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4D" w:rsidRPr="007E601B" w:rsidRDefault="00FB064D" w:rsidP="00FB064D">
      <w:pPr>
        <w:rPr>
          <w:rFonts w:cs="Times New Roman"/>
          <w:b/>
        </w:rPr>
      </w:pPr>
      <w:proofErr w:type="spellStart"/>
      <w:r w:rsidRPr="007E601B">
        <w:rPr>
          <w:rFonts w:cs="Times New Roman"/>
          <w:b/>
        </w:rPr>
        <w:t>Approved</w:t>
      </w:r>
      <w:sdt>
        <w:sdtPr>
          <w:rPr>
            <w:rStyle w:val="Strong"/>
          </w:rPr>
          <w:alias w:val="appdate"/>
          <w:tag w:val="appdate"/>
          <w:id w:val="-990015945"/>
          <w:placeholder>
            <w:docPart w:val="533F1255E68044E3B4F577902FC89568"/>
          </w:placeholder>
          <w:date w:fullDate="2017-09-12T00:00:00Z">
            <w:dateFormat w:val="MMMM d, yyyy"/>
            <w:lid w:val="en-US"/>
            <w:storeMappedDataAs w:val="dateTime"/>
            <w:calendar w:val="gregorian"/>
          </w:date>
        </w:sdtPr>
        <w:sdtEndPr>
          <w:rPr>
            <w:rStyle w:val="DefaultParagraphFont"/>
            <w:rFonts w:cs="Times New Roman"/>
            <w:b w:val="0"/>
            <w:bCs w:val="0"/>
          </w:rPr>
        </w:sdtEndPr>
        <w:sdtContent>
          <w:r w:rsidR="0036790C">
            <w:rPr>
              <w:rStyle w:val="Strong"/>
            </w:rPr>
            <w:t>September</w:t>
          </w:r>
          <w:proofErr w:type="spellEnd"/>
          <w:r w:rsidR="0036790C">
            <w:rPr>
              <w:rStyle w:val="Strong"/>
            </w:rPr>
            <w:t xml:space="preserve"> 12, 2017</w:t>
          </w:r>
        </w:sdtContent>
      </w:sdt>
    </w:p>
    <w:p w:rsidR="00FB064D" w:rsidRPr="00F37235" w:rsidRDefault="00FB064D" w:rsidP="00FB064D">
      <w:pPr>
        <w:rPr>
          <w:rFonts w:cs="Times New Roman"/>
          <w:b/>
        </w:rPr>
      </w:pPr>
      <w:r w:rsidRPr="00F37235">
        <w:rPr>
          <w:rFonts w:cs="Times New Roman"/>
          <w:b/>
        </w:rPr>
        <w:t>20</w:t>
      </w:r>
      <w:r w:rsidR="000018B8">
        <w:rPr>
          <w:rFonts w:cs="Times New Roman"/>
          <w:b/>
        </w:rPr>
        <w:t>16</w:t>
      </w:r>
      <w:r w:rsidRPr="00F37235">
        <w:rPr>
          <w:rFonts w:cs="Times New Roman"/>
          <w:b/>
        </w:rPr>
        <w:t>-20</w:t>
      </w:r>
      <w:r w:rsidR="000018B8">
        <w:rPr>
          <w:rFonts w:cs="Times New Roman"/>
          <w:b/>
        </w:rPr>
        <w:t>17</w:t>
      </w:r>
      <w:r w:rsidRPr="00F37235">
        <w:rPr>
          <w:rFonts w:cs="Times New Roman"/>
          <w:b/>
        </w:rPr>
        <w:t>: Meeting #</w:t>
      </w:r>
      <w:r>
        <w:rPr>
          <w:rFonts w:cs="Times New Roman"/>
          <w:b/>
        </w:rPr>
        <w:t xml:space="preserve"> </w:t>
      </w:r>
      <w:r w:rsidR="00BF7841">
        <w:rPr>
          <w:rFonts w:cs="Times New Roman"/>
          <w:b/>
        </w:rPr>
        <w:t>7</w:t>
      </w:r>
    </w:p>
    <w:p w:rsidR="00FB064D" w:rsidRPr="00051B6D" w:rsidRDefault="00FB064D" w:rsidP="00051B6D">
      <w:pPr>
        <w:pStyle w:val="Heading1"/>
      </w:pPr>
      <w:r w:rsidRPr="00051B6D">
        <w:t>MICHIGAN STATE UNIVERSITY</w:t>
      </w:r>
    </w:p>
    <w:p w:rsidR="00340B83" w:rsidRPr="00051B6D" w:rsidRDefault="0036790C" w:rsidP="00051B6D">
      <w:pPr>
        <w:pStyle w:val="Heading1"/>
      </w:pPr>
      <w:sdt>
        <w:sdtPr>
          <w:alias w:val="Commtttee"/>
          <w:tag w:val="comlist"/>
          <w:id w:val="-297226067"/>
          <w:placeholder>
            <w:docPart w:val="B81C25BF003E4017A2DE6239ABA66CFE"/>
          </w:placeholder>
          <w:dropDownList>
            <w:listItem w:displayText="Choose Unit" w:value="Choose Unit"/>
            <w:listItem w:displayText="THE STEERING COMMITTEE" w:value="THE STEERING COMMITTEE"/>
            <w:listItem w:displayText="FACULTY SENATE" w:value="FACULTY SENATE"/>
            <w:listItem w:displayText="UNIVERSITY COUNCIL" w:value="UNIVERSITY COUNCIL"/>
          </w:dropDownList>
        </w:sdtPr>
        <w:sdtEndPr/>
        <w:sdtContent>
          <w:r w:rsidR="00BF7841">
            <w:t>FACULTY SENATE</w:t>
          </w:r>
        </w:sdtContent>
      </w:sdt>
      <w:r w:rsidR="00FB064D" w:rsidRPr="00051B6D">
        <w:t xml:space="preserve"> </w:t>
      </w:r>
      <w:sdt>
        <w:sdtPr>
          <w:rPr>
            <w:rStyle w:val="Heading1Char"/>
            <w:b/>
          </w:rPr>
          <w:alias w:val="Status"/>
          <w:tag w:val="stat"/>
          <w:id w:val="-629021735"/>
          <w:placeholder>
            <w:docPart w:val="1EEDC41DB51B4C569C956ABE7E326A3C"/>
          </w:placeholder>
          <w:dropDownList>
            <w:listItem w:value="Choose an item."/>
            <w:listItem w:displayText="DRAFT" w:value="DRAFT"/>
            <w:listItem w:displayText="APPROVED" w:value="APPROVED"/>
          </w:dropDownList>
        </w:sdtPr>
        <w:sdtEndPr>
          <w:rPr>
            <w:rStyle w:val="DefaultParagraphFont"/>
            <w:b w:val="0"/>
            <w:caps/>
          </w:rPr>
        </w:sdtEndPr>
        <w:sdtContent>
          <w:r w:rsidR="003C1258">
            <w:rPr>
              <w:rStyle w:val="Heading1Char"/>
              <w:b/>
            </w:rPr>
            <w:t>APPROVED</w:t>
          </w:r>
        </w:sdtContent>
      </w:sdt>
      <w:r w:rsidR="00051B6D">
        <w:t xml:space="preserve"> </w:t>
      </w:r>
      <w:sdt>
        <w:sdtPr>
          <w:alias w:val="DocType"/>
          <w:tag w:val="Document"/>
          <w:id w:val="-72753062"/>
          <w:placeholder>
            <w:docPart w:val="316FC3CCCA9B456FAB19E552FA877979"/>
          </w:placeholder>
          <w:dropDownList>
            <w:listItem w:value="Choose an item."/>
            <w:listItem w:displayText="AGENDA" w:value="AGENDA"/>
            <w:listItem w:displayText="MINUTES" w:value="MINUTES"/>
          </w:dropDownList>
        </w:sdtPr>
        <w:sdtEndPr/>
        <w:sdtContent>
          <w:r w:rsidR="00A849B6">
            <w:t>MINUTES</w:t>
          </w:r>
        </w:sdtContent>
      </w:sdt>
    </w:p>
    <w:p w:rsidR="00F47547" w:rsidRPr="00051B6D" w:rsidRDefault="0036790C" w:rsidP="00051B6D">
      <w:pPr>
        <w:pStyle w:val="Heading1"/>
      </w:pPr>
      <w:sdt>
        <w:sdtPr>
          <w:rPr>
            <w:rStyle w:val="TitleChar"/>
            <w:b/>
            <w:spacing w:val="0"/>
            <w:kern w:val="0"/>
            <w:sz w:val="32"/>
            <w:szCs w:val="32"/>
          </w:rPr>
          <w:alias w:val="mtgdate"/>
          <w:tag w:val="mtgdate"/>
          <w:id w:val="142784736"/>
          <w:placeholder>
            <w:docPart w:val="FA399964207D43E3963C466ABC81D319"/>
          </w:placeholder>
          <w:date w:fullDate="2017-04-18T00:00:00Z">
            <w:dateFormat w:val="MMMM d, yyyy"/>
            <w:lid w:val="en-US"/>
            <w:storeMappedDataAs w:val="dateTime"/>
            <w:calendar w:val="gregorian"/>
          </w:date>
        </w:sdtPr>
        <w:sdtEndPr>
          <w:rPr>
            <w:rStyle w:val="DefaultParagraphFont"/>
          </w:rPr>
        </w:sdtEndPr>
        <w:sdtContent>
          <w:r w:rsidR="00BF7841">
            <w:rPr>
              <w:rStyle w:val="TitleChar"/>
              <w:b/>
              <w:spacing w:val="0"/>
              <w:kern w:val="0"/>
              <w:sz w:val="32"/>
              <w:szCs w:val="32"/>
            </w:rPr>
            <w:t>April 18, 2017</w:t>
          </w:r>
        </w:sdtContent>
      </w:sdt>
      <w:r w:rsidR="00051B6D" w:rsidRPr="00051B6D">
        <w:rPr>
          <w:rStyle w:val="TitleChar"/>
          <w:b/>
          <w:spacing w:val="0"/>
          <w:kern w:val="0"/>
          <w:sz w:val="32"/>
          <w:szCs w:val="32"/>
        </w:rPr>
        <w:t xml:space="preserve"> </w:t>
      </w:r>
      <w:r w:rsidR="000018B8" w:rsidRPr="00051B6D">
        <w:t>3</w:t>
      </w:r>
      <w:r w:rsidR="00F07DA2" w:rsidRPr="00051B6D">
        <w:t>:</w:t>
      </w:r>
      <w:r w:rsidR="000018B8" w:rsidRPr="00051B6D">
        <w:t>15</w:t>
      </w:r>
      <w:r w:rsidR="00F47547" w:rsidRPr="00051B6D">
        <w:t xml:space="preserve"> PM</w:t>
      </w:r>
    </w:p>
    <w:p w:rsidR="00FB064D" w:rsidRDefault="00BF7841" w:rsidP="00051B6D">
      <w:pPr>
        <w:pStyle w:val="Heading1"/>
      </w:pPr>
      <w:r>
        <w:t>115 INTERNATIONAL CENTER</w:t>
      </w:r>
    </w:p>
    <w:p w:rsidR="00B7760F" w:rsidRDefault="00B7760F" w:rsidP="00B7760F">
      <w:pPr>
        <w:rPr>
          <w:b/>
        </w:rPr>
      </w:pPr>
    </w:p>
    <w:p w:rsidR="00B7760F" w:rsidRDefault="00B7760F" w:rsidP="00B7760F">
      <w:pPr>
        <w:rPr>
          <w:b/>
        </w:rPr>
      </w:pPr>
      <w:r w:rsidRPr="00B7760F">
        <w:rPr>
          <w:b/>
        </w:rPr>
        <w:t xml:space="preserve">PRESENT: </w:t>
      </w:r>
      <w:r w:rsidRPr="00005176">
        <w:t>President Simon, Provost Youatt, R. Abramovitch, Y. Bolumole, C. Borchgrevink, N. Bunge, B. Chakrani, L. Cloud, M. Dease, J. Deller, J. Dulebohn, B. Dutton, R. Edozie, A. Fazleabas, R. Fisher, J. Fitsimmons, M. Floer, P. Floyd, K. Forrest, J. Francese, J. Goddeeris, D. Gould, G. Harrell, L. Harris, C Hogan, H. Hong, G. Hoppenstand, E. Hunter, M. Johnson, A. Kepsel, I. Kovar-Gough, L. Lapidus, I. Lee, J. Lipton, Y. Liu, M. Helton (for Gayle Lourens), R. Manderfield, L. Mansfield, B. Mavis, L. McCabe, M. Miklavcic, D. Moriarty, J. Morningstar, K. Noe, R. Ofoli, A. Pegler-Gordon, R. Quipse-Agnoli, J. Rankin, D. Rivera, L. Robbins, E. Rosser, S. Safferman, A. Sanders-Jackson, J. Schwartz, L. Skibbe, M. Sticklen, G. Stone, G. Urquhart, J. Vargas, C. Warren, S. Yoder, B. Zandstra, R. Zegers</w:t>
      </w:r>
    </w:p>
    <w:p w:rsidR="00BE4C38" w:rsidRPr="00BE4C38" w:rsidRDefault="00B7760F" w:rsidP="00B7760F">
      <w:pPr>
        <w:rPr>
          <w:b/>
        </w:rPr>
      </w:pPr>
      <w:r w:rsidRPr="00B7760F">
        <w:rPr>
          <w:b/>
        </w:rPr>
        <w:t xml:space="preserve">ABSENT: </w:t>
      </w:r>
      <w:r w:rsidRPr="00005176">
        <w:t>G. Breitzer, R. Fernandez, R. Harold, D. Kramer,</w:t>
      </w:r>
      <w:r w:rsidR="0012127C" w:rsidRPr="00005176">
        <w:t xml:space="preserve"> V. Mandrekar, R. Miksicek, K. </w:t>
      </w:r>
      <w:r w:rsidRPr="00005176">
        <w:t>Miller, S. Pager, A. Ross, W. Spielman</w:t>
      </w:r>
      <w:r w:rsidR="00005176">
        <w:t>, R. Spiro, J. Tang, J. Torrez</w:t>
      </w:r>
    </w:p>
    <w:p w:rsidR="00A849B6" w:rsidRPr="00A849B6" w:rsidRDefault="001634DE" w:rsidP="00A849B6">
      <w:pPr>
        <w:pStyle w:val="ListParagraph"/>
        <w:numPr>
          <w:ilvl w:val="0"/>
          <w:numId w:val="1"/>
        </w:numPr>
        <w:spacing w:before="360"/>
        <w:contextualSpacing w:val="0"/>
        <w:rPr>
          <w:rFonts w:cs="Times New Roman"/>
        </w:rPr>
      </w:pPr>
      <w:r w:rsidRPr="00A849B6">
        <w:rPr>
          <w:rFonts w:cs="Times New Roman"/>
          <w:b/>
        </w:rPr>
        <w:t>CALL TO ORDER</w:t>
      </w:r>
      <w:r w:rsidR="00A849B6">
        <w:rPr>
          <w:rFonts w:cs="Times New Roman"/>
          <w:b/>
        </w:rPr>
        <w:br/>
      </w:r>
      <w:proofErr w:type="gramStart"/>
      <w:r w:rsidR="00A849B6" w:rsidRPr="00A849B6">
        <w:rPr>
          <w:rFonts w:cs="Times New Roman"/>
        </w:rPr>
        <w:t>The</w:t>
      </w:r>
      <w:proofErr w:type="gramEnd"/>
      <w:r w:rsidR="00A849B6" w:rsidRPr="00A849B6">
        <w:rPr>
          <w:rFonts w:cs="Times New Roman"/>
        </w:rPr>
        <w:t xml:space="preserve"> meeting was called to order at 3:15 pm.</w:t>
      </w:r>
    </w:p>
    <w:p w:rsidR="001634DE" w:rsidRPr="005B77B9" w:rsidRDefault="001634DE" w:rsidP="00BF7841">
      <w:pPr>
        <w:pStyle w:val="ListParagraph"/>
        <w:numPr>
          <w:ilvl w:val="0"/>
          <w:numId w:val="1"/>
        </w:numPr>
        <w:contextualSpacing w:val="0"/>
        <w:rPr>
          <w:rFonts w:cs="Times New Roman"/>
          <w:b/>
          <w:szCs w:val="24"/>
        </w:rPr>
      </w:pPr>
      <w:r w:rsidRPr="00636120">
        <w:rPr>
          <w:rFonts w:cs="Times New Roman"/>
          <w:b/>
        </w:rPr>
        <w:t>Approval of Agenda</w:t>
      </w:r>
      <w:r>
        <w:rPr>
          <w:rFonts w:cs="Times New Roman"/>
        </w:rPr>
        <w:t xml:space="preserve"> </w:t>
      </w:r>
      <w:r w:rsidRPr="00B912AD">
        <w:rPr>
          <w:rFonts w:cs="Times New Roman"/>
          <w:b/>
        </w:rPr>
        <w:t>for</w:t>
      </w:r>
      <w:r>
        <w:rPr>
          <w:rFonts w:cs="Times New Roman"/>
        </w:rPr>
        <w:t xml:space="preserve"> </w:t>
      </w:r>
      <w:r w:rsidR="00BF7841">
        <w:rPr>
          <w:rStyle w:val="TitleChar"/>
        </w:rPr>
        <w:t>April 18, 2017</w:t>
      </w:r>
      <w:r w:rsidR="00A849B6">
        <w:rPr>
          <w:rStyle w:val="TitleChar"/>
        </w:rPr>
        <w:br/>
      </w:r>
      <w:r w:rsidR="00A849B6" w:rsidRPr="005B77B9">
        <w:rPr>
          <w:rStyle w:val="TitleChar"/>
          <w:b w:val="0"/>
          <w:sz w:val="24"/>
          <w:szCs w:val="24"/>
        </w:rPr>
        <w:t>The</w:t>
      </w:r>
      <w:r w:rsidR="00A849B6" w:rsidRPr="005B77B9">
        <w:rPr>
          <w:rStyle w:val="TitleChar"/>
          <w:sz w:val="24"/>
          <w:szCs w:val="24"/>
        </w:rPr>
        <w:t xml:space="preserve"> agenda for April 18, 2017 </w:t>
      </w:r>
      <w:r w:rsidR="00A849B6" w:rsidRPr="005B77B9">
        <w:rPr>
          <w:rStyle w:val="TitleChar"/>
          <w:b w:val="0"/>
          <w:sz w:val="24"/>
          <w:szCs w:val="24"/>
        </w:rPr>
        <w:t xml:space="preserve">was </w:t>
      </w:r>
      <w:r w:rsidR="00A849B6" w:rsidRPr="005B77B9">
        <w:rPr>
          <w:rStyle w:val="TitleChar"/>
          <w:sz w:val="24"/>
          <w:szCs w:val="24"/>
        </w:rPr>
        <w:t xml:space="preserve">approved </w:t>
      </w:r>
      <w:r w:rsidR="00A849B6" w:rsidRPr="005B77B9">
        <w:rPr>
          <w:rStyle w:val="TitleChar"/>
          <w:b w:val="0"/>
          <w:sz w:val="24"/>
          <w:szCs w:val="24"/>
        </w:rPr>
        <w:t>as presented.</w:t>
      </w:r>
    </w:p>
    <w:p w:rsidR="001634DE" w:rsidRPr="005B77B9" w:rsidRDefault="001634DE" w:rsidP="00BF7841">
      <w:pPr>
        <w:pStyle w:val="ListParagraph"/>
        <w:numPr>
          <w:ilvl w:val="0"/>
          <w:numId w:val="1"/>
        </w:numPr>
        <w:contextualSpacing w:val="0"/>
        <w:rPr>
          <w:rFonts w:cs="Times New Roman"/>
          <w:b/>
          <w:szCs w:val="24"/>
        </w:rPr>
      </w:pPr>
      <w:r w:rsidRPr="005B77B9">
        <w:rPr>
          <w:rFonts w:cs="Times New Roman"/>
          <w:b/>
          <w:szCs w:val="24"/>
        </w:rPr>
        <w:t>Approval of Draft Minutes</w:t>
      </w:r>
      <w:r w:rsidRPr="005B77B9">
        <w:rPr>
          <w:rFonts w:cs="Times New Roman"/>
          <w:szCs w:val="24"/>
        </w:rPr>
        <w:t xml:space="preserve"> </w:t>
      </w:r>
      <w:r w:rsidRPr="005B77B9">
        <w:rPr>
          <w:rFonts w:cs="Times New Roman"/>
          <w:b/>
          <w:szCs w:val="24"/>
        </w:rPr>
        <w:t>for</w:t>
      </w:r>
      <w:r w:rsidRPr="005B77B9">
        <w:rPr>
          <w:rFonts w:cs="Times New Roman"/>
          <w:szCs w:val="24"/>
        </w:rPr>
        <w:t xml:space="preserve"> </w:t>
      </w:r>
      <w:r w:rsidR="00BF7841" w:rsidRPr="005B77B9">
        <w:rPr>
          <w:rStyle w:val="TitleChar"/>
          <w:szCs w:val="28"/>
        </w:rPr>
        <w:t xml:space="preserve">March 21, 2017 </w:t>
      </w:r>
      <w:r w:rsidR="00A849B6" w:rsidRPr="005B77B9">
        <w:rPr>
          <w:rStyle w:val="TitleChar"/>
          <w:b w:val="0"/>
          <w:szCs w:val="28"/>
        </w:rPr>
        <w:br/>
      </w:r>
      <w:r w:rsidR="00A849B6" w:rsidRPr="005B77B9">
        <w:rPr>
          <w:rStyle w:val="TitleChar"/>
          <w:rFonts w:cs="Times New Roman"/>
          <w:b w:val="0"/>
          <w:sz w:val="24"/>
          <w:szCs w:val="24"/>
        </w:rPr>
        <w:t xml:space="preserve">The </w:t>
      </w:r>
      <w:r w:rsidR="00A849B6" w:rsidRPr="005B77B9">
        <w:rPr>
          <w:rStyle w:val="TitleChar"/>
          <w:rFonts w:cs="Times New Roman"/>
          <w:sz w:val="24"/>
          <w:szCs w:val="24"/>
        </w:rPr>
        <w:t xml:space="preserve">minutes for March 21, 2017 </w:t>
      </w:r>
      <w:r w:rsidR="00A849B6" w:rsidRPr="005B77B9">
        <w:rPr>
          <w:rStyle w:val="TitleChar"/>
          <w:rFonts w:cs="Times New Roman"/>
          <w:b w:val="0"/>
          <w:sz w:val="24"/>
          <w:szCs w:val="24"/>
        </w:rPr>
        <w:t xml:space="preserve">were </w:t>
      </w:r>
      <w:r w:rsidR="00A849B6" w:rsidRPr="005B77B9">
        <w:rPr>
          <w:rStyle w:val="TitleChar"/>
          <w:rFonts w:cs="Times New Roman"/>
          <w:sz w:val="24"/>
          <w:szCs w:val="24"/>
        </w:rPr>
        <w:t xml:space="preserve">approved </w:t>
      </w:r>
      <w:r w:rsidR="00A849B6" w:rsidRPr="005B77B9">
        <w:rPr>
          <w:rStyle w:val="TitleChar"/>
          <w:rFonts w:cs="Times New Roman"/>
          <w:b w:val="0"/>
          <w:sz w:val="24"/>
          <w:szCs w:val="24"/>
        </w:rPr>
        <w:t>as distributed.</w:t>
      </w:r>
    </w:p>
    <w:p w:rsidR="00A85052" w:rsidRPr="00A85052" w:rsidRDefault="001634DE" w:rsidP="00BF7841">
      <w:pPr>
        <w:pStyle w:val="ListParagraph"/>
        <w:numPr>
          <w:ilvl w:val="0"/>
          <w:numId w:val="1"/>
        </w:numPr>
        <w:contextualSpacing w:val="0"/>
        <w:rPr>
          <w:rFonts w:cs="Times New Roman"/>
          <w:b/>
        </w:rPr>
      </w:pPr>
      <w:r w:rsidRPr="00636120">
        <w:rPr>
          <w:rFonts w:cs="Times New Roman"/>
          <w:b/>
        </w:rPr>
        <w:t>President’s Remarks:</w:t>
      </w:r>
      <w:r>
        <w:rPr>
          <w:rFonts w:cs="Times New Roman"/>
        </w:rPr>
        <w:t xml:space="preserve"> </w:t>
      </w:r>
      <w:r w:rsidR="00951121">
        <w:rPr>
          <w:rFonts w:cs="Times New Roman"/>
        </w:rPr>
        <w:t xml:space="preserve">Dr. </w:t>
      </w:r>
      <w:r>
        <w:rPr>
          <w:rFonts w:cs="Times New Roman"/>
        </w:rPr>
        <w:t>Lou Anna K. Simon</w:t>
      </w:r>
    </w:p>
    <w:p w:rsidR="00ED7C91" w:rsidRDefault="00A85052" w:rsidP="00A85052">
      <w:pPr>
        <w:pStyle w:val="ListParagraph"/>
        <w:ind w:left="360"/>
        <w:contextualSpacing w:val="0"/>
        <w:rPr>
          <w:rFonts w:cs="Times New Roman"/>
        </w:rPr>
      </w:pPr>
      <w:r w:rsidRPr="00A85052">
        <w:rPr>
          <w:rFonts w:cs="Times New Roman"/>
        </w:rPr>
        <w:t>President Simon reported on the Michigan State University budget.</w:t>
      </w:r>
      <w:r>
        <w:rPr>
          <w:rFonts w:cs="Times New Roman"/>
        </w:rPr>
        <w:t xml:space="preserve"> She stated that </w:t>
      </w:r>
      <w:r w:rsidR="00845D22">
        <w:rPr>
          <w:rFonts w:cs="Times New Roman"/>
        </w:rPr>
        <w:t>there is uncertainty with Michigan government revenues.</w:t>
      </w:r>
      <w:r>
        <w:rPr>
          <w:rFonts w:cs="Times New Roman"/>
        </w:rPr>
        <w:t xml:space="preserve"> </w:t>
      </w:r>
      <w:r w:rsidR="00ED7C91">
        <w:rPr>
          <w:rFonts w:cs="Times New Roman"/>
        </w:rPr>
        <w:t xml:space="preserve">The </w:t>
      </w:r>
      <w:r w:rsidR="00F8288C">
        <w:rPr>
          <w:rFonts w:cs="Times New Roman"/>
        </w:rPr>
        <w:t>s</w:t>
      </w:r>
      <w:r w:rsidR="00845D22">
        <w:rPr>
          <w:rFonts w:cs="Times New Roman"/>
        </w:rPr>
        <w:t>tate support will be below inflationary numbers, and the tuition raise percentage cap for the next academic year is 3.8%.</w:t>
      </w:r>
      <w:r w:rsidR="00ED7C91">
        <w:rPr>
          <w:rFonts w:cs="Times New Roman"/>
        </w:rPr>
        <w:t xml:space="preserve"> She noted that it is important for the University to continue to invest in Internet Technologies (for such things as internet security). She also added that President Trump has yet to release his full FY18</w:t>
      </w:r>
      <w:r w:rsidR="00F8288C">
        <w:rPr>
          <w:rFonts w:cs="Times New Roman"/>
        </w:rPr>
        <w:t xml:space="preserve"> budget</w:t>
      </w:r>
      <w:r w:rsidR="00ED7C91">
        <w:rPr>
          <w:rFonts w:cs="Times New Roman"/>
        </w:rPr>
        <w:t xml:space="preserve">, but </w:t>
      </w:r>
      <w:r w:rsidR="00F8288C">
        <w:rPr>
          <w:rFonts w:cs="Times New Roman"/>
        </w:rPr>
        <w:t xml:space="preserve">that </w:t>
      </w:r>
      <w:r w:rsidR="00ED7C91">
        <w:rPr>
          <w:rFonts w:cs="Times New Roman"/>
        </w:rPr>
        <w:t>his “skinny budget” shows more of an investment in the military than in science.</w:t>
      </w:r>
    </w:p>
    <w:p w:rsidR="00ED7C91" w:rsidRDefault="009576B5" w:rsidP="004E3AB7">
      <w:pPr>
        <w:ind w:left="360"/>
        <w:rPr>
          <w:rFonts w:eastAsia="Calibri" w:cs="Times New Roman"/>
          <w:color w:val="000000"/>
          <w:szCs w:val="24"/>
        </w:rPr>
      </w:pPr>
      <w:r w:rsidRPr="009576B5">
        <w:rPr>
          <w:rFonts w:cs="Times New Roman"/>
          <w:szCs w:val="24"/>
        </w:rPr>
        <w:t>President Simon presented an update on the criminal behavior of Dr. Larry Nassar, reporting that MSU is part of a multi-state federal investigation.</w:t>
      </w:r>
      <w:r w:rsidRPr="009576B5">
        <w:rPr>
          <w:rFonts w:eastAsia="Calibri" w:cs="Times New Roman"/>
          <w:color w:val="000000"/>
          <w:szCs w:val="24"/>
        </w:rPr>
        <w:t xml:space="preserve"> </w:t>
      </w:r>
      <w:r>
        <w:rPr>
          <w:rFonts w:eastAsia="Calibri" w:cs="Times New Roman"/>
          <w:color w:val="000000"/>
          <w:szCs w:val="24"/>
        </w:rPr>
        <w:t>She noted that MSU redid the operating structure</w:t>
      </w:r>
      <w:r w:rsidRPr="009576B5">
        <w:rPr>
          <w:rFonts w:eastAsia="Calibri" w:cs="Times New Roman"/>
          <w:color w:val="000000"/>
          <w:szCs w:val="24"/>
        </w:rPr>
        <w:t xml:space="preserve"> of the Office of OIE</w:t>
      </w:r>
      <w:r>
        <w:rPr>
          <w:rFonts w:eastAsia="Calibri" w:cs="Times New Roman"/>
          <w:color w:val="000000"/>
          <w:szCs w:val="24"/>
        </w:rPr>
        <w:t xml:space="preserve"> (Office of Institutional Equity)</w:t>
      </w:r>
      <w:r w:rsidRPr="009576B5">
        <w:rPr>
          <w:rFonts w:eastAsia="Calibri" w:cs="Times New Roman"/>
          <w:color w:val="000000"/>
          <w:szCs w:val="24"/>
        </w:rPr>
        <w:t xml:space="preserve">, </w:t>
      </w:r>
      <w:r>
        <w:rPr>
          <w:rFonts w:eastAsia="Calibri" w:cs="Times New Roman"/>
          <w:color w:val="000000"/>
          <w:szCs w:val="24"/>
        </w:rPr>
        <w:t>hired a new Title IX C</w:t>
      </w:r>
      <w:r w:rsidRPr="009576B5">
        <w:rPr>
          <w:rFonts w:eastAsia="Calibri" w:cs="Times New Roman"/>
          <w:color w:val="000000"/>
          <w:szCs w:val="24"/>
        </w:rPr>
        <w:t xml:space="preserve">oordinator, </w:t>
      </w:r>
      <w:r w:rsidR="00F8288C">
        <w:rPr>
          <w:rFonts w:eastAsia="Calibri" w:cs="Times New Roman"/>
          <w:color w:val="000000"/>
          <w:szCs w:val="24"/>
        </w:rPr>
        <w:t xml:space="preserve">and </w:t>
      </w:r>
      <w:r>
        <w:rPr>
          <w:rFonts w:eastAsia="Calibri" w:cs="Times New Roman"/>
          <w:color w:val="000000"/>
          <w:szCs w:val="24"/>
        </w:rPr>
        <w:t>enacted new policies and</w:t>
      </w:r>
      <w:r w:rsidRPr="009576B5">
        <w:rPr>
          <w:rFonts w:eastAsia="Calibri" w:cs="Times New Roman"/>
          <w:color w:val="000000"/>
          <w:szCs w:val="24"/>
        </w:rPr>
        <w:t xml:space="preserve"> new procedures</w:t>
      </w:r>
      <w:r>
        <w:rPr>
          <w:rFonts w:eastAsia="Calibri" w:cs="Times New Roman"/>
          <w:color w:val="000000"/>
          <w:szCs w:val="24"/>
        </w:rPr>
        <w:t xml:space="preserve"> in 2014, adding that the new procedures </w:t>
      </w:r>
      <w:r w:rsidRPr="009576B5">
        <w:rPr>
          <w:rFonts w:eastAsia="Calibri" w:cs="Times New Roman"/>
          <w:color w:val="000000"/>
          <w:szCs w:val="24"/>
        </w:rPr>
        <w:t xml:space="preserve">have yet to take hold. </w:t>
      </w:r>
      <w:r>
        <w:rPr>
          <w:rFonts w:eastAsia="Calibri" w:cs="Times New Roman"/>
          <w:color w:val="000000"/>
          <w:szCs w:val="24"/>
        </w:rPr>
        <w:t>She recommended that a review of these new policies and procedures be conducted in Fall Semester, 2017.</w:t>
      </w:r>
    </w:p>
    <w:p w:rsidR="001634DE" w:rsidRPr="00C24CE9" w:rsidRDefault="004E3AB7" w:rsidP="00C24CE9">
      <w:pPr>
        <w:ind w:left="360"/>
        <w:rPr>
          <w:rFonts w:eastAsia="Calibri" w:cs="Times New Roman"/>
          <w:color w:val="000000"/>
          <w:szCs w:val="24"/>
        </w:rPr>
      </w:pPr>
      <w:r>
        <w:rPr>
          <w:rFonts w:eastAsia="Calibri" w:cs="Times New Roman"/>
          <w:color w:val="000000"/>
          <w:szCs w:val="24"/>
        </w:rPr>
        <w:lastRenderedPageBreak/>
        <w:t>President Simon also reported that student and faculty concerns about the transparency of MSU’s disciplinary process are being addressed.</w:t>
      </w:r>
      <w:r w:rsidR="00C24CE9">
        <w:rPr>
          <w:rFonts w:eastAsia="Calibri" w:cs="Times New Roman"/>
          <w:color w:val="000000"/>
          <w:szCs w:val="24"/>
        </w:rPr>
        <w:t xml:space="preserve"> She added that the Jones Day Report recommended that everyone associated with the MSU </w:t>
      </w:r>
      <w:r w:rsidR="005B77B9">
        <w:rPr>
          <w:rFonts w:eastAsia="Calibri" w:cs="Times New Roman"/>
          <w:color w:val="000000"/>
          <w:szCs w:val="24"/>
        </w:rPr>
        <w:t>F</w:t>
      </w:r>
      <w:r w:rsidR="00C24CE9">
        <w:rPr>
          <w:rFonts w:eastAsia="Calibri" w:cs="Times New Roman"/>
          <w:color w:val="000000"/>
          <w:szCs w:val="24"/>
        </w:rPr>
        <w:t xml:space="preserve">ootball </w:t>
      </w:r>
      <w:r w:rsidR="005B77B9">
        <w:rPr>
          <w:rFonts w:eastAsia="Calibri" w:cs="Times New Roman"/>
          <w:color w:val="000000"/>
          <w:szCs w:val="24"/>
        </w:rPr>
        <w:t>P</w:t>
      </w:r>
      <w:r w:rsidR="00C24CE9">
        <w:rPr>
          <w:rFonts w:eastAsia="Calibri" w:cs="Times New Roman"/>
          <w:color w:val="000000"/>
          <w:szCs w:val="24"/>
        </w:rPr>
        <w:t xml:space="preserve">rogram followed the </w:t>
      </w:r>
      <w:r w:rsidR="005B77B9">
        <w:rPr>
          <w:rFonts w:eastAsia="Calibri" w:cs="Times New Roman"/>
          <w:color w:val="000000"/>
          <w:szCs w:val="24"/>
        </w:rPr>
        <w:t>R</w:t>
      </w:r>
      <w:r w:rsidR="00C24CE9">
        <w:rPr>
          <w:rFonts w:eastAsia="Calibri" w:cs="Times New Roman"/>
          <w:color w:val="000000"/>
          <w:szCs w:val="24"/>
        </w:rPr>
        <w:t xml:space="preserve">elationship </w:t>
      </w:r>
      <w:r w:rsidR="005B77B9">
        <w:rPr>
          <w:rFonts w:eastAsia="Calibri" w:cs="Times New Roman"/>
          <w:color w:val="000000"/>
          <w:szCs w:val="24"/>
        </w:rPr>
        <w:t>V</w:t>
      </w:r>
      <w:r w:rsidR="00C24CE9">
        <w:rPr>
          <w:rFonts w:eastAsia="Calibri" w:cs="Times New Roman"/>
          <w:color w:val="000000"/>
          <w:szCs w:val="24"/>
        </w:rPr>
        <w:t xml:space="preserve">iolence </w:t>
      </w:r>
      <w:r w:rsidR="005B77B9">
        <w:rPr>
          <w:rFonts w:eastAsia="Calibri" w:cs="Times New Roman"/>
          <w:color w:val="000000"/>
          <w:szCs w:val="24"/>
        </w:rPr>
        <w:t>P</w:t>
      </w:r>
      <w:r w:rsidR="00C24CE9">
        <w:rPr>
          <w:rFonts w:eastAsia="Calibri" w:cs="Times New Roman"/>
          <w:color w:val="000000"/>
          <w:szCs w:val="24"/>
        </w:rPr>
        <w:t>olicy, which is currently on hold because of the need to interview relevant</w:t>
      </w:r>
      <w:r w:rsidR="00F8288C">
        <w:rPr>
          <w:rFonts w:eastAsia="Calibri" w:cs="Times New Roman"/>
          <w:color w:val="000000"/>
          <w:szCs w:val="24"/>
        </w:rPr>
        <w:t xml:space="preserve"> individuals who are part of a</w:t>
      </w:r>
      <w:r w:rsidR="00C24CE9">
        <w:rPr>
          <w:rFonts w:eastAsia="Calibri" w:cs="Times New Roman"/>
          <w:color w:val="000000"/>
          <w:szCs w:val="24"/>
        </w:rPr>
        <w:t xml:space="preserve"> criminal investigation process.</w:t>
      </w:r>
    </w:p>
    <w:p w:rsidR="006D4E3A" w:rsidRPr="006D4E3A" w:rsidRDefault="001634DE" w:rsidP="00BF7841">
      <w:pPr>
        <w:pStyle w:val="ListParagraph"/>
        <w:numPr>
          <w:ilvl w:val="0"/>
          <w:numId w:val="1"/>
        </w:numPr>
        <w:contextualSpacing w:val="0"/>
        <w:rPr>
          <w:rFonts w:cs="Times New Roman"/>
          <w:b/>
        </w:rPr>
      </w:pPr>
      <w:r w:rsidRPr="00636120">
        <w:rPr>
          <w:rFonts w:cs="Times New Roman"/>
          <w:b/>
        </w:rPr>
        <w:t>Provost’s Remarks:</w:t>
      </w:r>
      <w:r>
        <w:rPr>
          <w:rFonts w:cs="Times New Roman"/>
        </w:rPr>
        <w:t xml:space="preserve"> </w:t>
      </w:r>
      <w:r w:rsidR="00951121">
        <w:rPr>
          <w:rFonts w:cs="Times New Roman"/>
        </w:rPr>
        <w:t xml:space="preserve">Dr. </w:t>
      </w:r>
      <w:r>
        <w:rPr>
          <w:rFonts w:cs="Times New Roman"/>
        </w:rPr>
        <w:t>June Youatt</w:t>
      </w:r>
    </w:p>
    <w:p w:rsidR="001634DE" w:rsidRDefault="00BF516E" w:rsidP="006D4E3A">
      <w:pPr>
        <w:pStyle w:val="ListParagraph"/>
        <w:ind w:left="360"/>
        <w:contextualSpacing w:val="0"/>
        <w:rPr>
          <w:rFonts w:cs="Times New Roman"/>
        </w:rPr>
      </w:pPr>
      <w:r>
        <w:rPr>
          <w:rFonts w:cs="Times New Roman"/>
        </w:rPr>
        <w:t>Provost Youatt thanked the members of the Faculty Senate for their participation in Academic Governance at MSU. She added that the University graduation commencement will be held on May 5</w:t>
      </w:r>
      <w:r w:rsidRPr="00BF516E">
        <w:rPr>
          <w:rFonts w:cs="Times New Roman"/>
          <w:vertAlign w:val="superscript"/>
        </w:rPr>
        <w:t>th</w:t>
      </w:r>
      <w:r>
        <w:rPr>
          <w:rFonts w:cs="Times New Roman"/>
        </w:rPr>
        <w:t xml:space="preserve"> and May 6</w:t>
      </w:r>
      <w:r w:rsidRPr="00BF516E">
        <w:rPr>
          <w:rFonts w:cs="Times New Roman"/>
          <w:vertAlign w:val="superscript"/>
        </w:rPr>
        <w:t>th</w:t>
      </w:r>
      <w:r>
        <w:rPr>
          <w:rFonts w:cs="Times New Roman"/>
        </w:rPr>
        <w:t xml:space="preserve">, where 52 “Board of Trustee Award” winners will be honored. These are individuals, she noted, that have graduated with a perfect 4.0 grade point average. </w:t>
      </w:r>
      <w:r w:rsidR="00D37B42">
        <w:rPr>
          <w:rFonts w:cs="Times New Roman"/>
        </w:rPr>
        <w:t>Provost Youatt said that Kurt Gibson and Darren Walker (President of the Ford Foundation) will be on hand to speak</w:t>
      </w:r>
      <w:r w:rsidR="0099321E">
        <w:rPr>
          <w:rFonts w:cs="Times New Roman"/>
        </w:rPr>
        <w:t xml:space="preserve"> at the commencement</w:t>
      </w:r>
      <w:r w:rsidR="00D37B42">
        <w:rPr>
          <w:rFonts w:cs="Times New Roman"/>
        </w:rPr>
        <w:t>.</w:t>
      </w:r>
    </w:p>
    <w:p w:rsidR="00CF16D1" w:rsidRDefault="00511E4F" w:rsidP="006D4E3A">
      <w:pPr>
        <w:pStyle w:val="ListParagraph"/>
        <w:ind w:left="360"/>
        <w:contextualSpacing w:val="0"/>
        <w:rPr>
          <w:rFonts w:cs="Times New Roman"/>
        </w:rPr>
      </w:pPr>
      <w:r>
        <w:rPr>
          <w:rFonts w:cs="Times New Roman"/>
        </w:rPr>
        <w:t>Provost You</w:t>
      </w:r>
      <w:r w:rsidR="0099321E">
        <w:rPr>
          <w:rFonts w:cs="Times New Roman"/>
        </w:rPr>
        <w:t>att noted that at the Board of T</w:t>
      </w:r>
      <w:r>
        <w:rPr>
          <w:rFonts w:cs="Times New Roman"/>
        </w:rPr>
        <w:t>rustee’s meeting, renovati</w:t>
      </w:r>
      <w:r w:rsidR="0099321E">
        <w:rPr>
          <w:rFonts w:cs="Times New Roman"/>
        </w:rPr>
        <w:t>ons were approved for the Olan H</w:t>
      </w:r>
      <w:r>
        <w:rPr>
          <w:rFonts w:cs="Times New Roman"/>
        </w:rPr>
        <w:t xml:space="preserve">ealth Center that will accommodate the newly created CAPS Unit (Counseling and Psychiatry Student Wellness </w:t>
      </w:r>
      <w:r w:rsidR="005B77B9">
        <w:rPr>
          <w:rFonts w:cs="Times New Roman"/>
        </w:rPr>
        <w:t>P</w:t>
      </w:r>
      <w:r>
        <w:rPr>
          <w:rFonts w:cs="Times New Roman"/>
        </w:rPr>
        <w:t>rogram) that will launch in the Fall Semester, 2017.</w:t>
      </w:r>
      <w:r w:rsidR="00CF16D1">
        <w:rPr>
          <w:rFonts w:cs="Times New Roman"/>
        </w:rPr>
        <w:t xml:space="preserve"> Cook Hall, she added, is also under renovation.</w:t>
      </w:r>
    </w:p>
    <w:p w:rsidR="00D37B42" w:rsidRPr="00BF7841" w:rsidRDefault="00CF16D1" w:rsidP="006D4E3A">
      <w:pPr>
        <w:pStyle w:val="ListParagraph"/>
        <w:ind w:left="360"/>
        <w:contextualSpacing w:val="0"/>
        <w:rPr>
          <w:rFonts w:cs="Times New Roman"/>
          <w:b/>
        </w:rPr>
      </w:pPr>
      <w:r>
        <w:rPr>
          <w:rFonts w:cs="Times New Roman"/>
        </w:rPr>
        <w:t xml:space="preserve">Provost Youatt stated that the Graduate Dean search is moving quickly, now that a set of applications have been received. </w:t>
      </w:r>
      <w:r w:rsidR="00511E4F">
        <w:rPr>
          <w:rFonts w:cs="Times New Roman"/>
        </w:rPr>
        <w:t xml:space="preserve"> </w:t>
      </w:r>
    </w:p>
    <w:p w:rsidR="00D664CC" w:rsidRPr="00D664CC" w:rsidRDefault="001634DE" w:rsidP="00BF7841">
      <w:pPr>
        <w:pStyle w:val="ListParagraph"/>
        <w:numPr>
          <w:ilvl w:val="0"/>
          <w:numId w:val="1"/>
        </w:numPr>
        <w:contextualSpacing w:val="0"/>
        <w:rPr>
          <w:rFonts w:cs="Times New Roman"/>
          <w:b/>
        </w:rPr>
      </w:pPr>
      <w:r w:rsidRPr="00636120">
        <w:rPr>
          <w:rFonts w:cs="Times New Roman"/>
          <w:b/>
        </w:rPr>
        <w:t>Chair</w:t>
      </w:r>
      <w:r>
        <w:rPr>
          <w:rFonts w:cs="Times New Roman"/>
          <w:b/>
        </w:rPr>
        <w:t>person’s</w:t>
      </w:r>
      <w:r w:rsidRPr="00636120">
        <w:rPr>
          <w:rFonts w:cs="Times New Roman"/>
          <w:b/>
        </w:rPr>
        <w:t xml:space="preserve"> Remark</w:t>
      </w:r>
      <w:r w:rsidR="00951121">
        <w:rPr>
          <w:rFonts w:cs="Times New Roman"/>
        </w:rPr>
        <w:t>: Professor Deborah Moriarty</w:t>
      </w:r>
    </w:p>
    <w:p w:rsidR="00825E0B" w:rsidRPr="004A2FE1" w:rsidRDefault="00825E0B" w:rsidP="00D664CC">
      <w:pPr>
        <w:pStyle w:val="ListParagraph"/>
        <w:ind w:left="360"/>
        <w:contextualSpacing w:val="0"/>
        <w:rPr>
          <w:rFonts w:cs="Times New Roman"/>
          <w:b/>
        </w:rPr>
      </w:pPr>
      <w:r>
        <w:rPr>
          <w:rFonts w:cs="Times New Roman"/>
        </w:rPr>
        <w:t>Professor Moriarty thanked</w:t>
      </w:r>
      <w:r>
        <w:rPr>
          <w:rFonts w:cs="Times New Roman"/>
          <w:b/>
        </w:rPr>
        <w:t xml:space="preserve"> </w:t>
      </w:r>
      <w:r w:rsidRPr="00825E0B">
        <w:rPr>
          <w:rFonts w:cs="Times New Roman"/>
        </w:rPr>
        <w:t xml:space="preserve">everyone for </w:t>
      </w:r>
      <w:r w:rsidR="00CD6984">
        <w:rPr>
          <w:rFonts w:cs="Times New Roman"/>
        </w:rPr>
        <w:t>participating in Academic Governance</w:t>
      </w:r>
      <w:r w:rsidR="00B5332E">
        <w:rPr>
          <w:rFonts w:cs="Times New Roman"/>
        </w:rPr>
        <w:t xml:space="preserve"> for the past year</w:t>
      </w:r>
      <w:r w:rsidR="00CD6984">
        <w:rPr>
          <w:rFonts w:cs="Times New Roman"/>
        </w:rPr>
        <w:t xml:space="preserve">, and </w:t>
      </w:r>
      <w:r w:rsidR="00B5332E">
        <w:rPr>
          <w:rFonts w:cs="Times New Roman"/>
        </w:rPr>
        <w:t xml:space="preserve">for their great work. </w:t>
      </w:r>
      <w:r w:rsidR="00CD6984">
        <w:rPr>
          <w:rFonts w:cs="Times New Roman"/>
        </w:rPr>
        <w:t>She also thanked the retiring Steering Committee Members-</w:t>
      </w:r>
      <w:r w:rsidR="005B77B9">
        <w:rPr>
          <w:rFonts w:cs="Times New Roman"/>
        </w:rPr>
        <w:t>A</w:t>
      </w:r>
      <w:r w:rsidR="00CD6984">
        <w:rPr>
          <w:rFonts w:cs="Times New Roman"/>
        </w:rPr>
        <w:t>t-Large, Mariam Sticklen, Ra</w:t>
      </w:r>
      <w:r w:rsidRPr="00825E0B">
        <w:rPr>
          <w:rFonts w:cs="Times New Roman"/>
        </w:rPr>
        <w:t>mona Fer</w:t>
      </w:r>
      <w:r w:rsidR="00CD6984">
        <w:rPr>
          <w:rFonts w:cs="Times New Roman"/>
        </w:rPr>
        <w:t>nand</w:t>
      </w:r>
      <w:r w:rsidR="00B5332E">
        <w:rPr>
          <w:rFonts w:cs="Times New Roman"/>
        </w:rPr>
        <w:t>ez and Joseph Francese. She</w:t>
      </w:r>
      <w:r w:rsidRPr="00825E0B">
        <w:rPr>
          <w:rFonts w:cs="Times New Roman"/>
        </w:rPr>
        <w:t xml:space="preserve"> introduced Laura McCabe as </w:t>
      </w:r>
      <w:r w:rsidR="00CD6984">
        <w:rPr>
          <w:rFonts w:cs="Times New Roman"/>
        </w:rPr>
        <w:t xml:space="preserve">the new Steering Committee </w:t>
      </w:r>
      <w:r w:rsidRPr="00825E0B">
        <w:rPr>
          <w:rFonts w:cs="Times New Roman"/>
        </w:rPr>
        <w:t>Chairperson for next year.</w:t>
      </w:r>
      <w:r>
        <w:rPr>
          <w:rFonts w:cs="Times New Roman"/>
        </w:rPr>
        <w:t xml:space="preserve"> </w:t>
      </w:r>
    </w:p>
    <w:p w:rsidR="004A2FE1" w:rsidRPr="004A2FE1" w:rsidRDefault="00B5332E" w:rsidP="004A2FE1">
      <w:pPr>
        <w:pStyle w:val="ListParagraph"/>
        <w:ind w:left="360"/>
        <w:contextualSpacing w:val="0"/>
        <w:rPr>
          <w:rFonts w:cs="Times New Roman"/>
        </w:rPr>
      </w:pPr>
      <w:r>
        <w:rPr>
          <w:rFonts w:cs="Times New Roman"/>
        </w:rPr>
        <w:t>President Simon spoke again, reporting</w:t>
      </w:r>
      <w:r w:rsidR="004A2FE1" w:rsidRPr="004A2FE1">
        <w:rPr>
          <w:rFonts w:cs="Times New Roman"/>
        </w:rPr>
        <w:t xml:space="preserve"> that MSU is one o</w:t>
      </w:r>
      <w:r w:rsidR="004A2FE1">
        <w:rPr>
          <w:rFonts w:cs="Times New Roman"/>
        </w:rPr>
        <w:t>f the 53 academic institutions, as reported by the Times Higher Education, which are identified as “</w:t>
      </w:r>
      <w:r w:rsidR="005B77B9">
        <w:rPr>
          <w:rFonts w:cs="Times New Roman"/>
        </w:rPr>
        <w:t>Powerhouse U</w:t>
      </w:r>
      <w:r w:rsidR="004A2FE1">
        <w:rPr>
          <w:rFonts w:cs="Times New Roman"/>
        </w:rPr>
        <w:t>niversities,” that are “leaning towards the future.” This distinction, President Simon added, is the result of a great deal of hard work over time by a number of academic units.</w:t>
      </w:r>
    </w:p>
    <w:p w:rsidR="001634DE" w:rsidRDefault="001634DE" w:rsidP="001634DE">
      <w:pPr>
        <w:pStyle w:val="ListParagraph"/>
        <w:numPr>
          <w:ilvl w:val="0"/>
          <w:numId w:val="1"/>
        </w:numPr>
        <w:contextualSpacing w:val="0"/>
        <w:rPr>
          <w:rFonts w:cs="Times New Roman"/>
          <w:b/>
        </w:rPr>
      </w:pPr>
      <w:r w:rsidRPr="00F37235">
        <w:rPr>
          <w:rFonts w:cs="Times New Roman"/>
          <w:b/>
        </w:rPr>
        <w:t>NEW BUSINESS</w:t>
      </w:r>
    </w:p>
    <w:p w:rsidR="00A42075" w:rsidRPr="00A42075" w:rsidRDefault="00BF7841" w:rsidP="00A42075">
      <w:pPr>
        <w:pStyle w:val="ListParagraph"/>
        <w:numPr>
          <w:ilvl w:val="1"/>
          <w:numId w:val="1"/>
        </w:numPr>
        <w:contextualSpacing w:val="0"/>
        <w:rPr>
          <w:rFonts w:cs="Times New Roman"/>
          <w:b/>
        </w:rPr>
      </w:pPr>
      <w:r w:rsidRPr="00952BF1">
        <w:rPr>
          <w:rFonts w:cs="Times New Roman"/>
          <w:b/>
        </w:rPr>
        <w:t xml:space="preserve">University Committee on Curriculum </w:t>
      </w:r>
      <w:r w:rsidR="002562C6" w:rsidRPr="00952BF1">
        <w:rPr>
          <w:rFonts w:cs="Times New Roman"/>
          <w:b/>
        </w:rPr>
        <w:t xml:space="preserve">(UCC) </w:t>
      </w:r>
      <w:r w:rsidRPr="00952BF1">
        <w:rPr>
          <w:rFonts w:cs="Times New Roman"/>
          <w:b/>
        </w:rPr>
        <w:t xml:space="preserve">Report, Professor Jerry Urquhart, </w:t>
      </w:r>
      <w:r w:rsidR="001657E8" w:rsidRPr="00952BF1">
        <w:rPr>
          <w:rFonts w:cs="Times New Roman"/>
          <w:b/>
        </w:rPr>
        <w:t xml:space="preserve">UCC </w:t>
      </w:r>
      <w:r w:rsidRPr="00952BF1">
        <w:rPr>
          <w:rFonts w:cs="Times New Roman"/>
          <w:b/>
        </w:rPr>
        <w:t>Chairperson</w:t>
      </w:r>
      <w:r w:rsidRPr="00731F38">
        <w:rPr>
          <w:rFonts w:cs="Times New Roman"/>
        </w:rPr>
        <w:t xml:space="preserve"> </w:t>
      </w:r>
    </w:p>
    <w:p w:rsidR="00BF7841" w:rsidRPr="00A42075" w:rsidRDefault="00825E0B" w:rsidP="00A42075">
      <w:pPr>
        <w:pStyle w:val="ListParagraph"/>
        <w:ind w:left="1008"/>
        <w:contextualSpacing w:val="0"/>
        <w:rPr>
          <w:rFonts w:cs="Times New Roman"/>
          <w:b/>
        </w:rPr>
      </w:pPr>
      <w:r w:rsidRPr="00A42075">
        <w:rPr>
          <w:rFonts w:cs="Times New Roman"/>
        </w:rPr>
        <w:t>Professor Urqu</w:t>
      </w:r>
      <w:r w:rsidR="00505531" w:rsidRPr="00A42075">
        <w:rPr>
          <w:rFonts w:cs="Times New Roman"/>
        </w:rPr>
        <w:t xml:space="preserve">hart presented the UCC report. He stated that four new programs were created, that 16 program changes were made, as well as one program deletion. He also stated that 26 new courses were approved, that 73 course changes were made, as well as three course deletions. </w:t>
      </w:r>
      <w:r w:rsidRPr="00A42075">
        <w:rPr>
          <w:rFonts w:cs="Times New Roman"/>
        </w:rPr>
        <w:t xml:space="preserve">A motion to approve the report was made and was seconded. </w:t>
      </w:r>
      <w:r w:rsidRPr="00A42075">
        <w:rPr>
          <w:rFonts w:cs="Times New Roman"/>
          <w:b/>
        </w:rPr>
        <w:t xml:space="preserve"> The motion carried.</w:t>
      </w:r>
    </w:p>
    <w:p w:rsidR="00BC3824" w:rsidRPr="00BC3824" w:rsidRDefault="002562C6" w:rsidP="00BF7841">
      <w:pPr>
        <w:pStyle w:val="ListParagraph"/>
        <w:numPr>
          <w:ilvl w:val="1"/>
          <w:numId w:val="1"/>
        </w:numPr>
        <w:contextualSpacing w:val="0"/>
        <w:rPr>
          <w:rFonts w:cs="Times New Roman"/>
          <w:b/>
        </w:rPr>
      </w:pPr>
      <w:r w:rsidRPr="00952BF1">
        <w:rPr>
          <w:rFonts w:cs="Times New Roman"/>
          <w:b/>
        </w:rPr>
        <w:t>University Committee on Faculty Affairs (UCFA) Salary Recommendations, Professor Phylis Floyd, UCFA Chairperson</w:t>
      </w:r>
      <w:r w:rsidR="00A849B6">
        <w:rPr>
          <w:rFonts w:cs="Times New Roman"/>
        </w:rPr>
        <w:br/>
      </w:r>
    </w:p>
    <w:p w:rsidR="002562C6" w:rsidRPr="00825E0B" w:rsidRDefault="00825E0B" w:rsidP="00BC3824">
      <w:pPr>
        <w:pStyle w:val="ListParagraph"/>
        <w:ind w:left="1008"/>
        <w:contextualSpacing w:val="0"/>
        <w:rPr>
          <w:rFonts w:cs="Times New Roman"/>
          <w:b/>
        </w:rPr>
      </w:pPr>
      <w:r>
        <w:rPr>
          <w:rFonts w:cs="Times New Roman"/>
        </w:rPr>
        <w:t xml:space="preserve">Professor Floyd presented the UCFA Salary Recommendations.  </w:t>
      </w:r>
      <w:r w:rsidR="00BC3824">
        <w:rPr>
          <w:rFonts w:cs="Times New Roman"/>
        </w:rPr>
        <w:t xml:space="preserve">She stated that a 4% faculty salary raise was recommended for the 2017-2018 academic year, which would place MSU </w:t>
      </w:r>
      <w:r w:rsidR="005B77B9">
        <w:rPr>
          <w:rFonts w:cs="Times New Roman"/>
        </w:rPr>
        <w:t>as</w:t>
      </w:r>
      <w:r w:rsidR="00BC3824">
        <w:rPr>
          <w:rFonts w:cs="Times New Roman"/>
        </w:rPr>
        <w:t xml:space="preserve"> a similar standing with peer institutions that are receiving 3% to 4% </w:t>
      </w:r>
      <w:r w:rsidR="00BC3824">
        <w:rPr>
          <w:rFonts w:cs="Times New Roman"/>
        </w:rPr>
        <w:lastRenderedPageBreak/>
        <w:t>faculty salary raise</w:t>
      </w:r>
      <w:r w:rsidR="005B77B9">
        <w:rPr>
          <w:rFonts w:cs="Times New Roman"/>
        </w:rPr>
        <w:t>s</w:t>
      </w:r>
      <w:r w:rsidR="00BC3824">
        <w:rPr>
          <w:rFonts w:cs="Times New Roman"/>
        </w:rPr>
        <w:t xml:space="preserve">. </w:t>
      </w:r>
      <w:r>
        <w:rPr>
          <w:rFonts w:cs="Times New Roman"/>
        </w:rPr>
        <w:t xml:space="preserve">A </w:t>
      </w:r>
      <w:r w:rsidR="00B61E69">
        <w:rPr>
          <w:rFonts w:cs="Times New Roman"/>
        </w:rPr>
        <w:t>motion was made to approve the r</w:t>
      </w:r>
      <w:r>
        <w:rPr>
          <w:rFonts w:cs="Times New Roman"/>
        </w:rPr>
        <w:t xml:space="preserve">ecommendations and was seconded.  </w:t>
      </w:r>
      <w:r w:rsidRPr="00825E0B">
        <w:rPr>
          <w:rFonts w:cs="Times New Roman"/>
          <w:b/>
        </w:rPr>
        <w:t>The motion carried.</w:t>
      </w:r>
    </w:p>
    <w:p w:rsidR="006213CE" w:rsidRDefault="00BF7841" w:rsidP="00BF7841">
      <w:pPr>
        <w:pStyle w:val="ListParagraph"/>
        <w:numPr>
          <w:ilvl w:val="1"/>
          <w:numId w:val="1"/>
        </w:numPr>
        <w:contextualSpacing w:val="0"/>
        <w:rPr>
          <w:rFonts w:cs="Times New Roman"/>
          <w:b/>
        </w:rPr>
      </w:pPr>
      <w:r w:rsidRPr="00952BF1">
        <w:rPr>
          <w:rFonts w:cs="Times New Roman"/>
          <w:b/>
        </w:rPr>
        <w:t>University Committee on Academic Governance (UCAG) Recommendations on Bylaw Changes</w:t>
      </w:r>
      <w:r w:rsidR="008B3470" w:rsidRPr="00952BF1">
        <w:rPr>
          <w:rFonts w:cs="Times New Roman"/>
          <w:b/>
        </w:rPr>
        <w:t>, Melanie Helton, UCAG Vice Chairperson</w:t>
      </w:r>
      <w:r w:rsidRPr="00952BF1">
        <w:rPr>
          <w:rFonts w:cs="Times New Roman"/>
          <w:b/>
        </w:rPr>
        <w:t xml:space="preserve"> </w:t>
      </w:r>
    </w:p>
    <w:p w:rsidR="00BF7841" w:rsidRPr="00825E0B" w:rsidRDefault="00825E0B" w:rsidP="006213CE">
      <w:pPr>
        <w:pStyle w:val="ListParagraph"/>
        <w:ind w:left="1008"/>
        <w:contextualSpacing w:val="0"/>
        <w:rPr>
          <w:rFonts w:cs="Times New Roman"/>
          <w:b/>
        </w:rPr>
      </w:pPr>
      <w:r>
        <w:rPr>
          <w:rFonts w:cs="Times New Roman"/>
        </w:rPr>
        <w:t xml:space="preserve">Professor Helton presented the Bylaw recommendation changes.  </w:t>
      </w:r>
      <w:r w:rsidR="006F4560">
        <w:rPr>
          <w:rFonts w:cs="Times New Roman"/>
        </w:rPr>
        <w:t xml:space="preserve">These changes included ASMSU’s (Associated Students of MSU’s) revision of leadership name identifications, and UCAG’s request that college bylaws change statements such as “in a timely fashion” and “sometime during the semester” </w:t>
      </w:r>
      <w:r w:rsidR="006213CE">
        <w:rPr>
          <w:rFonts w:cs="Times New Roman"/>
        </w:rPr>
        <w:t>be revised to provide more</w:t>
      </w:r>
      <w:r w:rsidR="006F4560">
        <w:rPr>
          <w:rFonts w:cs="Times New Roman"/>
        </w:rPr>
        <w:t xml:space="preserve"> specific, fixed dates. </w:t>
      </w:r>
      <w:r>
        <w:rPr>
          <w:rFonts w:cs="Times New Roman"/>
        </w:rPr>
        <w:t xml:space="preserve">A motion to approve the report was made and was seconded.  </w:t>
      </w:r>
      <w:r w:rsidRPr="00825E0B">
        <w:rPr>
          <w:rFonts w:cs="Times New Roman"/>
          <w:b/>
        </w:rPr>
        <w:t>The motion carried.</w:t>
      </w:r>
    </w:p>
    <w:p w:rsidR="006213CE" w:rsidRDefault="002562C6" w:rsidP="007808F6">
      <w:pPr>
        <w:pStyle w:val="ListParagraph"/>
        <w:numPr>
          <w:ilvl w:val="1"/>
          <w:numId w:val="1"/>
        </w:numPr>
        <w:contextualSpacing w:val="0"/>
        <w:rPr>
          <w:rFonts w:cs="Times New Roman"/>
          <w:b/>
        </w:rPr>
      </w:pPr>
      <w:r w:rsidRPr="00952BF1">
        <w:rPr>
          <w:rFonts w:cs="Times New Roman"/>
          <w:b/>
        </w:rPr>
        <w:t xml:space="preserve">Coalition on Intercollegiate Athletics (COIA), Professor Martin Crimp, COIA Representative </w:t>
      </w:r>
    </w:p>
    <w:p w:rsidR="00B56073" w:rsidRPr="00B56073" w:rsidRDefault="00825E0B" w:rsidP="006213CE">
      <w:pPr>
        <w:pStyle w:val="ListParagraph"/>
        <w:ind w:left="1008"/>
        <w:contextualSpacing w:val="0"/>
        <w:rPr>
          <w:rFonts w:cs="Times New Roman"/>
          <w:b/>
        </w:rPr>
      </w:pPr>
      <w:r>
        <w:rPr>
          <w:rFonts w:cs="Times New Roman"/>
        </w:rPr>
        <w:t xml:space="preserve">Professor Crimp </w:t>
      </w:r>
      <w:r w:rsidR="00B37AE6">
        <w:rPr>
          <w:rFonts w:cs="Times New Roman"/>
        </w:rPr>
        <w:t>offered a presentation entitled</w:t>
      </w:r>
      <w:r>
        <w:rPr>
          <w:rFonts w:cs="Times New Roman"/>
        </w:rPr>
        <w:t xml:space="preserve"> </w:t>
      </w:r>
      <w:r w:rsidR="007808F6">
        <w:rPr>
          <w:rFonts w:cs="Times New Roman"/>
        </w:rPr>
        <w:t>“What is COIA?”</w:t>
      </w:r>
    </w:p>
    <w:p w:rsidR="00C7440C" w:rsidRPr="00B56073" w:rsidRDefault="00B56073" w:rsidP="00B56073">
      <w:pPr>
        <w:ind w:left="1008"/>
        <w:rPr>
          <w:rFonts w:eastAsia="Calibri" w:cs="Times New Roman"/>
          <w:color w:val="000000"/>
          <w:szCs w:val="24"/>
        </w:rPr>
      </w:pPr>
      <w:r w:rsidRPr="00B56073">
        <w:rPr>
          <w:rFonts w:eastAsia="Calibri" w:cs="Times New Roman"/>
          <w:color w:val="000000"/>
          <w:szCs w:val="24"/>
        </w:rPr>
        <w:t xml:space="preserve">Professor Crimp reported that </w:t>
      </w:r>
      <w:r>
        <w:rPr>
          <w:rFonts w:eastAsia="Calibri" w:cs="Times New Roman"/>
          <w:color w:val="000000"/>
          <w:szCs w:val="24"/>
        </w:rPr>
        <w:t>COIA is</w:t>
      </w:r>
      <w:r w:rsidRPr="00B56073">
        <w:rPr>
          <w:rFonts w:eastAsia="Calibri" w:cs="Times New Roman"/>
          <w:color w:val="000000"/>
          <w:szCs w:val="24"/>
        </w:rPr>
        <w:t xml:space="preserve"> not a </w:t>
      </w:r>
      <w:r>
        <w:rPr>
          <w:rFonts w:eastAsia="Calibri" w:cs="Times New Roman"/>
          <w:color w:val="000000"/>
          <w:szCs w:val="24"/>
        </w:rPr>
        <w:t>“</w:t>
      </w:r>
      <w:r w:rsidRPr="00B56073">
        <w:rPr>
          <w:rFonts w:eastAsia="Calibri" w:cs="Times New Roman"/>
          <w:color w:val="000000"/>
          <w:szCs w:val="24"/>
        </w:rPr>
        <w:t>cle</w:t>
      </w:r>
      <w:r>
        <w:rPr>
          <w:rFonts w:eastAsia="Calibri" w:cs="Times New Roman"/>
          <w:color w:val="000000"/>
          <w:szCs w:val="24"/>
        </w:rPr>
        <w:t>anly run” organization</w:t>
      </w:r>
      <w:r w:rsidRPr="00B56073">
        <w:rPr>
          <w:rFonts w:eastAsia="Calibri" w:cs="Times New Roman"/>
          <w:color w:val="000000"/>
          <w:szCs w:val="24"/>
        </w:rPr>
        <w:t xml:space="preserve">. </w:t>
      </w:r>
      <w:r>
        <w:rPr>
          <w:rFonts w:eastAsia="Calibri" w:cs="Times New Roman"/>
          <w:color w:val="000000"/>
          <w:szCs w:val="24"/>
        </w:rPr>
        <w:t>He stated that he</w:t>
      </w:r>
      <w:r w:rsidRPr="00B56073">
        <w:rPr>
          <w:rFonts w:eastAsia="Calibri" w:cs="Times New Roman"/>
          <w:color w:val="000000"/>
          <w:szCs w:val="24"/>
        </w:rPr>
        <w:t xml:space="preserve"> attend</w:t>
      </w:r>
      <w:r>
        <w:rPr>
          <w:rFonts w:eastAsia="Calibri" w:cs="Times New Roman"/>
          <w:color w:val="000000"/>
          <w:szCs w:val="24"/>
        </w:rPr>
        <w:t>ed</w:t>
      </w:r>
      <w:r w:rsidRPr="00B56073">
        <w:rPr>
          <w:rFonts w:eastAsia="Calibri" w:cs="Times New Roman"/>
          <w:color w:val="000000"/>
          <w:szCs w:val="24"/>
        </w:rPr>
        <w:t xml:space="preserve"> the </w:t>
      </w:r>
      <w:r w:rsidR="00B37AE6">
        <w:rPr>
          <w:rFonts w:eastAsia="Calibri" w:cs="Times New Roman"/>
          <w:color w:val="000000"/>
          <w:szCs w:val="24"/>
        </w:rPr>
        <w:t xml:space="preserve">COIA </w:t>
      </w:r>
      <w:r w:rsidRPr="00B56073">
        <w:rPr>
          <w:rFonts w:eastAsia="Calibri" w:cs="Times New Roman"/>
          <w:color w:val="000000"/>
          <w:szCs w:val="24"/>
        </w:rPr>
        <w:t xml:space="preserve">meeting </w:t>
      </w:r>
      <w:r>
        <w:rPr>
          <w:rFonts w:eastAsia="Calibri" w:cs="Times New Roman"/>
          <w:color w:val="000000"/>
          <w:szCs w:val="24"/>
        </w:rPr>
        <w:t xml:space="preserve">during </w:t>
      </w:r>
      <w:r w:rsidRPr="00B56073">
        <w:rPr>
          <w:rFonts w:eastAsia="Calibri" w:cs="Times New Roman"/>
          <w:color w:val="000000"/>
          <w:szCs w:val="24"/>
        </w:rPr>
        <w:t>February 17</w:t>
      </w:r>
      <w:r w:rsidRPr="00B56073">
        <w:rPr>
          <w:rFonts w:eastAsia="Calibri" w:cs="Times New Roman"/>
          <w:color w:val="000000"/>
          <w:szCs w:val="24"/>
          <w:vertAlign w:val="superscript"/>
        </w:rPr>
        <w:t>th</w:t>
      </w:r>
      <w:r w:rsidRPr="00B56073">
        <w:rPr>
          <w:rFonts w:eastAsia="Calibri" w:cs="Times New Roman"/>
          <w:color w:val="000000"/>
          <w:szCs w:val="24"/>
        </w:rPr>
        <w:t xml:space="preserve"> through 19</w:t>
      </w:r>
      <w:r w:rsidRPr="00B56073">
        <w:rPr>
          <w:rFonts w:eastAsia="Calibri" w:cs="Times New Roman"/>
          <w:color w:val="000000"/>
          <w:szCs w:val="24"/>
          <w:vertAlign w:val="superscript"/>
        </w:rPr>
        <w:t>th</w:t>
      </w:r>
      <w:r w:rsidRPr="00B56073">
        <w:rPr>
          <w:rFonts w:eastAsia="Calibri" w:cs="Times New Roman"/>
          <w:color w:val="000000"/>
          <w:szCs w:val="24"/>
        </w:rPr>
        <w:t xml:space="preserve"> at Wake Forest University. </w:t>
      </w:r>
      <w:r>
        <w:rPr>
          <w:rFonts w:eastAsia="Calibri" w:cs="Times New Roman"/>
          <w:color w:val="000000"/>
          <w:szCs w:val="24"/>
        </w:rPr>
        <w:t>At the COIA</w:t>
      </w:r>
      <w:r w:rsidRPr="00B56073">
        <w:rPr>
          <w:rFonts w:eastAsia="Calibri" w:cs="Times New Roman"/>
          <w:color w:val="000000"/>
          <w:szCs w:val="24"/>
        </w:rPr>
        <w:t xml:space="preserve"> S</w:t>
      </w:r>
      <w:r>
        <w:rPr>
          <w:rFonts w:eastAsia="Calibri" w:cs="Times New Roman"/>
          <w:color w:val="000000"/>
          <w:szCs w:val="24"/>
        </w:rPr>
        <w:t>teering Committee meeting on February</w:t>
      </w:r>
      <w:r w:rsidRPr="00B56073">
        <w:rPr>
          <w:rFonts w:eastAsia="Calibri" w:cs="Times New Roman"/>
          <w:color w:val="000000"/>
          <w:szCs w:val="24"/>
        </w:rPr>
        <w:t xml:space="preserve"> 17</w:t>
      </w:r>
      <w:r w:rsidRPr="00B56073">
        <w:rPr>
          <w:rFonts w:eastAsia="Calibri" w:cs="Times New Roman"/>
          <w:color w:val="000000"/>
          <w:szCs w:val="24"/>
          <w:vertAlign w:val="superscript"/>
        </w:rPr>
        <w:t>th</w:t>
      </w:r>
      <w:r>
        <w:rPr>
          <w:rFonts w:eastAsia="Calibri" w:cs="Times New Roman"/>
          <w:color w:val="000000"/>
          <w:szCs w:val="24"/>
        </w:rPr>
        <w:t>,</w:t>
      </w:r>
      <w:r w:rsidRPr="00B56073">
        <w:rPr>
          <w:rFonts w:eastAsia="Calibri" w:cs="Times New Roman"/>
          <w:color w:val="000000"/>
          <w:szCs w:val="24"/>
        </w:rPr>
        <w:t xml:space="preserve"> there was very strong disagreement </w:t>
      </w:r>
      <w:r>
        <w:rPr>
          <w:rFonts w:eastAsia="Calibri" w:cs="Times New Roman"/>
          <w:color w:val="000000"/>
          <w:szCs w:val="24"/>
        </w:rPr>
        <w:t xml:space="preserve">regarding the bylaw </w:t>
      </w:r>
      <w:r w:rsidR="00B37AE6">
        <w:rPr>
          <w:rFonts w:eastAsia="Calibri" w:cs="Times New Roman"/>
          <w:color w:val="000000"/>
          <w:szCs w:val="24"/>
        </w:rPr>
        <w:t xml:space="preserve">revision </w:t>
      </w:r>
      <w:r>
        <w:rPr>
          <w:rFonts w:eastAsia="Calibri" w:cs="Times New Roman"/>
          <w:color w:val="000000"/>
          <w:szCs w:val="24"/>
        </w:rPr>
        <w:t>process. He added that t</w:t>
      </w:r>
      <w:r w:rsidRPr="00B56073">
        <w:rPr>
          <w:rFonts w:eastAsia="Calibri" w:cs="Times New Roman"/>
          <w:color w:val="000000"/>
          <w:szCs w:val="24"/>
        </w:rPr>
        <w:t xml:space="preserve">here was an argument </w:t>
      </w:r>
      <w:r>
        <w:rPr>
          <w:rFonts w:eastAsia="Calibri" w:cs="Times New Roman"/>
          <w:color w:val="000000"/>
          <w:szCs w:val="24"/>
        </w:rPr>
        <w:t>about</w:t>
      </w:r>
      <w:r w:rsidRPr="00B56073">
        <w:rPr>
          <w:rFonts w:eastAsia="Calibri" w:cs="Times New Roman"/>
          <w:color w:val="000000"/>
          <w:szCs w:val="24"/>
        </w:rPr>
        <w:t xml:space="preserve"> changing the bylaws. </w:t>
      </w:r>
    </w:p>
    <w:p w:rsidR="00C7555D" w:rsidRPr="00C7555D" w:rsidRDefault="009816B3" w:rsidP="00C7555D">
      <w:pPr>
        <w:ind w:left="1008"/>
        <w:rPr>
          <w:rFonts w:cs="Times New Roman"/>
          <w:b/>
        </w:rPr>
      </w:pPr>
      <w:r>
        <w:rPr>
          <w:rFonts w:cs="Times New Roman"/>
        </w:rPr>
        <w:t xml:space="preserve">Professor Crimp </w:t>
      </w:r>
      <w:r w:rsidR="00B37AE6">
        <w:rPr>
          <w:rFonts w:cs="Times New Roman"/>
        </w:rPr>
        <w:t>recommended</w:t>
      </w:r>
      <w:r>
        <w:rPr>
          <w:rFonts w:cs="Times New Roman"/>
        </w:rPr>
        <w:t xml:space="preserve"> that “Due to concerns about COIA’s inability to follow their own procedures and bylaws, MSU’s Faculty Senate moves to withdraw from COIA, effective immediately.</w:t>
      </w:r>
      <w:r w:rsidR="00B37AE6">
        <w:rPr>
          <w:rFonts w:cs="Times New Roman"/>
        </w:rPr>
        <w:t>”</w:t>
      </w:r>
      <w:r>
        <w:rPr>
          <w:rFonts w:cs="Times New Roman"/>
        </w:rPr>
        <w:t xml:space="preserve">  Mariam Sticklen made a motion to concur with Professor Crimp’s motion</w:t>
      </w:r>
      <w:r w:rsidR="00B37AE6">
        <w:rPr>
          <w:rFonts w:cs="Times New Roman"/>
        </w:rPr>
        <w:t>,</w:t>
      </w:r>
      <w:r>
        <w:rPr>
          <w:rFonts w:cs="Times New Roman"/>
        </w:rPr>
        <w:t xml:space="preserve"> and was seconded.  After further discussion</w:t>
      </w:r>
      <w:r w:rsidR="003377F2">
        <w:rPr>
          <w:rFonts w:cs="Times New Roman"/>
        </w:rPr>
        <w:t>,</w:t>
      </w:r>
      <w:r>
        <w:rPr>
          <w:rFonts w:cs="Times New Roman"/>
        </w:rPr>
        <w:t xml:space="preserve"> a member made a second motion to amend the first motion replacing the word </w:t>
      </w:r>
      <w:r w:rsidR="00C7440C">
        <w:rPr>
          <w:rFonts w:cs="Times New Roman"/>
        </w:rPr>
        <w:t>“</w:t>
      </w:r>
      <w:r>
        <w:rPr>
          <w:rFonts w:cs="Times New Roman"/>
        </w:rPr>
        <w:t>withdraw</w:t>
      </w:r>
      <w:r w:rsidR="00C7440C">
        <w:rPr>
          <w:rFonts w:cs="Times New Roman"/>
        </w:rPr>
        <w:t>”</w:t>
      </w:r>
      <w:r>
        <w:rPr>
          <w:rFonts w:cs="Times New Roman"/>
        </w:rPr>
        <w:t xml:space="preserve"> with </w:t>
      </w:r>
      <w:r w:rsidR="00C7440C">
        <w:rPr>
          <w:rFonts w:cs="Times New Roman"/>
        </w:rPr>
        <w:t>the phrase “</w:t>
      </w:r>
      <w:r>
        <w:rPr>
          <w:rFonts w:cs="Times New Roman"/>
        </w:rPr>
        <w:t>suspend our membership</w:t>
      </w:r>
      <w:r w:rsidR="00C7440C">
        <w:rPr>
          <w:rFonts w:cs="Times New Roman"/>
        </w:rPr>
        <w:t>”</w:t>
      </w:r>
      <w:r>
        <w:rPr>
          <w:rFonts w:cs="Times New Roman"/>
        </w:rPr>
        <w:t xml:space="preserve"> in COIA</w:t>
      </w:r>
      <w:r w:rsidR="003377F2">
        <w:rPr>
          <w:rFonts w:cs="Times New Roman"/>
        </w:rPr>
        <w:t>,</w:t>
      </w:r>
      <w:r>
        <w:rPr>
          <w:rFonts w:cs="Times New Roman"/>
        </w:rPr>
        <w:t xml:space="preserve"> and </w:t>
      </w:r>
      <w:r w:rsidR="003377F2">
        <w:rPr>
          <w:rFonts w:cs="Times New Roman"/>
        </w:rPr>
        <w:t xml:space="preserve">this amendment </w:t>
      </w:r>
      <w:r>
        <w:rPr>
          <w:rFonts w:cs="Times New Roman"/>
        </w:rPr>
        <w:t>was seconded</w:t>
      </w:r>
      <w:r w:rsidR="00C7555D" w:rsidRPr="00C7555D">
        <w:rPr>
          <w:rFonts w:cs="Times New Roman"/>
        </w:rPr>
        <w:t>.</w:t>
      </w:r>
      <w:r w:rsidR="00C7555D">
        <w:rPr>
          <w:rFonts w:cs="Times New Roman"/>
          <w:b/>
        </w:rPr>
        <w:t xml:space="preserve">  The motion carried.</w:t>
      </w:r>
      <w:r>
        <w:rPr>
          <w:rFonts w:cs="Times New Roman"/>
          <w:b/>
        </w:rPr>
        <w:t xml:space="preserve">  Martin Crimp will compose an email and send </w:t>
      </w:r>
      <w:r w:rsidR="00B37AE6">
        <w:rPr>
          <w:rFonts w:cs="Times New Roman"/>
          <w:b/>
        </w:rPr>
        <w:t xml:space="preserve">it </w:t>
      </w:r>
      <w:r>
        <w:rPr>
          <w:rFonts w:cs="Times New Roman"/>
          <w:b/>
        </w:rPr>
        <w:t xml:space="preserve">to Chairperson Moriarty </w:t>
      </w:r>
      <w:r w:rsidR="00B37AE6">
        <w:rPr>
          <w:rFonts w:cs="Times New Roman"/>
          <w:b/>
        </w:rPr>
        <w:t>for her to release</w:t>
      </w:r>
      <w:r>
        <w:rPr>
          <w:rFonts w:cs="Times New Roman"/>
          <w:b/>
        </w:rPr>
        <w:t>.</w:t>
      </w:r>
    </w:p>
    <w:p w:rsidR="00514046" w:rsidRPr="00514046" w:rsidRDefault="00BF7841" w:rsidP="00514046">
      <w:pPr>
        <w:pStyle w:val="ListParagraph"/>
        <w:numPr>
          <w:ilvl w:val="1"/>
          <w:numId w:val="1"/>
        </w:numPr>
        <w:contextualSpacing w:val="0"/>
        <w:rPr>
          <w:rFonts w:cs="Times New Roman"/>
        </w:rPr>
      </w:pPr>
      <w:r w:rsidRPr="00952BF1">
        <w:rPr>
          <w:rFonts w:cs="Times New Roman"/>
          <w:b/>
        </w:rPr>
        <w:t>International Students and Current Climate, Steve Hansen, Dean, International Studies and Programs</w:t>
      </w:r>
    </w:p>
    <w:p w:rsidR="00514046" w:rsidRPr="00514046" w:rsidRDefault="00514046" w:rsidP="00514046">
      <w:pPr>
        <w:pStyle w:val="ListParagraph"/>
        <w:ind w:left="1008"/>
        <w:contextualSpacing w:val="0"/>
        <w:rPr>
          <w:rFonts w:cs="Times New Roman"/>
        </w:rPr>
      </w:pPr>
      <w:r w:rsidRPr="00514046">
        <w:rPr>
          <w:rFonts w:cs="Times New Roman"/>
        </w:rPr>
        <w:t xml:space="preserve">Dean </w:t>
      </w:r>
      <w:r w:rsidR="009816B3" w:rsidRPr="00514046">
        <w:rPr>
          <w:rFonts w:cs="Times New Roman"/>
        </w:rPr>
        <w:t xml:space="preserve">Steve Hansen </w:t>
      </w:r>
      <w:r w:rsidR="00B37AE6">
        <w:rPr>
          <w:rFonts w:cs="Times New Roman"/>
        </w:rPr>
        <w:t>offered a presentation entitled</w:t>
      </w:r>
      <w:r w:rsidRPr="00514046">
        <w:rPr>
          <w:rFonts w:cs="Times New Roman"/>
        </w:rPr>
        <w:t xml:space="preserve"> “</w:t>
      </w:r>
      <w:r w:rsidR="009816B3" w:rsidRPr="00514046">
        <w:rPr>
          <w:rFonts w:cs="Times New Roman"/>
        </w:rPr>
        <w:t>Commitment to International Students and Scholars.</w:t>
      </w:r>
      <w:r w:rsidRPr="00514046">
        <w:rPr>
          <w:rFonts w:cs="Times New Roman"/>
        </w:rPr>
        <w:t>”</w:t>
      </w:r>
      <w:r w:rsidR="009816B3" w:rsidRPr="00514046">
        <w:rPr>
          <w:rFonts w:cs="Times New Roman"/>
        </w:rPr>
        <w:t xml:space="preserve"> </w:t>
      </w:r>
    </w:p>
    <w:p w:rsidR="00031C2D" w:rsidRDefault="00514046" w:rsidP="00031C2D">
      <w:pPr>
        <w:ind w:left="1008"/>
        <w:rPr>
          <w:rFonts w:eastAsia="Calibri" w:cs="Times New Roman"/>
          <w:color w:val="000000"/>
          <w:szCs w:val="24"/>
        </w:rPr>
      </w:pPr>
      <w:r w:rsidRPr="00031C2D">
        <w:rPr>
          <w:rFonts w:cs="Times New Roman"/>
          <w:szCs w:val="24"/>
        </w:rPr>
        <w:t xml:space="preserve">Dean Hansen outlined an update on </w:t>
      </w:r>
      <w:r w:rsidR="001C1E7F">
        <w:rPr>
          <w:rFonts w:cs="Times New Roman"/>
          <w:szCs w:val="24"/>
        </w:rPr>
        <w:t xml:space="preserve">the </w:t>
      </w:r>
      <w:r w:rsidRPr="00031C2D">
        <w:rPr>
          <w:rFonts w:cs="Times New Roman"/>
          <w:szCs w:val="24"/>
        </w:rPr>
        <w:t xml:space="preserve">U.S. </w:t>
      </w:r>
      <w:r w:rsidR="001C1E7F">
        <w:rPr>
          <w:rFonts w:cs="Times New Roman"/>
          <w:szCs w:val="24"/>
        </w:rPr>
        <w:t>I</w:t>
      </w:r>
      <w:r w:rsidRPr="00031C2D">
        <w:rPr>
          <w:rFonts w:cs="Times New Roman"/>
          <w:szCs w:val="24"/>
        </w:rPr>
        <w:t xml:space="preserve">mmigration </w:t>
      </w:r>
      <w:r w:rsidR="001C1E7F">
        <w:rPr>
          <w:rFonts w:cs="Times New Roman"/>
          <w:szCs w:val="24"/>
        </w:rPr>
        <w:t>P</w:t>
      </w:r>
      <w:r w:rsidRPr="00031C2D">
        <w:rPr>
          <w:rFonts w:cs="Times New Roman"/>
          <w:szCs w:val="24"/>
        </w:rPr>
        <w:t xml:space="preserve">olicy and the potential impact on </w:t>
      </w:r>
      <w:r w:rsidR="001C1E7F">
        <w:rPr>
          <w:rFonts w:cs="Times New Roman"/>
          <w:szCs w:val="24"/>
        </w:rPr>
        <w:t xml:space="preserve">the </w:t>
      </w:r>
      <w:r w:rsidRPr="00031C2D">
        <w:rPr>
          <w:rFonts w:cs="Times New Roman"/>
          <w:szCs w:val="24"/>
        </w:rPr>
        <w:t>students at MSU. He provided background on President Trump’s Executive Orders covering immigration</w:t>
      </w:r>
      <w:r w:rsidR="001C1E7F">
        <w:rPr>
          <w:rFonts w:cs="Times New Roman"/>
          <w:szCs w:val="24"/>
        </w:rPr>
        <w:t xml:space="preserve"> and</w:t>
      </w:r>
      <w:r w:rsidR="00031C2D">
        <w:rPr>
          <w:rFonts w:cs="Times New Roman"/>
          <w:szCs w:val="24"/>
        </w:rPr>
        <w:t xml:space="preserve"> travel bans, </w:t>
      </w:r>
      <w:r w:rsidRPr="00031C2D">
        <w:rPr>
          <w:rFonts w:cs="Times New Roman"/>
          <w:szCs w:val="24"/>
        </w:rPr>
        <w:t>and the judicial process that has blocked these orders.</w:t>
      </w:r>
      <w:r w:rsidR="00031C2D" w:rsidRPr="00031C2D">
        <w:rPr>
          <w:rFonts w:cs="Times New Roman"/>
          <w:szCs w:val="24"/>
        </w:rPr>
        <w:t xml:space="preserve"> He</w:t>
      </w:r>
      <w:r w:rsidR="00031C2D">
        <w:rPr>
          <w:rFonts w:cs="Times New Roman"/>
          <w:szCs w:val="24"/>
        </w:rPr>
        <w:t xml:space="preserve"> noted that, a</w:t>
      </w:r>
      <w:r w:rsidR="00031C2D">
        <w:rPr>
          <w:rFonts w:eastAsia="Calibri" w:cs="Times New Roman"/>
          <w:color w:val="000000"/>
          <w:szCs w:val="24"/>
        </w:rPr>
        <w:t>s of today, there is no Executive Order in effect right now. There is no travel ban in e</w:t>
      </w:r>
      <w:r w:rsidR="00031C2D" w:rsidRPr="00031C2D">
        <w:rPr>
          <w:rFonts w:eastAsia="Calibri" w:cs="Times New Roman"/>
          <w:color w:val="000000"/>
          <w:szCs w:val="24"/>
        </w:rPr>
        <w:t xml:space="preserve">ffect today. </w:t>
      </w:r>
      <w:r w:rsidR="00031C2D">
        <w:rPr>
          <w:rFonts w:eastAsia="Calibri" w:cs="Times New Roman"/>
          <w:color w:val="000000"/>
          <w:szCs w:val="24"/>
        </w:rPr>
        <w:t>He stated that the current state of affairs is</w:t>
      </w:r>
      <w:r w:rsidR="00031C2D" w:rsidRPr="00031C2D">
        <w:rPr>
          <w:rFonts w:eastAsia="Calibri" w:cs="Times New Roman"/>
          <w:color w:val="000000"/>
          <w:szCs w:val="24"/>
        </w:rPr>
        <w:t xml:space="preserve"> </w:t>
      </w:r>
      <w:r w:rsidR="00031C2D">
        <w:rPr>
          <w:rFonts w:eastAsia="Calibri" w:cs="Times New Roman"/>
          <w:color w:val="000000"/>
          <w:szCs w:val="24"/>
        </w:rPr>
        <w:t xml:space="preserve">in </w:t>
      </w:r>
      <w:r w:rsidR="00031C2D" w:rsidRPr="00031C2D">
        <w:rPr>
          <w:rFonts w:eastAsia="Calibri" w:cs="Times New Roman"/>
          <w:color w:val="000000"/>
          <w:szCs w:val="24"/>
        </w:rPr>
        <w:t xml:space="preserve">a </w:t>
      </w:r>
      <w:r w:rsidR="00031C2D">
        <w:rPr>
          <w:rFonts w:eastAsia="Calibri" w:cs="Times New Roman"/>
          <w:color w:val="000000"/>
          <w:szCs w:val="24"/>
        </w:rPr>
        <w:t>“</w:t>
      </w:r>
      <w:r w:rsidR="00031C2D" w:rsidRPr="00031C2D">
        <w:rPr>
          <w:rFonts w:eastAsia="Calibri" w:cs="Times New Roman"/>
          <w:color w:val="000000"/>
          <w:szCs w:val="24"/>
        </w:rPr>
        <w:t>very fluid</w:t>
      </w:r>
      <w:r w:rsidR="00031C2D">
        <w:rPr>
          <w:rFonts w:eastAsia="Calibri" w:cs="Times New Roman"/>
          <w:color w:val="000000"/>
          <w:szCs w:val="24"/>
        </w:rPr>
        <w:t>”</w:t>
      </w:r>
      <w:r w:rsidR="00031C2D" w:rsidRPr="00031C2D">
        <w:rPr>
          <w:rFonts w:eastAsia="Calibri" w:cs="Times New Roman"/>
          <w:color w:val="000000"/>
          <w:szCs w:val="24"/>
        </w:rPr>
        <w:t xml:space="preserve"> situation th</w:t>
      </w:r>
      <w:r w:rsidR="00F67790">
        <w:rPr>
          <w:rFonts w:eastAsia="Calibri" w:cs="Times New Roman"/>
          <w:color w:val="000000"/>
          <w:szCs w:val="24"/>
        </w:rPr>
        <w:t>at could change at any moment</w:t>
      </w:r>
      <w:r w:rsidR="00031C2D">
        <w:rPr>
          <w:rFonts w:eastAsia="Calibri" w:cs="Times New Roman"/>
          <w:color w:val="000000"/>
          <w:szCs w:val="24"/>
        </w:rPr>
        <w:t xml:space="preserve"> that a</w:t>
      </w:r>
      <w:r w:rsidR="00031C2D" w:rsidRPr="00031C2D">
        <w:rPr>
          <w:rFonts w:eastAsia="Calibri" w:cs="Times New Roman"/>
          <w:color w:val="000000"/>
          <w:szCs w:val="24"/>
        </w:rPr>
        <w:t xml:space="preserve"> new order could </w:t>
      </w:r>
      <w:r w:rsidR="00031C2D">
        <w:rPr>
          <w:rFonts w:eastAsia="Calibri" w:cs="Times New Roman"/>
          <w:color w:val="000000"/>
          <w:szCs w:val="24"/>
        </w:rPr>
        <w:t>be enacted at any time</w:t>
      </w:r>
      <w:r w:rsidR="00031C2D" w:rsidRPr="00031C2D">
        <w:rPr>
          <w:rFonts w:eastAsia="Calibri" w:cs="Times New Roman"/>
          <w:color w:val="000000"/>
          <w:szCs w:val="24"/>
        </w:rPr>
        <w:t xml:space="preserve">. </w:t>
      </w:r>
    </w:p>
    <w:p w:rsidR="00F67790" w:rsidRDefault="00F67790" w:rsidP="00031C2D">
      <w:pPr>
        <w:ind w:left="1008"/>
        <w:rPr>
          <w:rFonts w:eastAsia="Calibri" w:cs="Times New Roman"/>
          <w:color w:val="000000"/>
          <w:szCs w:val="24"/>
        </w:rPr>
      </w:pPr>
    </w:p>
    <w:p w:rsidR="00F67790" w:rsidRPr="00F67790" w:rsidRDefault="00F67790" w:rsidP="00F67790">
      <w:pPr>
        <w:ind w:left="1008"/>
        <w:rPr>
          <w:rFonts w:eastAsia="Calibri" w:cs="Times New Roman"/>
          <w:color w:val="000000"/>
          <w:szCs w:val="24"/>
        </w:rPr>
      </w:pPr>
      <w:r w:rsidRPr="00F67790">
        <w:rPr>
          <w:rFonts w:eastAsia="Calibri" w:cs="Times New Roman"/>
          <w:color w:val="000000"/>
          <w:szCs w:val="24"/>
        </w:rPr>
        <w:t xml:space="preserve">Dean Hansen reported that </w:t>
      </w:r>
      <w:r>
        <w:rPr>
          <w:rFonts w:eastAsia="Calibri" w:cs="Times New Roman"/>
          <w:color w:val="000000"/>
          <w:szCs w:val="24"/>
        </w:rPr>
        <w:t>P</w:t>
      </w:r>
      <w:r w:rsidRPr="00F67790">
        <w:rPr>
          <w:rFonts w:eastAsia="Calibri" w:cs="Times New Roman"/>
          <w:color w:val="000000"/>
          <w:szCs w:val="24"/>
        </w:rPr>
        <w:t xml:space="preserve">rovost </w:t>
      </w:r>
      <w:r>
        <w:rPr>
          <w:rFonts w:eastAsia="Calibri" w:cs="Times New Roman"/>
          <w:color w:val="000000"/>
          <w:szCs w:val="24"/>
        </w:rPr>
        <w:t>Youatt has asked</w:t>
      </w:r>
      <w:r w:rsidRPr="00F67790">
        <w:rPr>
          <w:rFonts w:eastAsia="Calibri" w:cs="Times New Roman"/>
          <w:color w:val="000000"/>
          <w:szCs w:val="24"/>
        </w:rPr>
        <w:t xml:space="preserve"> </w:t>
      </w:r>
      <w:r>
        <w:rPr>
          <w:rFonts w:eastAsia="Calibri" w:cs="Times New Roman"/>
          <w:color w:val="000000"/>
          <w:szCs w:val="24"/>
        </w:rPr>
        <w:t>an Executive Task F</w:t>
      </w:r>
      <w:r w:rsidRPr="00F67790">
        <w:rPr>
          <w:rFonts w:eastAsia="Calibri" w:cs="Times New Roman"/>
          <w:color w:val="000000"/>
          <w:szCs w:val="24"/>
        </w:rPr>
        <w:t>orce to work on a set of pri</w:t>
      </w:r>
      <w:r>
        <w:rPr>
          <w:rFonts w:eastAsia="Calibri" w:cs="Times New Roman"/>
          <w:color w:val="000000"/>
          <w:szCs w:val="24"/>
        </w:rPr>
        <w:t>nciples that would help guide MSU</w:t>
      </w:r>
      <w:r w:rsidRPr="00F67790">
        <w:rPr>
          <w:rFonts w:eastAsia="Calibri" w:cs="Times New Roman"/>
          <w:color w:val="000000"/>
          <w:szCs w:val="24"/>
        </w:rPr>
        <w:t xml:space="preserve"> as </w:t>
      </w:r>
      <w:r>
        <w:rPr>
          <w:rFonts w:eastAsia="Calibri" w:cs="Times New Roman"/>
          <w:color w:val="000000"/>
          <w:szCs w:val="24"/>
        </w:rPr>
        <w:t>the University moves forward,</w:t>
      </w:r>
      <w:r w:rsidRPr="00F67790">
        <w:rPr>
          <w:rFonts w:eastAsia="Calibri" w:cs="Times New Roman"/>
          <w:color w:val="000000"/>
          <w:szCs w:val="24"/>
        </w:rPr>
        <w:t xml:space="preserve"> respondi</w:t>
      </w:r>
      <w:r>
        <w:rPr>
          <w:rFonts w:eastAsia="Calibri" w:cs="Times New Roman"/>
          <w:color w:val="000000"/>
          <w:szCs w:val="24"/>
        </w:rPr>
        <w:t>ng to needs and support from MSU’s impacted students and scholars</w:t>
      </w:r>
      <w:r w:rsidRPr="00F67790">
        <w:rPr>
          <w:rFonts w:eastAsia="Calibri" w:cs="Times New Roman"/>
          <w:color w:val="000000"/>
          <w:szCs w:val="24"/>
        </w:rPr>
        <w:t>. The</w:t>
      </w:r>
      <w:r>
        <w:rPr>
          <w:rFonts w:eastAsia="Calibri" w:cs="Times New Roman"/>
          <w:color w:val="000000"/>
          <w:szCs w:val="24"/>
        </w:rPr>
        <w:t xml:space="preserve"> principle</w:t>
      </w:r>
      <w:r w:rsidRPr="00F67790">
        <w:rPr>
          <w:rFonts w:eastAsia="Calibri" w:cs="Times New Roman"/>
          <w:color w:val="000000"/>
          <w:szCs w:val="24"/>
        </w:rPr>
        <w:t xml:space="preserve"> </w:t>
      </w:r>
      <w:r>
        <w:rPr>
          <w:rFonts w:eastAsia="Calibri" w:cs="Times New Roman"/>
          <w:color w:val="000000"/>
          <w:szCs w:val="24"/>
        </w:rPr>
        <w:t>basically reiterates our values at MSU, including o</w:t>
      </w:r>
      <w:r w:rsidRPr="00F67790">
        <w:rPr>
          <w:rFonts w:eastAsia="Calibri" w:cs="Times New Roman"/>
          <w:color w:val="000000"/>
          <w:szCs w:val="24"/>
        </w:rPr>
        <w:t xml:space="preserve">ur institutional </w:t>
      </w:r>
      <w:r w:rsidRPr="00F67790">
        <w:rPr>
          <w:rFonts w:eastAsia="Calibri" w:cs="Times New Roman"/>
          <w:color w:val="000000"/>
          <w:szCs w:val="24"/>
        </w:rPr>
        <w:lastRenderedPageBreak/>
        <w:t>commitment to quality, inclusiveness</w:t>
      </w:r>
      <w:r>
        <w:rPr>
          <w:rFonts w:eastAsia="Calibri" w:cs="Times New Roman"/>
          <w:color w:val="000000"/>
          <w:szCs w:val="24"/>
        </w:rPr>
        <w:t>,</w:t>
      </w:r>
      <w:r w:rsidRPr="00F67790">
        <w:rPr>
          <w:rFonts w:eastAsia="Calibri" w:cs="Times New Roman"/>
          <w:color w:val="000000"/>
          <w:szCs w:val="24"/>
        </w:rPr>
        <w:t xml:space="preserve"> and connectivity to a g</w:t>
      </w:r>
      <w:r>
        <w:rPr>
          <w:rFonts w:eastAsia="Calibri" w:cs="Times New Roman"/>
          <w:color w:val="000000"/>
          <w:szCs w:val="24"/>
        </w:rPr>
        <w:t>lobal university. Developed principles also include statements that value MSU</w:t>
      </w:r>
      <w:r w:rsidRPr="00F67790">
        <w:rPr>
          <w:rFonts w:eastAsia="Calibri" w:cs="Times New Roman"/>
          <w:color w:val="000000"/>
          <w:szCs w:val="24"/>
        </w:rPr>
        <w:t xml:space="preserve"> students and scholars from coun</w:t>
      </w:r>
      <w:r>
        <w:rPr>
          <w:rFonts w:eastAsia="Calibri" w:cs="Times New Roman"/>
          <w:color w:val="000000"/>
          <w:szCs w:val="24"/>
        </w:rPr>
        <w:t>tries from around the world</w:t>
      </w:r>
      <w:r w:rsidRPr="00F67790">
        <w:rPr>
          <w:rFonts w:eastAsia="Calibri" w:cs="Times New Roman"/>
          <w:color w:val="000000"/>
          <w:szCs w:val="24"/>
        </w:rPr>
        <w:t xml:space="preserve"> in our classrooms and communities, </w:t>
      </w:r>
      <w:r>
        <w:rPr>
          <w:rFonts w:eastAsia="Calibri" w:cs="Times New Roman"/>
          <w:color w:val="000000"/>
          <w:szCs w:val="24"/>
        </w:rPr>
        <w:t xml:space="preserve">and a commitment to providing </w:t>
      </w:r>
      <w:r w:rsidRPr="00F67790">
        <w:rPr>
          <w:rFonts w:eastAsia="Calibri" w:cs="Times New Roman"/>
          <w:color w:val="000000"/>
          <w:szCs w:val="24"/>
        </w:rPr>
        <w:t>quality educational experience to impacted students.</w:t>
      </w:r>
    </w:p>
    <w:p w:rsidR="00BF7841" w:rsidRPr="0034485C" w:rsidRDefault="00F67790" w:rsidP="0034485C">
      <w:pPr>
        <w:ind w:left="1008"/>
        <w:rPr>
          <w:rFonts w:eastAsia="Calibri" w:cs="Times New Roman"/>
          <w:color w:val="000000"/>
          <w:szCs w:val="24"/>
        </w:rPr>
      </w:pPr>
      <w:r w:rsidRPr="00F67790">
        <w:rPr>
          <w:rFonts w:eastAsia="Calibri" w:cs="Times New Roman"/>
          <w:color w:val="000000"/>
          <w:szCs w:val="24"/>
        </w:rPr>
        <w:t>Within those set of principles</w:t>
      </w:r>
      <w:r w:rsidR="00957910">
        <w:rPr>
          <w:rFonts w:eastAsia="Calibri" w:cs="Times New Roman"/>
          <w:color w:val="000000"/>
          <w:szCs w:val="24"/>
        </w:rPr>
        <w:t>, added Dean Hansen,</w:t>
      </w:r>
      <w:r w:rsidRPr="00F67790">
        <w:rPr>
          <w:rFonts w:eastAsia="Calibri" w:cs="Times New Roman"/>
          <w:color w:val="000000"/>
          <w:szCs w:val="24"/>
        </w:rPr>
        <w:t xml:space="preserve"> </w:t>
      </w:r>
      <w:r w:rsidR="00957910">
        <w:rPr>
          <w:rFonts w:eastAsia="Calibri" w:cs="Times New Roman"/>
          <w:color w:val="000000"/>
          <w:szCs w:val="24"/>
        </w:rPr>
        <w:t xml:space="preserve">statements </w:t>
      </w:r>
      <w:r w:rsidR="003A7B55">
        <w:rPr>
          <w:rFonts w:eastAsia="Calibri" w:cs="Times New Roman"/>
          <w:color w:val="000000"/>
          <w:szCs w:val="24"/>
        </w:rPr>
        <w:t>identify</w:t>
      </w:r>
      <w:r w:rsidR="00957910">
        <w:rPr>
          <w:rFonts w:eastAsia="Calibri" w:cs="Times New Roman"/>
          <w:color w:val="000000"/>
          <w:szCs w:val="24"/>
        </w:rPr>
        <w:t xml:space="preserve"> issues such as 1) MSU’s desire </w:t>
      </w:r>
      <w:r w:rsidRPr="00F67790">
        <w:rPr>
          <w:rFonts w:eastAsia="Calibri" w:cs="Times New Roman"/>
          <w:color w:val="000000"/>
          <w:szCs w:val="24"/>
        </w:rPr>
        <w:t>to provide timely, updated information to this shifting immigr</w:t>
      </w:r>
      <w:r w:rsidR="00957910">
        <w:rPr>
          <w:rFonts w:eastAsia="Calibri" w:cs="Times New Roman"/>
          <w:color w:val="000000"/>
          <w:szCs w:val="24"/>
        </w:rPr>
        <w:t xml:space="preserve">ation landscape; 2) MSU’s commitment </w:t>
      </w:r>
      <w:r w:rsidRPr="00F67790">
        <w:rPr>
          <w:rFonts w:eastAsia="Calibri" w:cs="Times New Roman"/>
          <w:color w:val="000000"/>
          <w:szCs w:val="24"/>
        </w:rPr>
        <w:t>to accept and admit students from impacted countries</w:t>
      </w:r>
      <w:r w:rsidR="00957910">
        <w:rPr>
          <w:rFonts w:eastAsia="Calibri" w:cs="Times New Roman"/>
          <w:color w:val="000000"/>
          <w:szCs w:val="24"/>
        </w:rPr>
        <w:t>; and 3) MSU’s intent</w:t>
      </w:r>
      <w:r w:rsidRPr="00F67790">
        <w:rPr>
          <w:rFonts w:eastAsia="Calibri" w:cs="Times New Roman"/>
          <w:color w:val="000000"/>
          <w:szCs w:val="24"/>
        </w:rPr>
        <w:t xml:space="preserve"> </w:t>
      </w:r>
      <w:r w:rsidR="00957910">
        <w:rPr>
          <w:rFonts w:eastAsia="Calibri" w:cs="Times New Roman"/>
          <w:color w:val="000000"/>
          <w:szCs w:val="24"/>
        </w:rPr>
        <w:t>to</w:t>
      </w:r>
      <w:r w:rsidRPr="00F67790">
        <w:rPr>
          <w:rFonts w:eastAsia="Calibri" w:cs="Times New Roman"/>
          <w:color w:val="000000"/>
          <w:szCs w:val="24"/>
        </w:rPr>
        <w:t xml:space="preserve"> work with students who have made significant progress on their d</w:t>
      </w:r>
      <w:r w:rsidR="00957910">
        <w:rPr>
          <w:rFonts w:eastAsia="Calibri" w:cs="Times New Roman"/>
          <w:color w:val="000000"/>
          <w:szCs w:val="24"/>
        </w:rPr>
        <w:t>egrees, but are not able to return to C</w:t>
      </w:r>
      <w:r w:rsidRPr="00F67790">
        <w:rPr>
          <w:rFonts w:eastAsia="Calibri" w:cs="Times New Roman"/>
          <w:color w:val="000000"/>
          <w:szCs w:val="24"/>
        </w:rPr>
        <w:t>ampus to complete those degrees.</w:t>
      </w:r>
      <w:r w:rsidR="0034485C">
        <w:rPr>
          <w:rFonts w:eastAsia="Calibri" w:cs="Times New Roman"/>
          <w:color w:val="000000"/>
          <w:szCs w:val="24"/>
        </w:rPr>
        <w:t xml:space="preserve"> </w:t>
      </w:r>
      <w:r w:rsidR="00643812" w:rsidRPr="0034485C">
        <w:rPr>
          <w:rFonts w:cs="Times New Roman"/>
        </w:rPr>
        <w:t>He stated it is their</w:t>
      </w:r>
      <w:r w:rsidR="009816B3" w:rsidRPr="0034485C">
        <w:rPr>
          <w:rFonts w:cs="Times New Roman"/>
        </w:rPr>
        <w:t xml:space="preserve"> hope to get an endorsement from Faculty Senate for these principles present</w:t>
      </w:r>
      <w:r w:rsidR="00643812" w:rsidRPr="0034485C">
        <w:rPr>
          <w:rFonts w:cs="Times New Roman"/>
        </w:rPr>
        <w:t>ed</w:t>
      </w:r>
      <w:r w:rsidR="009816B3" w:rsidRPr="0034485C">
        <w:rPr>
          <w:rFonts w:cs="Times New Roman"/>
        </w:rPr>
        <w:t xml:space="preserve"> today.</w:t>
      </w:r>
    </w:p>
    <w:p w:rsidR="0034485C" w:rsidRPr="0034485C" w:rsidRDefault="00BE4C38" w:rsidP="0034485C">
      <w:pPr>
        <w:ind w:left="1008"/>
        <w:rPr>
          <w:rFonts w:eastAsia="Calibri" w:cs="Times New Roman"/>
          <w:color w:val="000000"/>
          <w:szCs w:val="24"/>
        </w:rPr>
      </w:pPr>
      <w:r w:rsidRPr="0034485C">
        <w:rPr>
          <w:rFonts w:cs="Times New Roman"/>
          <w:szCs w:val="24"/>
        </w:rPr>
        <w:t xml:space="preserve">A motion was made to </w:t>
      </w:r>
      <w:r w:rsidR="00952BF1" w:rsidRPr="0034485C">
        <w:rPr>
          <w:rFonts w:cs="Times New Roman"/>
          <w:szCs w:val="24"/>
        </w:rPr>
        <w:t>endorse the principles</w:t>
      </w:r>
      <w:r w:rsidR="0034485C" w:rsidRPr="0034485C">
        <w:rPr>
          <w:rFonts w:cs="Times New Roman"/>
          <w:szCs w:val="24"/>
        </w:rPr>
        <w:t xml:space="preserve">. President Simon noted that </w:t>
      </w:r>
      <w:r w:rsidR="003A7B55">
        <w:rPr>
          <w:rFonts w:eastAsia="Calibri" w:cs="Times New Roman"/>
          <w:color w:val="000000"/>
          <w:szCs w:val="24"/>
        </w:rPr>
        <w:t>there would have to be</w:t>
      </w:r>
      <w:r w:rsidR="0034485C" w:rsidRPr="0034485C">
        <w:rPr>
          <w:rFonts w:eastAsia="Calibri" w:cs="Times New Roman"/>
          <w:color w:val="000000"/>
          <w:szCs w:val="24"/>
        </w:rPr>
        <w:t xml:space="preserve"> individual support</w:t>
      </w:r>
      <w:r w:rsidR="003A7B55">
        <w:rPr>
          <w:rFonts w:eastAsia="Calibri" w:cs="Times New Roman"/>
          <w:color w:val="000000"/>
          <w:szCs w:val="24"/>
        </w:rPr>
        <w:t xml:space="preserve"> for the </w:t>
      </w:r>
      <w:r w:rsidR="00DA7D17">
        <w:rPr>
          <w:rFonts w:eastAsia="Calibri" w:cs="Times New Roman"/>
          <w:color w:val="000000"/>
          <w:szCs w:val="24"/>
        </w:rPr>
        <w:t xml:space="preserve">people </w:t>
      </w:r>
      <w:r w:rsidR="003A7B55">
        <w:rPr>
          <w:rFonts w:eastAsia="Calibri" w:cs="Times New Roman"/>
          <w:color w:val="000000"/>
          <w:szCs w:val="24"/>
        </w:rPr>
        <w:t>affected by U.S. changes in immigration or travel</w:t>
      </w:r>
      <w:r w:rsidR="0034485C" w:rsidRPr="0034485C">
        <w:rPr>
          <w:rFonts w:eastAsia="Calibri" w:cs="Times New Roman"/>
          <w:color w:val="000000"/>
          <w:szCs w:val="24"/>
        </w:rPr>
        <w:t xml:space="preserve">. </w:t>
      </w:r>
    </w:p>
    <w:p w:rsidR="007A5007" w:rsidRDefault="003A7B55" w:rsidP="007A5007">
      <w:pPr>
        <w:ind w:left="1008"/>
        <w:rPr>
          <w:rFonts w:cs="Times New Roman"/>
          <w:b/>
        </w:rPr>
      </w:pPr>
      <w:r>
        <w:rPr>
          <w:rFonts w:cs="Times New Roman"/>
        </w:rPr>
        <w:t xml:space="preserve"> </w:t>
      </w:r>
      <w:r w:rsidR="00952BF1">
        <w:rPr>
          <w:rFonts w:cs="Times New Roman"/>
        </w:rPr>
        <w:t xml:space="preserve">After further discussion, the motion was </w:t>
      </w:r>
      <w:r w:rsidR="001C1E7F">
        <w:rPr>
          <w:rFonts w:cs="Times New Roman"/>
        </w:rPr>
        <w:t xml:space="preserve">first and </w:t>
      </w:r>
      <w:r w:rsidR="00952BF1">
        <w:rPr>
          <w:rFonts w:cs="Times New Roman"/>
        </w:rPr>
        <w:t xml:space="preserve">seconded.  </w:t>
      </w:r>
      <w:r w:rsidR="00952BF1" w:rsidRPr="00952BF1">
        <w:rPr>
          <w:rFonts w:cs="Times New Roman"/>
          <w:b/>
        </w:rPr>
        <w:t>The motion carried.</w:t>
      </w:r>
    </w:p>
    <w:p w:rsidR="003A7B55" w:rsidRDefault="00952BF1" w:rsidP="007A5007">
      <w:pPr>
        <w:ind w:left="1008"/>
        <w:rPr>
          <w:rFonts w:cs="Times New Roman"/>
          <w:b/>
        </w:rPr>
      </w:pPr>
      <w:r>
        <w:rPr>
          <w:rFonts w:cs="Times New Roman"/>
          <w:b/>
        </w:rPr>
        <w:t xml:space="preserve">  </w:t>
      </w:r>
    </w:p>
    <w:p w:rsidR="007A5007" w:rsidRPr="007A5007" w:rsidRDefault="00BF7841" w:rsidP="007A5007">
      <w:pPr>
        <w:pStyle w:val="ListParagraph"/>
        <w:numPr>
          <w:ilvl w:val="1"/>
          <w:numId w:val="1"/>
        </w:numPr>
        <w:rPr>
          <w:rFonts w:cs="Times New Roman"/>
          <w:b/>
        </w:rPr>
      </w:pPr>
      <w:r w:rsidRPr="007A5007">
        <w:rPr>
          <w:rFonts w:cs="Times New Roman"/>
          <w:b/>
        </w:rPr>
        <w:t xml:space="preserve">Faculty Health Care Council (FHCC) Updates, Professor William Davidson, </w:t>
      </w:r>
      <w:r w:rsidR="007A5007" w:rsidRPr="007A5007">
        <w:rPr>
          <w:rFonts w:cs="Times New Roman"/>
          <w:b/>
        </w:rPr>
        <w:t xml:space="preserve">  </w:t>
      </w:r>
    </w:p>
    <w:p w:rsidR="00BF7841" w:rsidRPr="007A5007" w:rsidRDefault="007A5007" w:rsidP="007A5007">
      <w:pPr>
        <w:pStyle w:val="ListParagraph"/>
        <w:ind w:left="1008"/>
        <w:rPr>
          <w:rFonts w:cs="Times New Roman"/>
          <w:b/>
        </w:rPr>
      </w:pPr>
      <w:r w:rsidRPr="007A5007">
        <w:rPr>
          <w:rFonts w:cs="Times New Roman"/>
          <w:b/>
        </w:rPr>
        <w:t xml:space="preserve"> </w:t>
      </w:r>
      <w:r w:rsidR="00BF7841" w:rsidRPr="007A5007">
        <w:rPr>
          <w:rFonts w:cs="Times New Roman"/>
          <w:b/>
        </w:rPr>
        <w:t xml:space="preserve">FHCC Chairperson </w:t>
      </w:r>
    </w:p>
    <w:p w:rsidR="00393AD9" w:rsidRDefault="00952BF1" w:rsidP="008E262E">
      <w:pPr>
        <w:ind w:left="1008"/>
        <w:rPr>
          <w:rFonts w:eastAsia="Calibri" w:cs="Times New Roman"/>
          <w:color w:val="000000"/>
          <w:szCs w:val="24"/>
        </w:rPr>
      </w:pPr>
      <w:r w:rsidRPr="00CA01B5">
        <w:rPr>
          <w:rFonts w:cs="Times New Roman"/>
          <w:szCs w:val="24"/>
        </w:rPr>
        <w:t>Professor Davidson presented an update on the</w:t>
      </w:r>
      <w:r w:rsidR="008E262E" w:rsidRPr="00CA01B5">
        <w:rPr>
          <w:rFonts w:cs="Times New Roman"/>
          <w:szCs w:val="24"/>
        </w:rPr>
        <w:t xml:space="preserve"> Faculty Health Care Council.</w:t>
      </w:r>
      <w:r w:rsidR="00393AD9" w:rsidRPr="00CA01B5">
        <w:rPr>
          <w:rFonts w:eastAsia="Calibri" w:cs="Times New Roman"/>
          <w:color w:val="000000"/>
          <w:szCs w:val="24"/>
        </w:rPr>
        <w:t xml:space="preserve"> He stated that the Faculty Health Care Council last reported to the Faculty </w:t>
      </w:r>
      <w:r w:rsidR="001C1E7F">
        <w:rPr>
          <w:rFonts w:eastAsia="Calibri" w:cs="Times New Roman"/>
          <w:color w:val="000000"/>
          <w:szCs w:val="24"/>
        </w:rPr>
        <w:t>S</w:t>
      </w:r>
      <w:r w:rsidR="00393AD9" w:rsidRPr="00CA01B5">
        <w:rPr>
          <w:rFonts w:eastAsia="Calibri" w:cs="Times New Roman"/>
          <w:color w:val="000000"/>
          <w:szCs w:val="24"/>
        </w:rPr>
        <w:t>enate several years ago. He also noted that the Council is constructed from members of the Faculty Senate, and that this group was originally created by the MSU Board of Trustees in 2013.</w:t>
      </w:r>
      <w:r w:rsidR="00CA01B5">
        <w:rPr>
          <w:rFonts w:eastAsia="Calibri" w:cs="Times New Roman"/>
          <w:color w:val="000000"/>
          <w:szCs w:val="24"/>
        </w:rPr>
        <w:t xml:space="preserve"> Since that report, </w:t>
      </w:r>
      <w:r w:rsidR="00CA01B5" w:rsidRPr="00CA01B5">
        <w:rPr>
          <w:rFonts w:eastAsia="Calibri" w:cs="Times New Roman"/>
          <w:color w:val="000000"/>
          <w:szCs w:val="24"/>
        </w:rPr>
        <w:t xml:space="preserve">there have been the faculty group, the administration, the health team, the medical school </w:t>
      </w:r>
      <w:r w:rsidR="00CA01B5">
        <w:rPr>
          <w:rFonts w:eastAsia="Calibri" w:cs="Times New Roman"/>
          <w:color w:val="000000"/>
          <w:szCs w:val="24"/>
        </w:rPr>
        <w:t xml:space="preserve">and </w:t>
      </w:r>
      <w:r w:rsidR="00CA01B5" w:rsidRPr="00CA01B5">
        <w:rPr>
          <w:rFonts w:eastAsia="Calibri" w:cs="Times New Roman"/>
          <w:color w:val="000000"/>
          <w:szCs w:val="24"/>
        </w:rPr>
        <w:t>nursing</w:t>
      </w:r>
      <w:r w:rsidR="00CA01B5">
        <w:rPr>
          <w:rFonts w:eastAsia="Calibri" w:cs="Times New Roman"/>
          <w:color w:val="000000"/>
          <w:szCs w:val="24"/>
        </w:rPr>
        <w:t>, as well as</w:t>
      </w:r>
      <w:r w:rsidR="00CA01B5" w:rsidRPr="00CA01B5">
        <w:rPr>
          <w:rFonts w:eastAsia="Calibri" w:cs="Times New Roman"/>
          <w:color w:val="000000"/>
          <w:szCs w:val="24"/>
        </w:rPr>
        <w:t xml:space="preserve"> exte</w:t>
      </w:r>
      <w:r w:rsidR="00CA01B5">
        <w:rPr>
          <w:rFonts w:eastAsia="Calibri" w:cs="Times New Roman"/>
          <w:color w:val="000000"/>
          <w:szCs w:val="24"/>
        </w:rPr>
        <w:t>rnal consultants involved in FHCC’s discussions and deliberations</w:t>
      </w:r>
      <w:r w:rsidR="00CA01B5" w:rsidRPr="00CA01B5">
        <w:rPr>
          <w:rFonts w:eastAsia="Calibri" w:cs="Times New Roman"/>
          <w:color w:val="000000"/>
          <w:szCs w:val="24"/>
        </w:rPr>
        <w:t>.</w:t>
      </w:r>
    </w:p>
    <w:p w:rsidR="00273A13" w:rsidRDefault="00BD38FE" w:rsidP="00273A13">
      <w:pPr>
        <w:ind w:left="1008"/>
        <w:rPr>
          <w:rFonts w:eastAsia="Calibri" w:cs="Times New Roman"/>
          <w:color w:val="000000"/>
          <w:szCs w:val="24"/>
        </w:rPr>
      </w:pPr>
      <w:r w:rsidRPr="00273A13">
        <w:rPr>
          <w:rFonts w:eastAsia="Calibri" w:cs="Times New Roman"/>
          <w:color w:val="000000"/>
          <w:szCs w:val="24"/>
        </w:rPr>
        <w:t>Professor Davidson reported that the proposal being discussed today originally came from the faculty, but has designed collaboratively with the administration. The administration</w:t>
      </w:r>
      <w:r w:rsidR="00273A13">
        <w:rPr>
          <w:rFonts w:eastAsia="Calibri" w:cs="Times New Roman"/>
          <w:color w:val="000000"/>
          <w:szCs w:val="24"/>
        </w:rPr>
        <w:t>, he states,</w:t>
      </w:r>
      <w:r w:rsidRPr="00273A13">
        <w:rPr>
          <w:rFonts w:eastAsia="Calibri" w:cs="Times New Roman"/>
          <w:color w:val="000000"/>
          <w:szCs w:val="24"/>
        </w:rPr>
        <w:t xml:space="preserve"> has provided a good deal of support, both in terms of time and financial resources, to make this proposal happen.</w:t>
      </w:r>
      <w:r w:rsidR="00273A13" w:rsidRPr="00273A13">
        <w:rPr>
          <w:rFonts w:eastAsia="Calibri" w:cs="Times New Roman"/>
          <w:color w:val="000000"/>
          <w:szCs w:val="24"/>
        </w:rPr>
        <w:t xml:space="preserve"> </w:t>
      </w:r>
      <w:r w:rsidR="00273A13">
        <w:rPr>
          <w:rFonts w:eastAsia="Calibri" w:cs="Times New Roman"/>
          <w:color w:val="000000"/>
          <w:szCs w:val="24"/>
        </w:rPr>
        <w:t>He noted that w</w:t>
      </w:r>
      <w:r w:rsidR="00273A13" w:rsidRPr="00273A13">
        <w:rPr>
          <w:rFonts w:eastAsia="Calibri" w:cs="Times New Roman"/>
          <w:color w:val="000000"/>
          <w:szCs w:val="24"/>
        </w:rPr>
        <w:t>e</w:t>
      </w:r>
      <w:r w:rsidR="00273A13">
        <w:rPr>
          <w:rFonts w:eastAsia="Calibri" w:cs="Times New Roman"/>
          <w:color w:val="000000"/>
          <w:szCs w:val="24"/>
        </w:rPr>
        <w:t>,</w:t>
      </w:r>
      <w:r w:rsidR="00273A13" w:rsidRPr="00273A13">
        <w:rPr>
          <w:rFonts w:eastAsia="Calibri" w:cs="Times New Roman"/>
          <w:color w:val="000000"/>
          <w:szCs w:val="24"/>
        </w:rPr>
        <w:t xml:space="preserve"> as a faculty</w:t>
      </w:r>
      <w:r w:rsidR="00273A13">
        <w:rPr>
          <w:rFonts w:eastAsia="Calibri" w:cs="Times New Roman"/>
          <w:color w:val="000000"/>
          <w:szCs w:val="24"/>
        </w:rPr>
        <w:t>,</w:t>
      </w:r>
      <w:r w:rsidR="00273A13" w:rsidRPr="00273A13">
        <w:rPr>
          <w:rFonts w:eastAsia="Calibri" w:cs="Times New Roman"/>
          <w:color w:val="000000"/>
          <w:szCs w:val="24"/>
        </w:rPr>
        <w:t xml:space="preserve"> tend to come here and stay here</w:t>
      </w:r>
      <w:r w:rsidR="00273A13">
        <w:rPr>
          <w:rFonts w:eastAsia="Calibri" w:cs="Times New Roman"/>
          <w:color w:val="000000"/>
          <w:szCs w:val="24"/>
        </w:rPr>
        <w:t>,</w:t>
      </w:r>
      <w:r w:rsidR="00273A13" w:rsidRPr="00273A13">
        <w:rPr>
          <w:rFonts w:eastAsia="Calibri" w:cs="Times New Roman"/>
          <w:color w:val="000000"/>
          <w:szCs w:val="24"/>
        </w:rPr>
        <w:t xml:space="preserve"> and both we and the institution have vested interests in our health. Also</w:t>
      </w:r>
      <w:r w:rsidR="00273A13">
        <w:rPr>
          <w:rFonts w:eastAsia="Calibri" w:cs="Times New Roman"/>
          <w:color w:val="000000"/>
          <w:szCs w:val="24"/>
        </w:rPr>
        <w:t>,</w:t>
      </w:r>
      <w:r w:rsidR="00273A13" w:rsidRPr="00273A13">
        <w:rPr>
          <w:rFonts w:eastAsia="Calibri" w:cs="Times New Roman"/>
          <w:color w:val="000000"/>
          <w:szCs w:val="24"/>
        </w:rPr>
        <w:t xml:space="preserve"> uniquely</w:t>
      </w:r>
      <w:r w:rsidR="00273A13">
        <w:rPr>
          <w:rFonts w:eastAsia="Calibri" w:cs="Times New Roman"/>
          <w:color w:val="000000"/>
          <w:szCs w:val="24"/>
        </w:rPr>
        <w:t>,</w:t>
      </w:r>
      <w:r w:rsidR="00273A13" w:rsidRPr="00273A13">
        <w:rPr>
          <w:rFonts w:eastAsia="Calibri" w:cs="Times New Roman"/>
          <w:color w:val="000000"/>
          <w:szCs w:val="24"/>
        </w:rPr>
        <w:t xml:space="preserve"> we educate multiple medical professionals on </w:t>
      </w:r>
      <w:r w:rsidR="00273A13">
        <w:rPr>
          <w:rFonts w:eastAsia="Calibri" w:cs="Times New Roman"/>
          <w:color w:val="000000"/>
          <w:szCs w:val="24"/>
        </w:rPr>
        <w:t>MSU’s</w:t>
      </w:r>
      <w:r w:rsidR="00273A13" w:rsidRPr="00273A13">
        <w:rPr>
          <w:rFonts w:eastAsia="Calibri" w:cs="Times New Roman"/>
          <w:color w:val="000000"/>
          <w:szCs w:val="24"/>
        </w:rPr>
        <w:t xml:space="preserve"> campus. </w:t>
      </w:r>
      <w:r w:rsidR="00273A13">
        <w:rPr>
          <w:rFonts w:eastAsia="Calibri" w:cs="Times New Roman"/>
          <w:color w:val="000000"/>
          <w:szCs w:val="24"/>
        </w:rPr>
        <w:t>MSU possesses</w:t>
      </w:r>
      <w:r w:rsidR="00273A13" w:rsidRPr="00273A13">
        <w:rPr>
          <w:rFonts w:eastAsia="Calibri" w:cs="Times New Roman"/>
          <w:color w:val="000000"/>
          <w:szCs w:val="24"/>
        </w:rPr>
        <w:t xml:space="preserve"> two medical schools</w:t>
      </w:r>
      <w:r w:rsidR="00273A13">
        <w:rPr>
          <w:rFonts w:eastAsia="Calibri" w:cs="Times New Roman"/>
          <w:color w:val="000000"/>
          <w:szCs w:val="24"/>
        </w:rPr>
        <w:t>, as well as nursing. Professor Davidson says that this is</w:t>
      </w:r>
      <w:r w:rsidR="00273A13" w:rsidRPr="00273A13">
        <w:rPr>
          <w:rFonts w:eastAsia="Calibri" w:cs="Times New Roman"/>
          <w:color w:val="000000"/>
          <w:szCs w:val="24"/>
        </w:rPr>
        <w:t xml:space="preserve"> unique in </w:t>
      </w:r>
      <w:r w:rsidR="00273A13">
        <w:rPr>
          <w:rFonts w:eastAsia="Calibri" w:cs="Times New Roman"/>
          <w:color w:val="000000"/>
          <w:szCs w:val="24"/>
        </w:rPr>
        <w:t>the country, if not the world, and that b</w:t>
      </w:r>
      <w:r w:rsidR="00273A13" w:rsidRPr="00273A13">
        <w:rPr>
          <w:rFonts w:eastAsia="Calibri" w:cs="Times New Roman"/>
          <w:color w:val="000000"/>
          <w:szCs w:val="24"/>
        </w:rPr>
        <w:t>ased on f</w:t>
      </w:r>
      <w:r w:rsidR="00273A13">
        <w:rPr>
          <w:rFonts w:eastAsia="Calibri" w:cs="Times New Roman"/>
          <w:color w:val="000000"/>
          <w:szCs w:val="24"/>
        </w:rPr>
        <w:t>eedback received from the faculty</w:t>
      </w:r>
      <w:r w:rsidR="00273A13" w:rsidRPr="00273A13">
        <w:rPr>
          <w:rFonts w:eastAsia="Calibri" w:cs="Times New Roman"/>
          <w:color w:val="000000"/>
          <w:szCs w:val="24"/>
        </w:rPr>
        <w:t xml:space="preserve"> and the administration </w:t>
      </w:r>
      <w:r w:rsidR="00273A13">
        <w:rPr>
          <w:rFonts w:eastAsia="Calibri" w:cs="Times New Roman"/>
          <w:color w:val="000000"/>
          <w:szCs w:val="24"/>
        </w:rPr>
        <w:t xml:space="preserve">several years ago, </w:t>
      </w:r>
      <w:r w:rsidR="003D5814">
        <w:rPr>
          <w:rFonts w:eastAsia="Calibri" w:cs="Times New Roman"/>
          <w:color w:val="000000"/>
          <w:szCs w:val="24"/>
        </w:rPr>
        <w:t>th</w:t>
      </w:r>
      <w:r w:rsidR="00561C0B">
        <w:rPr>
          <w:rFonts w:eastAsia="Calibri" w:cs="Times New Roman"/>
          <w:color w:val="000000"/>
          <w:szCs w:val="24"/>
        </w:rPr>
        <w:t>is is the recommendation.</w:t>
      </w:r>
    </w:p>
    <w:p w:rsidR="00673F9F" w:rsidRDefault="00605062" w:rsidP="00673F9F">
      <w:pPr>
        <w:ind w:left="1008"/>
        <w:rPr>
          <w:rFonts w:eastAsia="Calibri" w:cs="Times New Roman"/>
          <w:color w:val="000000"/>
          <w:szCs w:val="24"/>
        </w:rPr>
      </w:pPr>
      <w:r w:rsidRPr="00673F9F">
        <w:rPr>
          <w:rFonts w:eastAsia="Calibri" w:cs="Times New Roman"/>
          <w:color w:val="000000"/>
          <w:szCs w:val="24"/>
        </w:rPr>
        <w:t>The proposal here is that MSU</w:t>
      </w:r>
      <w:r w:rsidR="00561C0B" w:rsidRPr="00673F9F">
        <w:rPr>
          <w:rFonts w:eastAsia="Calibri" w:cs="Times New Roman"/>
          <w:color w:val="000000"/>
          <w:szCs w:val="24"/>
        </w:rPr>
        <w:t xml:space="preserve"> create</w:t>
      </w:r>
      <w:r w:rsidRPr="00673F9F">
        <w:rPr>
          <w:rFonts w:eastAsia="Calibri" w:cs="Times New Roman"/>
          <w:color w:val="000000"/>
          <w:szCs w:val="24"/>
        </w:rPr>
        <w:t xml:space="preserve">s a faculty healthcare center that would serve as </w:t>
      </w:r>
      <w:r w:rsidR="00561C0B" w:rsidRPr="00673F9F">
        <w:rPr>
          <w:rFonts w:eastAsia="Calibri" w:cs="Times New Roman"/>
          <w:color w:val="000000"/>
          <w:szCs w:val="24"/>
        </w:rPr>
        <w:t>an alternative healthcare system for our faculty</w:t>
      </w:r>
      <w:r w:rsidRPr="00673F9F">
        <w:rPr>
          <w:rFonts w:eastAsia="Calibri" w:cs="Times New Roman"/>
          <w:color w:val="000000"/>
          <w:szCs w:val="24"/>
        </w:rPr>
        <w:t xml:space="preserve">. </w:t>
      </w:r>
      <w:r w:rsidR="00720E89" w:rsidRPr="00673F9F">
        <w:rPr>
          <w:rFonts w:eastAsia="Calibri" w:cs="Times New Roman"/>
          <w:color w:val="000000"/>
          <w:szCs w:val="24"/>
        </w:rPr>
        <w:t>Part of this center would be available on demand within 24 hours; there would also be 24 minute appointments</w:t>
      </w:r>
      <w:r w:rsidR="00673F9F">
        <w:rPr>
          <w:rFonts w:eastAsia="Calibri" w:cs="Times New Roman"/>
          <w:color w:val="000000"/>
          <w:szCs w:val="24"/>
        </w:rPr>
        <w:t>,</w:t>
      </w:r>
      <w:r w:rsidR="00720E89" w:rsidRPr="00673F9F">
        <w:rPr>
          <w:rFonts w:eastAsia="Calibri" w:cs="Times New Roman"/>
          <w:color w:val="000000"/>
          <w:szCs w:val="24"/>
        </w:rPr>
        <w:t xml:space="preserve"> rather than the </w:t>
      </w:r>
      <w:r w:rsidR="001C1E7F">
        <w:rPr>
          <w:rFonts w:eastAsia="Calibri" w:cs="Times New Roman"/>
          <w:color w:val="000000"/>
          <w:szCs w:val="24"/>
        </w:rPr>
        <w:t>7-</w:t>
      </w:r>
      <w:r w:rsidR="00720E89" w:rsidRPr="00673F9F">
        <w:rPr>
          <w:rFonts w:eastAsia="Calibri" w:cs="Times New Roman"/>
          <w:color w:val="000000"/>
          <w:szCs w:val="24"/>
        </w:rPr>
        <w:t>12 minute appointments that is currently in place. Professor Davidson says that this health</w:t>
      </w:r>
      <w:r w:rsidR="00673F9F" w:rsidRPr="00673F9F">
        <w:rPr>
          <w:rFonts w:eastAsia="Calibri" w:cs="Times New Roman"/>
          <w:color w:val="000000"/>
          <w:szCs w:val="24"/>
        </w:rPr>
        <w:t xml:space="preserve">care </w:t>
      </w:r>
      <w:r w:rsidR="00720E89" w:rsidRPr="00673F9F">
        <w:rPr>
          <w:rFonts w:eastAsia="Calibri" w:cs="Times New Roman"/>
          <w:color w:val="000000"/>
          <w:szCs w:val="24"/>
        </w:rPr>
        <w:t xml:space="preserve">center would be at a facility on or near campus. </w:t>
      </w:r>
      <w:r w:rsidR="00673F9F" w:rsidRPr="00673F9F">
        <w:rPr>
          <w:rFonts w:eastAsia="Calibri" w:cs="Times New Roman"/>
          <w:color w:val="000000"/>
          <w:szCs w:val="24"/>
        </w:rPr>
        <w:t xml:space="preserve">In addition, he says that </w:t>
      </w:r>
      <w:r w:rsidR="00673F9F">
        <w:rPr>
          <w:rFonts w:eastAsia="Calibri" w:cs="Times New Roman"/>
          <w:color w:val="000000"/>
          <w:szCs w:val="24"/>
        </w:rPr>
        <w:t>this</w:t>
      </w:r>
      <w:r w:rsidR="00673F9F" w:rsidRPr="00673F9F">
        <w:rPr>
          <w:rFonts w:eastAsia="Calibri" w:cs="Times New Roman"/>
          <w:color w:val="000000"/>
          <w:szCs w:val="24"/>
        </w:rPr>
        <w:t xml:space="preserve"> center would not involve a co</w:t>
      </w:r>
      <w:r w:rsidR="00673F9F">
        <w:rPr>
          <w:rFonts w:eastAsia="Calibri" w:cs="Times New Roman"/>
          <w:color w:val="000000"/>
          <w:szCs w:val="24"/>
        </w:rPr>
        <w:t>-</w:t>
      </w:r>
      <w:r w:rsidR="00673F9F" w:rsidRPr="00673F9F">
        <w:rPr>
          <w:rFonts w:eastAsia="Calibri" w:cs="Times New Roman"/>
          <w:color w:val="000000"/>
          <w:szCs w:val="24"/>
        </w:rPr>
        <w:t xml:space="preserve">pay </w:t>
      </w:r>
      <w:r w:rsidR="00673F9F">
        <w:rPr>
          <w:rFonts w:eastAsia="Calibri" w:cs="Times New Roman"/>
          <w:color w:val="000000"/>
          <w:szCs w:val="24"/>
        </w:rPr>
        <w:t xml:space="preserve">system </w:t>
      </w:r>
      <w:r w:rsidR="00673F9F" w:rsidRPr="00673F9F">
        <w:rPr>
          <w:rFonts w:eastAsia="Calibri" w:cs="Times New Roman"/>
          <w:color w:val="000000"/>
          <w:szCs w:val="24"/>
        </w:rPr>
        <w:t xml:space="preserve">as an incentive. </w:t>
      </w:r>
      <w:r w:rsidR="00673F9F">
        <w:rPr>
          <w:rFonts w:eastAsia="Calibri" w:cs="Times New Roman"/>
          <w:color w:val="000000"/>
          <w:szCs w:val="24"/>
        </w:rPr>
        <w:t>He adds that one would not have to give up their</w:t>
      </w:r>
      <w:r w:rsidR="00673F9F" w:rsidRPr="00673F9F">
        <w:rPr>
          <w:rFonts w:eastAsia="Calibri" w:cs="Times New Roman"/>
          <w:color w:val="000000"/>
          <w:szCs w:val="24"/>
        </w:rPr>
        <w:t xml:space="preserve"> current primary</w:t>
      </w:r>
      <w:r w:rsidR="00673F9F">
        <w:rPr>
          <w:rFonts w:eastAsia="Calibri" w:cs="Times New Roman"/>
          <w:color w:val="000000"/>
          <w:szCs w:val="24"/>
        </w:rPr>
        <w:t xml:space="preserve"> care provider. The services provided </w:t>
      </w:r>
      <w:r w:rsidR="0071119C">
        <w:rPr>
          <w:rFonts w:eastAsia="Calibri" w:cs="Times New Roman"/>
          <w:color w:val="000000"/>
          <w:szCs w:val="24"/>
        </w:rPr>
        <w:lastRenderedPageBreak/>
        <w:t xml:space="preserve">to </w:t>
      </w:r>
      <w:r w:rsidR="00673F9F">
        <w:rPr>
          <w:rFonts w:eastAsia="Calibri" w:cs="Times New Roman"/>
          <w:color w:val="000000"/>
          <w:szCs w:val="24"/>
        </w:rPr>
        <w:t>the healthcare center would be coordinated with an individual’s</w:t>
      </w:r>
      <w:r w:rsidR="00673F9F" w:rsidRPr="00673F9F">
        <w:rPr>
          <w:rFonts w:eastAsia="Calibri" w:cs="Times New Roman"/>
          <w:color w:val="000000"/>
          <w:szCs w:val="24"/>
        </w:rPr>
        <w:t xml:space="preserve"> current primary care provider</w:t>
      </w:r>
      <w:r w:rsidR="00673F9F">
        <w:rPr>
          <w:rFonts w:eastAsia="Calibri" w:cs="Times New Roman"/>
          <w:color w:val="000000"/>
          <w:szCs w:val="24"/>
        </w:rPr>
        <w:t>,</w:t>
      </w:r>
      <w:r w:rsidR="00673F9F" w:rsidRPr="00673F9F">
        <w:rPr>
          <w:rFonts w:eastAsia="Calibri" w:cs="Times New Roman"/>
          <w:color w:val="000000"/>
          <w:szCs w:val="24"/>
        </w:rPr>
        <w:t xml:space="preserve"> if that is something desired to maintain. </w:t>
      </w:r>
    </w:p>
    <w:p w:rsidR="008E262E" w:rsidRDefault="00D97A9A" w:rsidP="007A5007">
      <w:pPr>
        <w:ind w:left="1008"/>
        <w:rPr>
          <w:rFonts w:cs="Times New Roman"/>
          <w:szCs w:val="24"/>
        </w:rPr>
      </w:pPr>
      <w:r w:rsidRPr="00D97A9A">
        <w:rPr>
          <w:rFonts w:eastAsia="Calibri" w:cs="Times New Roman"/>
          <w:color w:val="000000"/>
          <w:szCs w:val="24"/>
        </w:rPr>
        <w:t xml:space="preserve">Professor Davidson reports that </w:t>
      </w:r>
      <w:r>
        <w:rPr>
          <w:rFonts w:eastAsia="Calibri" w:cs="Times New Roman"/>
          <w:color w:val="000000"/>
          <w:szCs w:val="24"/>
        </w:rPr>
        <w:t>the goal is to increase the University community’s</w:t>
      </w:r>
      <w:r w:rsidRPr="00D97A9A">
        <w:rPr>
          <w:rFonts w:eastAsia="Calibri" w:cs="Times New Roman"/>
          <w:color w:val="000000"/>
          <w:szCs w:val="24"/>
        </w:rPr>
        <w:t xml:space="preserve"> satisfaction with </w:t>
      </w:r>
      <w:r>
        <w:rPr>
          <w:rFonts w:eastAsia="Calibri" w:cs="Times New Roman"/>
          <w:color w:val="000000"/>
          <w:szCs w:val="24"/>
        </w:rPr>
        <w:t>their</w:t>
      </w:r>
      <w:r w:rsidRPr="00D97A9A">
        <w:rPr>
          <w:rFonts w:eastAsia="Calibri" w:cs="Times New Roman"/>
          <w:color w:val="000000"/>
          <w:szCs w:val="24"/>
        </w:rPr>
        <w:t xml:space="preserve"> healthcare, to get each other healthier</w:t>
      </w:r>
      <w:r>
        <w:rPr>
          <w:rFonts w:eastAsia="Calibri" w:cs="Times New Roman"/>
          <w:color w:val="000000"/>
          <w:szCs w:val="24"/>
        </w:rPr>
        <w:t>,</w:t>
      </w:r>
      <w:r w:rsidRPr="00D97A9A">
        <w:rPr>
          <w:rFonts w:eastAsia="Calibri" w:cs="Times New Roman"/>
          <w:color w:val="000000"/>
          <w:szCs w:val="24"/>
        </w:rPr>
        <w:t xml:space="preserve"> and to have more financial efficiency. </w:t>
      </w:r>
      <w:r>
        <w:rPr>
          <w:rFonts w:eastAsia="Calibri" w:cs="Times New Roman"/>
          <w:color w:val="000000"/>
          <w:szCs w:val="24"/>
        </w:rPr>
        <w:t>He notes that what is being addressed</w:t>
      </w:r>
      <w:r w:rsidRPr="00D97A9A">
        <w:rPr>
          <w:rFonts w:eastAsia="Calibri" w:cs="Times New Roman"/>
          <w:color w:val="000000"/>
          <w:szCs w:val="24"/>
        </w:rPr>
        <w:t xml:space="preserve"> is </w:t>
      </w:r>
      <w:r>
        <w:rPr>
          <w:rFonts w:eastAsia="Calibri" w:cs="Times New Roman"/>
          <w:color w:val="000000"/>
          <w:szCs w:val="24"/>
        </w:rPr>
        <w:t>attempting</w:t>
      </w:r>
      <w:r w:rsidRPr="00D97A9A">
        <w:rPr>
          <w:rFonts w:eastAsia="Calibri" w:cs="Times New Roman"/>
          <w:color w:val="000000"/>
          <w:szCs w:val="24"/>
        </w:rPr>
        <w:t xml:space="preserve"> to change the financial model for healthcare</w:t>
      </w:r>
      <w:r w:rsidR="00366D44">
        <w:rPr>
          <w:rFonts w:eastAsia="Calibri" w:cs="Times New Roman"/>
          <w:color w:val="000000"/>
          <w:szCs w:val="24"/>
        </w:rPr>
        <w:t xml:space="preserve"> in a positive way</w:t>
      </w:r>
      <w:r w:rsidRPr="00D97A9A">
        <w:rPr>
          <w:rFonts w:eastAsia="Calibri" w:cs="Times New Roman"/>
          <w:color w:val="000000"/>
          <w:szCs w:val="24"/>
        </w:rPr>
        <w:t>.</w:t>
      </w:r>
      <w:r w:rsidR="008E262E" w:rsidRPr="00393AD9">
        <w:rPr>
          <w:rFonts w:cs="Times New Roman"/>
          <w:szCs w:val="24"/>
        </w:rPr>
        <w:t xml:space="preserve"> </w:t>
      </w:r>
    </w:p>
    <w:p w:rsidR="007A5007" w:rsidRDefault="0071119C" w:rsidP="007A5007">
      <w:pPr>
        <w:pStyle w:val="ListParagraph"/>
        <w:numPr>
          <w:ilvl w:val="1"/>
          <w:numId w:val="3"/>
        </w:numPr>
        <w:rPr>
          <w:rFonts w:cs="Times New Roman"/>
          <w:b/>
        </w:rPr>
      </w:pPr>
      <w:r>
        <w:rPr>
          <w:rFonts w:cs="Times New Roman"/>
          <w:b/>
        </w:rPr>
        <w:t xml:space="preserve"> </w:t>
      </w:r>
      <w:r w:rsidR="00BF7841" w:rsidRPr="007A5007">
        <w:rPr>
          <w:rFonts w:cs="Times New Roman"/>
          <w:b/>
        </w:rPr>
        <w:t>Public Comments</w:t>
      </w:r>
    </w:p>
    <w:p w:rsidR="001634DE" w:rsidRPr="007A5007" w:rsidRDefault="0071119C" w:rsidP="007A5007">
      <w:pPr>
        <w:pStyle w:val="ListParagraph"/>
        <w:rPr>
          <w:rFonts w:cs="Times New Roman"/>
          <w:b/>
        </w:rPr>
      </w:pPr>
      <w:r>
        <w:rPr>
          <w:rFonts w:cs="Times New Roman"/>
        </w:rPr>
        <w:t xml:space="preserve"> </w:t>
      </w:r>
      <w:r w:rsidR="0079426A" w:rsidRPr="007A5007">
        <w:rPr>
          <w:rFonts w:cs="Times New Roman"/>
        </w:rPr>
        <w:t>None</w:t>
      </w:r>
    </w:p>
    <w:p w:rsidR="001634DE" w:rsidRPr="00952BF1" w:rsidRDefault="001634DE" w:rsidP="007A5007">
      <w:pPr>
        <w:pStyle w:val="ListParagraph"/>
        <w:numPr>
          <w:ilvl w:val="0"/>
          <w:numId w:val="3"/>
        </w:numPr>
        <w:contextualSpacing w:val="0"/>
        <w:rPr>
          <w:rFonts w:cs="Times New Roman"/>
        </w:rPr>
      </w:pPr>
      <w:r w:rsidRPr="00636120">
        <w:rPr>
          <w:rFonts w:cs="Times New Roman"/>
          <w:b/>
        </w:rPr>
        <w:t>Comments from the floor</w:t>
      </w:r>
      <w:r w:rsidR="00952BF1">
        <w:rPr>
          <w:rFonts w:cs="Times New Roman"/>
          <w:b/>
        </w:rPr>
        <w:br/>
      </w:r>
      <w:r w:rsidR="007A5007">
        <w:rPr>
          <w:rFonts w:cs="Times New Roman"/>
        </w:rPr>
        <w:t xml:space="preserve">      </w:t>
      </w:r>
      <w:r w:rsidR="0079426A">
        <w:rPr>
          <w:rFonts w:cs="Times New Roman"/>
        </w:rPr>
        <w:t>None</w:t>
      </w:r>
    </w:p>
    <w:p w:rsidR="00952BF1" w:rsidRPr="00952BF1" w:rsidRDefault="00952BF1" w:rsidP="007A5007">
      <w:pPr>
        <w:pStyle w:val="ListParagraph"/>
        <w:numPr>
          <w:ilvl w:val="0"/>
          <w:numId w:val="3"/>
        </w:numPr>
        <w:contextualSpacing w:val="0"/>
        <w:rPr>
          <w:rFonts w:cs="Times New Roman"/>
        </w:rPr>
      </w:pPr>
      <w:r>
        <w:rPr>
          <w:rFonts w:cs="Times New Roman"/>
          <w:b/>
        </w:rPr>
        <w:t>Adjournment</w:t>
      </w:r>
    </w:p>
    <w:p w:rsidR="00952BF1" w:rsidRDefault="00952BF1" w:rsidP="00952BF1">
      <w:pPr>
        <w:ind w:left="360"/>
        <w:rPr>
          <w:rFonts w:cs="Times New Roman"/>
        </w:rPr>
      </w:pPr>
      <w:r>
        <w:rPr>
          <w:rFonts w:cs="Times New Roman"/>
        </w:rPr>
        <w:t>A motion was made to adjourn the meeting</w:t>
      </w:r>
      <w:r w:rsidR="0071119C">
        <w:rPr>
          <w:rFonts w:cs="Times New Roman"/>
        </w:rPr>
        <w:t xml:space="preserve"> </w:t>
      </w:r>
      <w:r>
        <w:rPr>
          <w:rFonts w:cs="Times New Roman"/>
        </w:rPr>
        <w:t xml:space="preserve">and was </w:t>
      </w:r>
      <w:r w:rsidR="0071119C">
        <w:rPr>
          <w:rFonts w:cs="Times New Roman"/>
        </w:rPr>
        <w:t xml:space="preserve">first and </w:t>
      </w:r>
      <w:r>
        <w:rPr>
          <w:rFonts w:cs="Times New Roman"/>
        </w:rPr>
        <w:t xml:space="preserve">seconded.  </w:t>
      </w:r>
      <w:r w:rsidRPr="0079426A">
        <w:rPr>
          <w:rFonts w:cs="Times New Roman"/>
          <w:b/>
        </w:rPr>
        <w:t>The motion carried.</w:t>
      </w:r>
      <w:r>
        <w:rPr>
          <w:rFonts w:cs="Times New Roman"/>
        </w:rPr>
        <w:t xml:space="preserve">  </w:t>
      </w:r>
      <w:r w:rsidR="0079426A">
        <w:rPr>
          <w:rFonts w:cs="Times New Roman"/>
        </w:rPr>
        <w:t>4:46 pm</w:t>
      </w:r>
      <w:r w:rsidR="0071119C">
        <w:rPr>
          <w:rFonts w:cs="Times New Roman"/>
        </w:rPr>
        <w:t>.</w:t>
      </w:r>
    </w:p>
    <w:p w:rsidR="00C3103D" w:rsidRPr="00952BF1" w:rsidRDefault="00C3103D" w:rsidP="00C3103D">
      <w:pPr>
        <w:rPr>
          <w:rFonts w:cs="Times New Roman"/>
        </w:rPr>
      </w:pPr>
      <w:bookmarkStart w:id="0" w:name="_GoBack"/>
      <w:bookmarkEnd w:id="0"/>
    </w:p>
    <w:sectPr w:rsidR="00C3103D" w:rsidRPr="00952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1716D"/>
    <w:multiLevelType w:val="multilevel"/>
    <w:tmpl w:val="B56EDE1A"/>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2533A3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5A4A1360"/>
    <w:multiLevelType w:val="multilevel"/>
    <w:tmpl w:val="E54C1050"/>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41"/>
    <w:rsid w:val="000018B8"/>
    <w:rsid w:val="00005176"/>
    <w:rsid w:val="00031C2D"/>
    <w:rsid w:val="00051B6D"/>
    <w:rsid w:val="0012127C"/>
    <w:rsid w:val="001634DE"/>
    <w:rsid w:val="001657E8"/>
    <w:rsid w:val="001A4D04"/>
    <w:rsid w:val="001C1E7F"/>
    <w:rsid w:val="001D2C9D"/>
    <w:rsid w:val="00234342"/>
    <w:rsid w:val="002562C6"/>
    <w:rsid w:val="00273A13"/>
    <w:rsid w:val="00320583"/>
    <w:rsid w:val="003377F2"/>
    <w:rsid w:val="00340B83"/>
    <w:rsid w:val="0034485C"/>
    <w:rsid w:val="00366D44"/>
    <w:rsid w:val="0036790C"/>
    <w:rsid w:val="00393AD9"/>
    <w:rsid w:val="003A7B55"/>
    <w:rsid w:val="003C1258"/>
    <w:rsid w:val="003D5814"/>
    <w:rsid w:val="004A2FE1"/>
    <w:rsid w:val="004E3AB7"/>
    <w:rsid w:val="00505531"/>
    <w:rsid w:val="00511E4F"/>
    <w:rsid w:val="00514046"/>
    <w:rsid w:val="00556622"/>
    <w:rsid w:val="00561C0B"/>
    <w:rsid w:val="005B77B9"/>
    <w:rsid w:val="00605062"/>
    <w:rsid w:val="006213CE"/>
    <w:rsid w:val="00643812"/>
    <w:rsid w:val="00673F9F"/>
    <w:rsid w:val="006D4E3A"/>
    <w:rsid w:val="006F4560"/>
    <w:rsid w:val="0071119C"/>
    <w:rsid w:val="00720E89"/>
    <w:rsid w:val="00731F38"/>
    <w:rsid w:val="007806A5"/>
    <w:rsid w:val="007808F6"/>
    <w:rsid w:val="0079426A"/>
    <w:rsid w:val="007A5007"/>
    <w:rsid w:val="00806F8E"/>
    <w:rsid w:val="00825E0B"/>
    <w:rsid w:val="00845D22"/>
    <w:rsid w:val="008B3470"/>
    <w:rsid w:val="008E0C17"/>
    <w:rsid w:val="008E262E"/>
    <w:rsid w:val="008F59B4"/>
    <w:rsid w:val="00951121"/>
    <w:rsid w:val="00952BF1"/>
    <w:rsid w:val="009576B5"/>
    <w:rsid w:val="00957910"/>
    <w:rsid w:val="009816B3"/>
    <w:rsid w:val="0099321E"/>
    <w:rsid w:val="009B451D"/>
    <w:rsid w:val="00A42075"/>
    <w:rsid w:val="00A57255"/>
    <w:rsid w:val="00A849B6"/>
    <w:rsid w:val="00A85052"/>
    <w:rsid w:val="00AB1999"/>
    <w:rsid w:val="00B32DF8"/>
    <w:rsid w:val="00B37AE6"/>
    <w:rsid w:val="00B5332E"/>
    <w:rsid w:val="00B56073"/>
    <w:rsid w:val="00B61E69"/>
    <w:rsid w:val="00B7760F"/>
    <w:rsid w:val="00B912AD"/>
    <w:rsid w:val="00BC3824"/>
    <w:rsid w:val="00BD38FE"/>
    <w:rsid w:val="00BE4C38"/>
    <w:rsid w:val="00BF516E"/>
    <w:rsid w:val="00BF7841"/>
    <w:rsid w:val="00C24CE9"/>
    <w:rsid w:val="00C3103D"/>
    <w:rsid w:val="00C7440C"/>
    <w:rsid w:val="00C7555D"/>
    <w:rsid w:val="00CA01B5"/>
    <w:rsid w:val="00CB6F5A"/>
    <w:rsid w:val="00CD6984"/>
    <w:rsid w:val="00CF16D1"/>
    <w:rsid w:val="00D37B42"/>
    <w:rsid w:val="00D4523E"/>
    <w:rsid w:val="00D664CC"/>
    <w:rsid w:val="00D97A9A"/>
    <w:rsid w:val="00DA7D17"/>
    <w:rsid w:val="00DF1C7A"/>
    <w:rsid w:val="00ED7C91"/>
    <w:rsid w:val="00F07DA2"/>
    <w:rsid w:val="00F26C4F"/>
    <w:rsid w:val="00F47547"/>
    <w:rsid w:val="00F564AA"/>
    <w:rsid w:val="00F67790"/>
    <w:rsid w:val="00F8288C"/>
    <w:rsid w:val="00FB064D"/>
    <w:rsid w:val="00FC43C5"/>
    <w:rsid w:val="00FF1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DF1E3-C63B-49CC-876B-FAB8B2C6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64D"/>
    <w:rPr>
      <w:rFonts w:cstheme="minorBidi"/>
      <w:szCs w:val="22"/>
    </w:rPr>
  </w:style>
  <w:style w:type="paragraph" w:styleId="Heading1">
    <w:name w:val="heading 1"/>
    <w:basedOn w:val="Normal"/>
    <w:next w:val="Normal"/>
    <w:link w:val="Heading1Char"/>
    <w:autoRedefine/>
    <w:uiPriority w:val="9"/>
    <w:qFormat/>
    <w:rsid w:val="00B912AD"/>
    <w:pPr>
      <w:keepNext/>
      <w:keepLines/>
      <w:spacing w:after="20"/>
      <w:jc w:val="center"/>
      <w:outlineLvl w:val="0"/>
    </w:pPr>
    <w:rPr>
      <w:rFonts w:eastAsiaTheme="majorEastAsia" w:cstheme="majorBidi"/>
      <w:b/>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51B6D"/>
    <w:pPr>
      <w:spacing w:after="0"/>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051B6D"/>
    <w:rPr>
      <w:rFonts w:eastAsiaTheme="majorEastAsia" w:cstheme="majorBidi"/>
      <w:b/>
      <w:spacing w:val="-10"/>
      <w:kern w:val="28"/>
      <w:sz w:val="28"/>
      <w:szCs w:val="56"/>
    </w:rPr>
  </w:style>
  <w:style w:type="character" w:styleId="PlaceholderText">
    <w:name w:val="Placeholder Text"/>
    <w:basedOn w:val="DefaultParagraphFont"/>
    <w:uiPriority w:val="99"/>
    <w:semiHidden/>
    <w:rsid w:val="00FB064D"/>
    <w:rPr>
      <w:color w:val="808080"/>
    </w:rPr>
  </w:style>
  <w:style w:type="paragraph" w:styleId="ListParagraph">
    <w:name w:val="List Paragraph"/>
    <w:basedOn w:val="Normal"/>
    <w:uiPriority w:val="34"/>
    <w:qFormat/>
    <w:rsid w:val="001634DE"/>
    <w:pPr>
      <w:ind w:left="720"/>
      <w:contextualSpacing/>
    </w:pPr>
  </w:style>
  <w:style w:type="paragraph" w:styleId="BalloonText">
    <w:name w:val="Balloon Text"/>
    <w:basedOn w:val="Normal"/>
    <w:link w:val="BalloonTextChar"/>
    <w:uiPriority w:val="99"/>
    <w:semiHidden/>
    <w:unhideWhenUsed/>
    <w:rsid w:val="000018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8B8"/>
    <w:rPr>
      <w:rFonts w:ascii="Tahoma" w:hAnsi="Tahoma" w:cs="Tahoma"/>
      <w:sz w:val="16"/>
      <w:szCs w:val="16"/>
    </w:rPr>
  </w:style>
  <w:style w:type="character" w:styleId="IntenseEmphasis">
    <w:name w:val="Intense Emphasis"/>
    <w:basedOn w:val="DefaultParagraphFont"/>
    <w:uiPriority w:val="21"/>
    <w:qFormat/>
    <w:rsid w:val="000018B8"/>
    <w:rPr>
      <w:b/>
      <w:bCs/>
      <w:i/>
      <w:iCs/>
      <w:color w:val="5B9BD5" w:themeColor="accent1"/>
    </w:rPr>
  </w:style>
  <w:style w:type="character" w:customStyle="1" w:styleId="Heading1Char">
    <w:name w:val="Heading 1 Char"/>
    <w:basedOn w:val="DefaultParagraphFont"/>
    <w:link w:val="Heading1"/>
    <w:uiPriority w:val="9"/>
    <w:rsid w:val="00B912AD"/>
    <w:rPr>
      <w:rFonts w:eastAsiaTheme="majorEastAsia" w:cstheme="majorBidi"/>
      <w:b/>
      <w:caps/>
      <w:sz w:val="32"/>
      <w:szCs w:val="32"/>
    </w:rPr>
  </w:style>
  <w:style w:type="character" w:styleId="Strong">
    <w:name w:val="Strong"/>
    <w:basedOn w:val="DefaultParagraphFont"/>
    <w:uiPriority w:val="22"/>
    <w:qFormat/>
    <w:rsid w:val="00B912AD"/>
    <w:rPr>
      <w:b/>
      <w:bCs/>
    </w:rPr>
  </w:style>
  <w:style w:type="character" w:styleId="Hyperlink">
    <w:name w:val="Hyperlink"/>
    <w:basedOn w:val="DefaultParagraphFont"/>
    <w:uiPriority w:val="99"/>
    <w:unhideWhenUsed/>
    <w:rsid w:val="008F59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3F1255E68044E3B4F577902FC89568"/>
        <w:category>
          <w:name w:val="General"/>
          <w:gallery w:val="placeholder"/>
        </w:category>
        <w:types>
          <w:type w:val="bbPlcHdr"/>
        </w:types>
        <w:behaviors>
          <w:behavior w:val="content"/>
        </w:behaviors>
        <w:guid w:val="{4BF022E2-D52C-47FF-A056-5B72DFE274D6}"/>
      </w:docPartPr>
      <w:docPartBody>
        <w:p w:rsidR="00B67991" w:rsidRDefault="00B67991">
          <w:pPr>
            <w:pStyle w:val="533F1255E68044E3B4F577902FC89568"/>
          </w:pPr>
          <w:r>
            <w:rPr>
              <w:rStyle w:val="PlaceholderText"/>
            </w:rPr>
            <w:t>Enter Approved</w:t>
          </w:r>
          <w:r w:rsidRPr="00CD1EBC">
            <w:rPr>
              <w:rStyle w:val="PlaceholderText"/>
            </w:rPr>
            <w:t xml:space="preserve"> </w:t>
          </w:r>
          <w:r>
            <w:rPr>
              <w:rStyle w:val="PlaceholderText"/>
            </w:rPr>
            <w:t>D</w:t>
          </w:r>
          <w:r w:rsidRPr="00CD1EBC">
            <w:rPr>
              <w:rStyle w:val="PlaceholderText"/>
            </w:rPr>
            <w:t>ate.</w:t>
          </w:r>
        </w:p>
      </w:docPartBody>
    </w:docPart>
    <w:docPart>
      <w:docPartPr>
        <w:name w:val="B81C25BF003E4017A2DE6239ABA66CFE"/>
        <w:category>
          <w:name w:val="General"/>
          <w:gallery w:val="placeholder"/>
        </w:category>
        <w:types>
          <w:type w:val="bbPlcHdr"/>
        </w:types>
        <w:behaviors>
          <w:behavior w:val="content"/>
        </w:behaviors>
        <w:guid w:val="{E65914FC-831B-4ACB-BC77-57AA2D6B2319}"/>
      </w:docPartPr>
      <w:docPartBody>
        <w:p w:rsidR="00B67991" w:rsidRDefault="00B67991">
          <w:pPr>
            <w:pStyle w:val="B81C25BF003E4017A2DE6239ABA66CFE"/>
          </w:pPr>
          <w:r w:rsidRPr="00B912AD">
            <w:rPr>
              <w:rStyle w:val="PlaceholderText"/>
            </w:rPr>
            <w:t>Choose Unit</w:t>
          </w:r>
        </w:p>
      </w:docPartBody>
    </w:docPart>
    <w:docPart>
      <w:docPartPr>
        <w:name w:val="1EEDC41DB51B4C569C956ABE7E326A3C"/>
        <w:category>
          <w:name w:val="General"/>
          <w:gallery w:val="placeholder"/>
        </w:category>
        <w:types>
          <w:type w:val="bbPlcHdr"/>
        </w:types>
        <w:behaviors>
          <w:behavior w:val="content"/>
        </w:behaviors>
        <w:guid w:val="{F7F3E3D2-611C-4132-AF50-EBEC2C30861E}"/>
      </w:docPartPr>
      <w:docPartBody>
        <w:p w:rsidR="00B67991" w:rsidRDefault="00B67991">
          <w:pPr>
            <w:pStyle w:val="1EEDC41DB51B4C569C956ABE7E326A3C"/>
          </w:pPr>
          <w:r w:rsidRPr="00D4523E">
            <w:t xml:space="preserve">Choose </w:t>
          </w:r>
          <w:r>
            <w:t>status</w:t>
          </w:r>
        </w:p>
      </w:docPartBody>
    </w:docPart>
    <w:docPart>
      <w:docPartPr>
        <w:name w:val="316FC3CCCA9B456FAB19E552FA877979"/>
        <w:category>
          <w:name w:val="General"/>
          <w:gallery w:val="placeholder"/>
        </w:category>
        <w:types>
          <w:type w:val="bbPlcHdr"/>
        </w:types>
        <w:behaviors>
          <w:behavior w:val="content"/>
        </w:behaviors>
        <w:guid w:val="{147B777D-F2E5-44BD-861F-56B3685B9A41}"/>
      </w:docPartPr>
      <w:docPartBody>
        <w:p w:rsidR="00B67991" w:rsidRDefault="00B67991">
          <w:pPr>
            <w:pStyle w:val="316FC3CCCA9B456FAB19E552FA877979"/>
          </w:pPr>
          <w:r w:rsidRPr="00051B6D">
            <w:rPr>
              <w:rStyle w:val="PlaceholderText"/>
            </w:rPr>
            <w:t xml:space="preserve">Choose </w:t>
          </w:r>
          <w:r>
            <w:rPr>
              <w:rStyle w:val="PlaceholderText"/>
            </w:rPr>
            <w:t>type</w:t>
          </w:r>
        </w:p>
      </w:docPartBody>
    </w:docPart>
    <w:docPart>
      <w:docPartPr>
        <w:name w:val="FA399964207D43E3963C466ABC81D319"/>
        <w:category>
          <w:name w:val="General"/>
          <w:gallery w:val="placeholder"/>
        </w:category>
        <w:types>
          <w:type w:val="bbPlcHdr"/>
        </w:types>
        <w:behaviors>
          <w:behavior w:val="content"/>
        </w:behaviors>
        <w:guid w:val="{C17337AE-594B-4C2F-A333-6F1B64B1370E}"/>
      </w:docPartPr>
      <w:docPartBody>
        <w:p w:rsidR="00B67991" w:rsidRDefault="00B67991">
          <w:pPr>
            <w:pStyle w:val="FA399964207D43E3963C466ABC81D319"/>
          </w:pPr>
          <w:r w:rsidRPr="00051B6D">
            <w:rPr>
              <w:rStyle w:val="PlaceholderText"/>
            </w:rPr>
            <w:t xml:space="preserve">enter </w:t>
          </w:r>
          <w:r>
            <w:rPr>
              <w:rStyle w:val="PlaceholderText"/>
            </w:rPr>
            <w:t>Meeting</w:t>
          </w:r>
          <w:r w:rsidRPr="00051B6D">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91"/>
    <w:rsid w:val="00493C5E"/>
    <w:rsid w:val="00A2078F"/>
    <w:rsid w:val="00AF172A"/>
    <w:rsid w:val="00B6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33F1255E68044E3B4F577902FC89568">
    <w:name w:val="533F1255E68044E3B4F577902FC89568"/>
  </w:style>
  <w:style w:type="paragraph" w:customStyle="1" w:styleId="B81C25BF003E4017A2DE6239ABA66CFE">
    <w:name w:val="B81C25BF003E4017A2DE6239ABA66CFE"/>
  </w:style>
  <w:style w:type="paragraph" w:customStyle="1" w:styleId="1EEDC41DB51B4C569C956ABE7E326A3C">
    <w:name w:val="1EEDC41DB51B4C569C956ABE7E326A3C"/>
  </w:style>
  <w:style w:type="paragraph" w:customStyle="1" w:styleId="316FC3CCCA9B456FAB19E552FA877979">
    <w:name w:val="316FC3CCCA9B456FAB19E552FA877979"/>
  </w:style>
  <w:style w:type="paragraph" w:customStyle="1" w:styleId="FA399964207D43E3963C466ABC81D319">
    <w:name w:val="FA399964207D43E3963C466ABC81D319"/>
  </w:style>
  <w:style w:type="paragraph" w:customStyle="1" w:styleId="9908C3B26C524AB3969336840CDBFBC3">
    <w:name w:val="9908C3B26C524AB3969336840CDBFBC3"/>
  </w:style>
  <w:style w:type="paragraph" w:customStyle="1" w:styleId="9DF260DC32494F76B929B1BB1CF4B797">
    <w:name w:val="9DF260DC32494F76B929B1BB1CF4B797"/>
  </w:style>
  <w:style w:type="paragraph" w:customStyle="1" w:styleId="F0492BF5D3D94722A23D9CE8CD8F8D7D">
    <w:name w:val="F0492BF5D3D94722A23D9CE8CD8F8D7D"/>
  </w:style>
  <w:style w:type="paragraph" w:customStyle="1" w:styleId="6B1406C2844F499B97A5678E73F2BBF1">
    <w:name w:val="6B1406C2844F499B97A5678E73F2BBF1"/>
  </w:style>
  <w:style w:type="paragraph" w:customStyle="1" w:styleId="3AF992A862D249328A19F97174A14525">
    <w:name w:val="3AF992A862D249328A19F97174A14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59E84EBB-C82C-4D69-B00F-626718EBD26C}">
  <ds:schemaRefs>
    <ds:schemaRef ds:uri="http://schemas.microsoft.com/sharepoint/v3/contenttype/forms"/>
  </ds:schemaRefs>
</ds:datastoreItem>
</file>

<file path=customXml/itemProps2.xml><?xml version="1.0" encoding="utf-8"?>
<ds:datastoreItem xmlns:ds="http://schemas.openxmlformats.org/officeDocument/2006/customXml" ds:itemID="{C4696385-B991-4EF1-8CAF-A9F7B5C74AF3}"/>
</file>

<file path=customXml/itemProps3.xml><?xml version="1.0" encoding="utf-8"?>
<ds:datastoreItem xmlns:ds="http://schemas.openxmlformats.org/officeDocument/2006/customXml" ds:itemID="{80C1BF8B-A27B-478B-8FE5-6F54A931D623}">
  <ds:schemaRefs>
    <ds:schemaRef ds:uri="df390eca-cf14-4def-a13b-0a02ab943eb6"/>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Template for Steering Committee, Faculty Senate and University Council Agenda/Minutes</vt:lpstr>
    </vt:vector>
  </TitlesOfParts>
  <Company>Microsoft</Company>
  <LinksUpToDate>false</LinksUpToDate>
  <CharactersWithSpaces>11962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Steering Committee, Faculty Senate and University Council Agenda/Minutes</dc:title>
  <dc:creator>Lott, Sherry</dc:creator>
  <cp:lastModifiedBy>Lott, Sherry</cp:lastModifiedBy>
  <cp:revision>3</cp:revision>
  <cp:lastPrinted>2017-04-05T17:31:00Z</cp:lastPrinted>
  <dcterms:created xsi:type="dcterms:W3CDTF">2017-09-12T20:50:00Z</dcterms:created>
  <dcterms:modified xsi:type="dcterms:W3CDTF">2017-10-05T18:54:00Z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0x01010032DA8E9E6E400C4090EC27DC3F3BA495001E3AB490EB40734C94FBB41D137205F4</vt:lpwstr>
  </property>
</Properties>
</file>