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6C256" w14:textId="207ED613" w:rsidR="00CC7EDC" w:rsidRPr="0031710A" w:rsidRDefault="00CC7EDC" w:rsidP="00654EA1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Agenda for </w:t>
      </w:r>
      <w:r w:rsidR="00E951F5">
        <w:rPr>
          <w:rFonts w:ascii="Century Schoolbook" w:hAnsi="Century Schoolbook" w:cstheme="majorBidi"/>
          <w:b/>
          <w:bCs/>
          <w:sz w:val="26"/>
          <w:szCs w:val="26"/>
        </w:rPr>
        <w:t>October 5</w:t>
      </w:r>
      <w:r w:rsidR="007B129E">
        <w:rPr>
          <w:rFonts w:ascii="Century Schoolbook" w:hAnsi="Century Schoolbook" w:cstheme="majorBidi"/>
          <w:b/>
          <w:bCs/>
          <w:sz w:val="26"/>
          <w:szCs w:val="26"/>
        </w:rPr>
        <w:t>, 2021</w:t>
      </w:r>
    </w:p>
    <w:p w14:paraId="36A4563B" w14:textId="6A20A6F3" w:rsidR="007B129E" w:rsidRPr="007B129E" w:rsidRDefault="00CC7EDC" w:rsidP="007B129E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Draft Minutes for </w:t>
      </w:r>
      <w:r w:rsidR="00E951F5">
        <w:rPr>
          <w:rFonts w:ascii="Century Schoolbook" w:hAnsi="Century Schoolbook" w:cstheme="majorBidi"/>
          <w:b/>
          <w:bCs/>
          <w:sz w:val="26"/>
          <w:szCs w:val="26"/>
        </w:rPr>
        <w:t>September 7</w:t>
      </w:r>
      <w:r w:rsidR="007B129E">
        <w:rPr>
          <w:rFonts w:ascii="Century Schoolbook" w:hAnsi="Century Schoolbook" w:cstheme="majorBidi"/>
          <w:b/>
          <w:bCs/>
          <w:sz w:val="26"/>
          <w:szCs w:val="26"/>
        </w:rPr>
        <w:t>, 2021</w:t>
      </w:r>
    </w:p>
    <w:p w14:paraId="2C61C90E" w14:textId="3D6D64E3" w:rsidR="00CC7EDC" w:rsidRPr="0031710A" w:rsidRDefault="00CC7EDC" w:rsidP="00654EA1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HAnsi"/>
          <w:b/>
          <w:bCs/>
          <w:sz w:val="26"/>
          <w:szCs w:val="26"/>
        </w:rPr>
      </w:pPr>
      <w:r w:rsidRPr="0031710A">
        <w:rPr>
          <w:rFonts w:ascii="Century Schoolbook" w:hAnsi="Century Schoolbook" w:cstheme="majorHAnsi"/>
          <w:b/>
          <w:bCs/>
          <w:sz w:val="26"/>
          <w:szCs w:val="26"/>
        </w:rPr>
        <w:t>Remarks</w:t>
      </w:r>
    </w:p>
    <w:p w14:paraId="1516F0E0" w14:textId="4C7FBBE5" w:rsidR="00E951F5" w:rsidRDefault="00E951F5" w:rsidP="00654EA1">
      <w:pPr>
        <w:pStyle w:val="ListParagraph"/>
        <w:numPr>
          <w:ilvl w:val="1"/>
          <w:numId w:val="1"/>
        </w:numPr>
        <w:spacing w:after="2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President Samuel L. Stanley Jr., M.D.</w:t>
      </w:r>
    </w:p>
    <w:p w14:paraId="15FE85E6" w14:textId="01B197BD" w:rsidR="00EB43E5" w:rsidRPr="0031710A" w:rsidRDefault="00EB43E5" w:rsidP="00654EA1">
      <w:pPr>
        <w:pStyle w:val="ListParagraph"/>
        <w:numPr>
          <w:ilvl w:val="1"/>
          <w:numId w:val="1"/>
        </w:numPr>
        <w:spacing w:after="2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Provost Teresa </w:t>
      </w:r>
      <w:r w:rsidR="00803DE1" w:rsidRPr="0031710A">
        <w:rPr>
          <w:rFonts w:ascii="Century Schoolbook" w:hAnsi="Century Schoolbook" w:cstheme="majorBidi"/>
          <w:sz w:val="26"/>
          <w:szCs w:val="26"/>
        </w:rPr>
        <w:t xml:space="preserve">K. </w:t>
      </w:r>
      <w:r w:rsidRPr="0031710A">
        <w:rPr>
          <w:rFonts w:ascii="Century Schoolbook" w:hAnsi="Century Schoolbook" w:cstheme="majorBidi"/>
          <w:sz w:val="26"/>
          <w:szCs w:val="26"/>
        </w:rPr>
        <w:t>Woodruff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, Ph.D.</w:t>
      </w:r>
    </w:p>
    <w:p w14:paraId="16E10CEF" w14:textId="0D32443A" w:rsidR="00EB43E5" w:rsidRPr="0031710A" w:rsidRDefault="00EB43E5" w:rsidP="00654EA1">
      <w:pPr>
        <w:pStyle w:val="ListParagraph"/>
        <w:numPr>
          <w:ilvl w:val="1"/>
          <w:numId w:val="1"/>
        </w:numPr>
        <w:spacing w:after="20" w:line="288" w:lineRule="auto"/>
        <w:ind w:left="900" w:right="-360" w:hanging="54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Executive Vice President for Health Sciences Norman </w:t>
      </w:r>
      <w:r w:rsidR="0031710A">
        <w:rPr>
          <w:rFonts w:ascii="Century Schoolbook" w:hAnsi="Century Schoolbook" w:cstheme="majorBidi"/>
          <w:sz w:val="26"/>
          <w:szCs w:val="26"/>
        </w:rPr>
        <w:t xml:space="preserve">J. </w:t>
      </w:r>
      <w:r w:rsidRPr="0031710A">
        <w:rPr>
          <w:rFonts w:ascii="Century Schoolbook" w:hAnsi="Century Schoolbook" w:cstheme="majorBidi"/>
          <w:sz w:val="26"/>
          <w:szCs w:val="26"/>
        </w:rPr>
        <w:t>Beauchamp</w:t>
      </w:r>
      <w:r w:rsidR="0031710A">
        <w:rPr>
          <w:rFonts w:ascii="Century Schoolbook" w:hAnsi="Century Schoolbook" w:cstheme="majorBidi"/>
          <w:sz w:val="26"/>
          <w:szCs w:val="26"/>
        </w:rPr>
        <w:t xml:space="preserve"> Jr., </w:t>
      </w:r>
      <w:r w:rsidR="00654EA1">
        <w:rPr>
          <w:rFonts w:ascii="Century Schoolbook" w:hAnsi="Century Schoolbook" w:cstheme="majorBidi"/>
          <w:sz w:val="26"/>
          <w:szCs w:val="26"/>
        </w:rPr>
        <w:t xml:space="preserve">   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M.D., MHS</w:t>
      </w:r>
    </w:p>
    <w:p w14:paraId="26EF2599" w14:textId="0B655473" w:rsidR="00EB43E5" w:rsidRDefault="00EB43E5" w:rsidP="001D6E8E">
      <w:pPr>
        <w:pStyle w:val="ListParagraph"/>
        <w:numPr>
          <w:ilvl w:val="1"/>
          <w:numId w:val="1"/>
        </w:numPr>
        <w:spacing w:after="12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Chairperson </w:t>
      </w:r>
      <w:r w:rsidR="007B129E">
        <w:rPr>
          <w:rFonts w:ascii="Century Schoolbook" w:hAnsi="Century Schoolbook" w:cstheme="majorBidi"/>
          <w:sz w:val="26"/>
          <w:szCs w:val="26"/>
        </w:rPr>
        <w:t>Karen Kelly-Blake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, Ph.D.</w:t>
      </w:r>
    </w:p>
    <w:p w14:paraId="53CB1F0A" w14:textId="435241AA" w:rsidR="00A47E62" w:rsidRPr="0031710A" w:rsidRDefault="00A47E62" w:rsidP="00654EA1">
      <w:pPr>
        <w:pStyle w:val="ListParagraph"/>
        <w:numPr>
          <w:ilvl w:val="0"/>
          <w:numId w:val="1"/>
        </w:numPr>
        <w:spacing w:after="120" w:line="288" w:lineRule="auto"/>
        <w:ind w:right="-90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>Reports</w:t>
      </w:r>
      <w:r w:rsidR="002D6097">
        <w:rPr>
          <w:rFonts w:ascii="Century Schoolbook" w:hAnsi="Century Schoolbook" w:cstheme="majorBidi"/>
          <w:b/>
          <w:bCs/>
          <w:sz w:val="26"/>
          <w:szCs w:val="26"/>
        </w:rPr>
        <w:t xml:space="preserve"> (</w:t>
      </w:r>
      <w:hyperlink r:id="rId11" w:history="1">
        <w:r w:rsidR="002D6097" w:rsidRPr="005171A7">
          <w:rPr>
            <w:rStyle w:val="Hyperlink"/>
            <w:b/>
            <w:bCs/>
          </w:rPr>
          <w:t>Attachment A</w:t>
        </w:r>
      </w:hyperlink>
      <w:r w:rsidR="002D6097">
        <w:rPr>
          <w:rFonts w:ascii="Century Schoolbook" w:hAnsi="Century Schoolbook" w:cstheme="majorBidi"/>
          <w:b/>
          <w:bCs/>
          <w:sz w:val="26"/>
          <w:szCs w:val="26"/>
        </w:rPr>
        <w:t>)</w:t>
      </w:r>
    </w:p>
    <w:p w14:paraId="49A9E2DF" w14:textId="14E0DB6D" w:rsidR="00A47E62" w:rsidRPr="0031710A" w:rsidRDefault="00A47E62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Associated Students of Michigan State University</w:t>
      </w:r>
    </w:p>
    <w:p w14:paraId="114EB3E0" w14:textId="72DDAAF0" w:rsidR="00A47E62" w:rsidRPr="0031710A" w:rsidRDefault="00A47E62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Council of Graduate Students</w:t>
      </w:r>
    </w:p>
    <w:p w14:paraId="499CC3CF" w14:textId="2DCC8588" w:rsidR="00A47E62" w:rsidRPr="0031710A" w:rsidRDefault="00A47E62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University Committee on Academic Governance</w:t>
      </w:r>
    </w:p>
    <w:p w14:paraId="4E0F07CD" w14:textId="3CB993F4" w:rsidR="00A47E62" w:rsidRPr="0031710A" w:rsidRDefault="00A47E62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University Committee on Curriculum</w:t>
      </w:r>
    </w:p>
    <w:p w14:paraId="366DD2AE" w14:textId="2BF98249" w:rsidR="00A47E62" w:rsidRPr="0031710A" w:rsidRDefault="00A47E62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University Committee on Faculty Affairs</w:t>
      </w:r>
    </w:p>
    <w:p w14:paraId="1E07F6F3" w14:textId="0EC28179" w:rsidR="00A47E62" w:rsidRPr="0031710A" w:rsidRDefault="00A47E62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University Committee on Faculty Tenure</w:t>
      </w:r>
    </w:p>
    <w:p w14:paraId="56EDBFD8" w14:textId="6011C059" w:rsidR="002F2E49" w:rsidRPr="0031710A" w:rsidRDefault="002F2E49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University Committee on Graduate Studies</w:t>
      </w:r>
    </w:p>
    <w:p w14:paraId="240D072D" w14:textId="428B7300" w:rsidR="002F2E49" w:rsidRPr="0031710A" w:rsidRDefault="002F2E49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University Committee on Student Affairs</w:t>
      </w:r>
    </w:p>
    <w:p w14:paraId="7C2DF5BE" w14:textId="488AC24D" w:rsidR="00A47E62" w:rsidRPr="0031710A" w:rsidRDefault="002F2E49" w:rsidP="00654EA1">
      <w:pPr>
        <w:pStyle w:val="ListParagraph"/>
        <w:numPr>
          <w:ilvl w:val="1"/>
          <w:numId w:val="1"/>
        </w:numPr>
        <w:spacing w:after="120" w:line="288" w:lineRule="auto"/>
        <w:ind w:left="-86" w:firstLine="45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University Committee on Undergraduate Education</w:t>
      </w:r>
    </w:p>
    <w:p w14:paraId="1EE6C11E" w14:textId="0C6A93ED" w:rsidR="00907A94" w:rsidRPr="00A307FC" w:rsidRDefault="00907A94" w:rsidP="00907A94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Bidi"/>
          <w:b/>
          <w:bCs/>
          <w:sz w:val="26"/>
          <w:szCs w:val="26"/>
        </w:rPr>
      </w:pPr>
      <w:r>
        <w:rPr>
          <w:rFonts w:ascii="Century Schoolbook" w:hAnsi="Century Schoolbook" w:cstheme="majorBidi"/>
          <w:b/>
          <w:bCs/>
          <w:sz w:val="26"/>
          <w:szCs w:val="26"/>
        </w:rPr>
        <w:t>Unfinished Business</w:t>
      </w:r>
    </w:p>
    <w:p w14:paraId="158B5991" w14:textId="07C7D157" w:rsidR="00907A94" w:rsidRDefault="002D6097" w:rsidP="002D6097">
      <w:pPr>
        <w:pStyle w:val="ListParagraph"/>
        <w:numPr>
          <w:ilvl w:val="1"/>
          <w:numId w:val="1"/>
        </w:numPr>
        <w:spacing w:after="20" w:line="288" w:lineRule="auto"/>
        <w:ind w:left="900" w:right="-720" w:hanging="54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Update on </w:t>
      </w:r>
      <w:r w:rsidR="00907A94" w:rsidRPr="00907A94">
        <w:rPr>
          <w:rFonts w:ascii="Century Schoolbook" w:hAnsi="Century Schoolbook"/>
          <w:sz w:val="26"/>
          <w:szCs w:val="26"/>
        </w:rPr>
        <w:t xml:space="preserve">Letter from College of Engineering Advisory Council regarding New Standards for Reappointment, Tenure, and Promotion </w:t>
      </w:r>
      <w:r>
        <w:rPr>
          <w:rFonts w:ascii="Century Schoolbook" w:hAnsi="Century Schoolbook"/>
          <w:sz w:val="26"/>
          <w:szCs w:val="26"/>
        </w:rPr>
        <w:t xml:space="preserve">| Provost Woodruff </w:t>
      </w:r>
    </w:p>
    <w:p w14:paraId="3171B152" w14:textId="2F348C01" w:rsidR="00FB74F5" w:rsidRPr="00907A94" w:rsidRDefault="00EB43E5" w:rsidP="002D6097">
      <w:pPr>
        <w:pStyle w:val="ListParagraph"/>
        <w:numPr>
          <w:ilvl w:val="0"/>
          <w:numId w:val="1"/>
        </w:numPr>
        <w:spacing w:before="120" w:after="0" w:line="288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907A94">
        <w:rPr>
          <w:rFonts w:ascii="Century Schoolbook" w:hAnsi="Century Schoolbook" w:cstheme="majorBidi"/>
          <w:b/>
          <w:bCs/>
          <w:sz w:val="26"/>
          <w:szCs w:val="26"/>
        </w:rPr>
        <w:t>New Business</w:t>
      </w:r>
    </w:p>
    <w:p w14:paraId="570389A7" w14:textId="6A98A4B6" w:rsidR="00D91501" w:rsidRDefault="00D91501" w:rsidP="00D91501">
      <w:pPr>
        <w:pStyle w:val="ListParagraph"/>
        <w:numPr>
          <w:ilvl w:val="1"/>
          <w:numId w:val="1"/>
        </w:numPr>
        <w:spacing w:after="20" w:line="288" w:lineRule="auto"/>
        <w:ind w:left="900" w:right="-720" w:hanging="54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Schedule for Standing Invitees | Secretary for Academic Governance Tyler Silvestri</w:t>
      </w:r>
    </w:p>
    <w:p w14:paraId="22D9125A" w14:textId="3DC4A522" w:rsidR="00C54E02" w:rsidRDefault="002D6097" w:rsidP="002D6097">
      <w:pPr>
        <w:pStyle w:val="ListParagraph"/>
        <w:numPr>
          <w:ilvl w:val="1"/>
          <w:numId w:val="1"/>
        </w:numPr>
        <w:spacing w:after="20" w:line="288" w:lineRule="auto"/>
        <w:ind w:left="900" w:right="-720" w:hanging="54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Update on Discipline Policy &amp; Sanction Review Task Force | UCFT Chairperson Susan Barman</w:t>
      </w:r>
    </w:p>
    <w:p w14:paraId="5DDF0CC3" w14:textId="77777777" w:rsidR="00FC3FA0" w:rsidRDefault="00754215" w:rsidP="00CA2025">
      <w:pPr>
        <w:pStyle w:val="ListParagraph"/>
        <w:numPr>
          <w:ilvl w:val="1"/>
          <w:numId w:val="1"/>
        </w:numPr>
        <w:spacing w:after="20" w:line="288" w:lineRule="auto"/>
        <w:ind w:left="900" w:right="-720" w:hanging="54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Request for Guidance on COVID-19 and Grade Challenges (</w:t>
      </w:r>
      <w:hyperlink r:id="rId12" w:history="1">
        <w:r w:rsidRPr="00F2451A">
          <w:rPr>
            <w:rStyle w:val="Hyperlink"/>
            <w:szCs w:val="26"/>
          </w:rPr>
          <w:t xml:space="preserve">Attachment </w:t>
        </w:r>
        <w:r w:rsidR="00CE319C" w:rsidRPr="00F2451A">
          <w:rPr>
            <w:rStyle w:val="Hyperlink"/>
            <w:szCs w:val="26"/>
          </w:rPr>
          <w:t>B</w:t>
        </w:r>
      </w:hyperlink>
      <w:r>
        <w:rPr>
          <w:rFonts w:ascii="Century Schoolbook" w:hAnsi="Century Schoolbook"/>
          <w:sz w:val="26"/>
          <w:szCs w:val="26"/>
        </w:rPr>
        <w:t>)</w:t>
      </w:r>
    </w:p>
    <w:p w14:paraId="336E8300" w14:textId="29EF56BB" w:rsidR="00CA2025" w:rsidRPr="00CA2025" w:rsidRDefault="00CA2025" w:rsidP="00CA2025">
      <w:pPr>
        <w:pStyle w:val="ListParagraph"/>
        <w:numPr>
          <w:ilvl w:val="1"/>
          <w:numId w:val="1"/>
        </w:numPr>
        <w:spacing w:after="20" w:line="288" w:lineRule="auto"/>
        <w:ind w:left="900" w:right="-720" w:hanging="540"/>
        <w:contextualSpacing w:val="0"/>
        <w:rPr>
          <w:rFonts w:ascii="Century Schoolbook" w:hAnsi="Century Schoolbook"/>
          <w:sz w:val="26"/>
          <w:szCs w:val="26"/>
        </w:rPr>
      </w:pPr>
      <w:r w:rsidRPr="00CA2025">
        <w:rPr>
          <w:rFonts w:ascii="Century Schoolbook" w:hAnsi="Century Schoolbook"/>
          <w:sz w:val="26"/>
          <w:szCs w:val="26"/>
        </w:rPr>
        <w:t>October Representatives for Faculty Liaison Group to Board of Trustees</w:t>
      </w:r>
    </w:p>
    <w:p w14:paraId="0BF34BAE" w14:textId="1F26ED68" w:rsidR="00623732" w:rsidRPr="0031710A" w:rsidRDefault="00623732" w:rsidP="00654EA1">
      <w:pPr>
        <w:pStyle w:val="ListParagraph"/>
        <w:numPr>
          <w:ilvl w:val="1"/>
          <w:numId w:val="1"/>
        </w:numPr>
        <w:spacing w:after="20" w:line="288" w:lineRule="auto"/>
        <w:ind w:left="360" w:firstLine="0"/>
        <w:contextualSpacing w:val="0"/>
        <w:rPr>
          <w:rFonts w:ascii="Century Schoolbook" w:hAnsi="Century Schoolbook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Develop Agenda </w:t>
      </w:r>
      <w:r w:rsidR="00C54E02">
        <w:rPr>
          <w:rFonts w:ascii="Century Schoolbook" w:hAnsi="Century Schoolbook" w:cstheme="majorBidi"/>
          <w:sz w:val="26"/>
          <w:szCs w:val="26"/>
        </w:rPr>
        <w:t xml:space="preserve">for </w:t>
      </w:r>
      <w:r w:rsidR="00E951F5">
        <w:rPr>
          <w:rFonts w:ascii="Century Schoolbook" w:hAnsi="Century Schoolbook" w:cstheme="majorBidi"/>
          <w:sz w:val="26"/>
          <w:szCs w:val="26"/>
        </w:rPr>
        <w:t>October 12</w:t>
      </w:r>
      <w:r w:rsidRPr="0031710A">
        <w:rPr>
          <w:rFonts w:ascii="Century Schoolbook" w:hAnsi="Century Schoolbook" w:cstheme="majorBidi"/>
          <w:sz w:val="26"/>
          <w:szCs w:val="26"/>
        </w:rPr>
        <w:t>, 2021 Faculty Senate</w:t>
      </w:r>
    </w:p>
    <w:p w14:paraId="3EA2AA6F" w14:textId="74C498ED" w:rsidR="00C80785" w:rsidRPr="00575ADD" w:rsidRDefault="00623732" w:rsidP="00654EA1">
      <w:pPr>
        <w:pStyle w:val="ListParagraph"/>
        <w:numPr>
          <w:ilvl w:val="1"/>
          <w:numId w:val="1"/>
        </w:numPr>
        <w:spacing w:after="0" w:line="288" w:lineRule="auto"/>
        <w:ind w:left="360" w:firstLine="0"/>
        <w:contextualSpacing w:val="0"/>
        <w:rPr>
          <w:rFonts w:ascii="Century Schoolbook" w:hAnsi="Century Schoolbook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Develop Agenda for </w:t>
      </w:r>
      <w:r w:rsidR="00E951F5">
        <w:rPr>
          <w:rFonts w:ascii="Century Schoolbook" w:hAnsi="Century Schoolbook" w:cstheme="majorBidi"/>
          <w:sz w:val="26"/>
          <w:szCs w:val="26"/>
        </w:rPr>
        <w:t>October 19</w:t>
      </w:r>
      <w:r w:rsidRPr="0031710A">
        <w:rPr>
          <w:rFonts w:ascii="Century Schoolbook" w:hAnsi="Century Schoolbook" w:cstheme="majorBidi"/>
          <w:sz w:val="26"/>
          <w:szCs w:val="26"/>
        </w:rPr>
        <w:t>, 2021 University Council</w:t>
      </w:r>
    </w:p>
    <w:p w14:paraId="3F143F7D" w14:textId="77777777" w:rsidR="00575ADD" w:rsidRPr="00403E7B" w:rsidRDefault="00575ADD" w:rsidP="00575ADD">
      <w:pPr>
        <w:spacing w:after="0" w:line="288" w:lineRule="auto"/>
        <w:ind w:left="360"/>
        <w:rPr>
          <w:rFonts w:ascii="Century Schoolbook" w:hAnsi="Century Schoolbook"/>
          <w:sz w:val="26"/>
          <w:szCs w:val="26"/>
        </w:rPr>
      </w:pPr>
    </w:p>
    <w:p w14:paraId="5841E32B" w14:textId="58808F66" w:rsidR="00C80785" w:rsidRPr="0031710A" w:rsidRDefault="429CF3EE" w:rsidP="00B02645">
      <w:pPr>
        <w:spacing w:after="40" w:line="288" w:lineRule="auto"/>
        <w:ind w:left="-720"/>
        <w:rPr>
          <w:rFonts w:ascii="Century Schoolbook" w:hAnsi="Century Schoolbook" w:cstheme="majorBidi"/>
          <w:b/>
          <w:bCs/>
          <w:sz w:val="26"/>
          <w:szCs w:val="26"/>
        </w:rPr>
      </w:pPr>
      <w:bookmarkStart w:id="0" w:name="_Hlk65591188"/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Tentative </w:t>
      </w:r>
      <w:r w:rsidR="00C80785"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Agenda for Faculty Senate — </w:t>
      </w:r>
      <w:r w:rsidR="00E951F5">
        <w:rPr>
          <w:rFonts w:ascii="Century Schoolbook" w:hAnsi="Century Schoolbook" w:cstheme="majorBidi"/>
          <w:b/>
          <w:bCs/>
          <w:sz w:val="26"/>
          <w:szCs w:val="26"/>
        </w:rPr>
        <w:t>October 12</w:t>
      </w:r>
      <w:r w:rsidR="00C80785" w:rsidRPr="0031710A">
        <w:rPr>
          <w:rFonts w:ascii="Century Schoolbook" w:hAnsi="Century Schoolbook" w:cstheme="majorBidi"/>
          <w:b/>
          <w:bCs/>
          <w:sz w:val="26"/>
          <w:szCs w:val="26"/>
        </w:rPr>
        <w:t>, 202</w:t>
      </w:r>
      <w:r w:rsidR="006544A4" w:rsidRPr="0031710A">
        <w:rPr>
          <w:rFonts w:ascii="Century Schoolbook" w:hAnsi="Century Schoolbook" w:cstheme="majorBidi"/>
          <w:b/>
          <w:bCs/>
          <w:sz w:val="26"/>
          <w:szCs w:val="26"/>
        </w:rPr>
        <w:t>1</w:t>
      </w:r>
    </w:p>
    <w:p w14:paraId="4AA2514F" w14:textId="787D3089" w:rsidR="006525A8" w:rsidRPr="0031710A" w:rsidRDefault="006525A8" w:rsidP="00654EA1">
      <w:pPr>
        <w:pStyle w:val="ListParagraph"/>
        <w:numPr>
          <w:ilvl w:val="0"/>
          <w:numId w:val="2"/>
        </w:numPr>
        <w:spacing w:after="0" w:line="288" w:lineRule="auto"/>
        <w:rPr>
          <w:rFonts w:ascii="Century Schoolbook" w:eastAsiaTheme="minorEastAsia" w:hAnsi="Century Schoolbook"/>
          <w:sz w:val="26"/>
          <w:szCs w:val="26"/>
        </w:rPr>
      </w:pPr>
      <w:r w:rsidRPr="0031710A">
        <w:rPr>
          <w:rFonts w:ascii="Century Schoolbook" w:eastAsiaTheme="minorEastAsia" w:hAnsi="Century Schoolbook"/>
          <w:sz w:val="26"/>
          <w:szCs w:val="26"/>
        </w:rPr>
        <w:t xml:space="preserve">Approval of Agenda and Minutes </w:t>
      </w:r>
    </w:p>
    <w:p w14:paraId="23992DA2" w14:textId="35050B06" w:rsidR="00EA6803" w:rsidRPr="0031710A" w:rsidRDefault="006544A4" w:rsidP="00654EA1">
      <w:pPr>
        <w:pStyle w:val="ListParagraph"/>
        <w:numPr>
          <w:ilvl w:val="0"/>
          <w:numId w:val="2"/>
        </w:numPr>
        <w:spacing w:after="0" w:line="288" w:lineRule="auto"/>
        <w:rPr>
          <w:rFonts w:ascii="Century Schoolbook" w:eastAsiaTheme="minorEastAsia" w:hAnsi="Century Schoolbook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Remarks</w:t>
      </w:r>
    </w:p>
    <w:p w14:paraId="72124BC5" w14:textId="7CDD10CE" w:rsidR="002D6097" w:rsidRDefault="002D6097" w:rsidP="00094532">
      <w:pPr>
        <w:pStyle w:val="ListParagraph"/>
        <w:numPr>
          <w:ilvl w:val="0"/>
          <w:numId w:val="2"/>
        </w:numPr>
        <w:spacing w:after="40" w:line="288" w:lineRule="auto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>Unfinished Business</w:t>
      </w:r>
    </w:p>
    <w:p w14:paraId="30694215" w14:textId="2DE47B34" w:rsidR="002D6097" w:rsidRDefault="002D6097" w:rsidP="002D6097">
      <w:pPr>
        <w:pStyle w:val="ListParagraph"/>
        <w:numPr>
          <w:ilvl w:val="1"/>
          <w:numId w:val="2"/>
        </w:numPr>
        <w:spacing w:after="40" w:line="288" w:lineRule="auto"/>
        <w:ind w:left="900" w:hanging="540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 xml:space="preserve">Review of Faculty Leave Policies | Director of Academic Human Resources Kathy </w:t>
      </w:r>
      <w:proofErr w:type="spellStart"/>
      <w:r>
        <w:rPr>
          <w:rFonts w:ascii="Century Schoolbook" w:eastAsiaTheme="minorEastAsia" w:hAnsi="Century Schoolbook"/>
          <w:sz w:val="26"/>
          <w:szCs w:val="26"/>
        </w:rPr>
        <w:t>Lewless</w:t>
      </w:r>
      <w:proofErr w:type="spellEnd"/>
    </w:p>
    <w:p w14:paraId="315747BE" w14:textId="259C986B" w:rsidR="002D6097" w:rsidRDefault="002D6097" w:rsidP="002D6097">
      <w:pPr>
        <w:pStyle w:val="ListParagraph"/>
        <w:numPr>
          <w:ilvl w:val="1"/>
          <w:numId w:val="2"/>
        </w:numPr>
        <w:spacing w:after="40" w:line="288" w:lineRule="auto"/>
        <w:ind w:left="900" w:hanging="540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>DEI Discussion</w:t>
      </w:r>
    </w:p>
    <w:p w14:paraId="12C40D61" w14:textId="47442D7C" w:rsidR="002D6097" w:rsidRPr="002D6097" w:rsidRDefault="002D6097" w:rsidP="002D6097">
      <w:pPr>
        <w:pStyle w:val="ListParagraph"/>
        <w:numPr>
          <w:ilvl w:val="1"/>
          <w:numId w:val="2"/>
        </w:numPr>
        <w:spacing w:after="40" w:line="288" w:lineRule="auto"/>
        <w:ind w:firstLine="360"/>
        <w:rPr>
          <w:rFonts w:ascii="Century Schoolbook" w:eastAsiaTheme="minorEastAsia" w:hAnsi="Century Schoolbook"/>
          <w:sz w:val="26"/>
          <w:szCs w:val="26"/>
        </w:rPr>
      </w:pPr>
      <w:r w:rsidRPr="002D6097">
        <w:rPr>
          <w:rFonts w:ascii="Century Schoolbook" w:eastAsiaTheme="minorEastAsia" w:hAnsi="Century Schoolbook"/>
          <w:sz w:val="26"/>
          <w:szCs w:val="26"/>
        </w:rPr>
        <w:t>Support for Junior Faculty</w:t>
      </w:r>
    </w:p>
    <w:p w14:paraId="7E134B42" w14:textId="5DB0C629" w:rsidR="002D6097" w:rsidRPr="009B31F4" w:rsidRDefault="002D6097" w:rsidP="00094532">
      <w:pPr>
        <w:pStyle w:val="ListParagraph"/>
        <w:numPr>
          <w:ilvl w:val="0"/>
          <w:numId w:val="2"/>
        </w:numPr>
        <w:spacing w:after="40" w:line="288" w:lineRule="auto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>New Business</w:t>
      </w:r>
    </w:p>
    <w:p w14:paraId="1576CE13" w14:textId="7257BB1D" w:rsidR="18CEAA7D" w:rsidRPr="002D6097" w:rsidRDefault="0002317F" w:rsidP="002D6097">
      <w:pPr>
        <w:pStyle w:val="ListParagraph"/>
        <w:numPr>
          <w:ilvl w:val="1"/>
          <w:numId w:val="2"/>
        </w:numPr>
        <w:spacing w:after="40" w:line="288" w:lineRule="auto"/>
        <w:ind w:left="900" w:hanging="540"/>
        <w:rPr>
          <w:rFonts w:ascii="Century Schoolbook" w:eastAsiaTheme="minorEastAsia" w:hAnsi="Century Schoolbook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University Committee on Curriculum Report | Marci Mechtel</w:t>
      </w:r>
      <w:r w:rsidR="008E7101" w:rsidRPr="0031710A">
        <w:rPr>
          <w:rFonts w:ascii="Century Schoolbook" w:hAnsi="Century Schoolbook" w:cstheme="majorBidi"/>
          <w:sz w:val="26"/>
          <w:szCs w:val="26"/>
        </w:rPr>
        <w:t xml:space="preserve"> </w:t>
      </w:r>
      <w:r w:rsidR="008E7101" w:rsidRPr="0031710A">
        <w:rPr>
          <w:rFonts w:ascii="Century Schoolbook" w:hAnsi="Century Schoolbook" w:cstheme="majorBidi"/>
          <w:sz w:val="26"/>
          <w:szCs w:val="26"/>
        </w:rPr>
        <w:br/>
      </w:r>
      <w:r w:rsidR="002C18F5" w:rsidRPr="0031710A">
        <w:rPr>
          <w:rFonts w:ascii="Century Schoolbook" w:hAnsi="Century Schoolbook" w:cstheme="majorBidi"/>
          <w:sz w:val="26"/>
          <w:szCs w:val="26"/>
        </w:rPr>
        <w:t>(Attachment</w:t>
      </w:r>
      <w:r w:rsidR="005050E1" w:rsidRPr="0031710A">
        <w:rPr>
          <w:rFonts w:ascii="Century Schoolbook" w:hAnsi="Century Schoolbook" w:cstheme="majorBidi"/>
          <w:sz w:val="26"/>
          <w:szCs w:val="26"/>
        </w:rPr>
        <w:t xml:space="preserve">s </w:t>
      </w:r>
      <w:r w:rsidR="00A6165E" w:rsidRPr="0031710A">
        <w:rPr>
          <w:rFonts w:ascii="Century Schoolbook" w:hAnsi="Century Schoolbook" w:cstheme="majorBidi"/>
          <w:sz w:val="26"/>
          <w:szCs w:val="26"/>
        </w:rPr>
        <w:t xml:space="preserve">FS-A &amp; FS-B </w:t>
      </w:r>
      <w:r w:rsidR="005050E1" w:rsidRPr="0031710A">
        <w:rPr>
          <w:rFonts w:ascii="Century Schoolbook" w:hAnsi="Century Schoolbook" w:cstheme="majorBidi"/>
          <w:sz w:val="26"/>
          <w:szCs w:val="26"/>
        </w:rPr>
        <w:t>forthcoming</w:t>
      </w:r>
      <w:r w:rsidR="002C18F5" w:rsidRPr="0031710A">
        <w:rPr>
          <w:rFonts w:ascii="Century Schoolbook" w:hAnsi="Century Schoolbook" w:cstheme="majorBidi"/>
          <w:sz w:val="26"/>
          <w:szCs w:val="26"/>
        </w:rPr>
        <w:t>)</w:t>
      </w:r>
    </w:p>
    <w:p w14:paraId="2AB23BFA" w14:textId="58BDDFAC" w:rsidR="002D6097" w:rsidRPr="00C54E02" w:rsidRDefault="00324040" w:rsidP="002D6097">
      <w:pPr>
        <w:pStyle w:val="ListParagraph"/>
        <w:numPr>
          <w:ilvl w:val="1"/>
          <w:numId w:val="2"/>
        </w:numPr>
        <w:spacing w:after="40" w:line="288" w:lineRule="auto"/>
        <w:ind w:left="900" w:hanging="540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Resolution on University Financial Information | Jack Lipton (</w:t>
      </w:r>
      <w:hyperlink r:id="rId13" w:history="1">
        <w:r w:rsidRPr="005171A7">
          <w:rPr>
            <w:rStyle w:val="Hyperlink"/>
            <w:rFonts w:cstheme="majorBidi"/>
            <w:szCs w:val="26"/>
          </w:rPr>
          <w:t>Attachment FS-C</w:t>
        </w:r>
      </w:hyperlink>
      <w:r>
        <w:rPr>
          <w:rFonts w:ascii="Century Schoolbook" w:hAnsi="Century Schoolbook" w:cstheme="majorBidi"/>
          <w:sz w:val="26"/>
          <w:szCs w:val="26"/>
        </w:rPr>
        <w:t>)</w:t>
      </w:r>
    </w:p>
    <w:p w14:paraId="389BE16C" w14:textId="68403AC5" w:rsidR="00EE0448" w:rsidRPr="00C11419" w:rsidRDefault="0034514F" w:rsidP="00654EA1">
      <w:pPr>
        <w:pStyle w:val="ListParagraph"/>
        <w:numPr>
          <w:ilvl w:val="0"/>
          <w:numId w:val="2"/>
        </w:numPr>
        <w:spacing w:after="0" w:line="288" w:lineRule="auto"/>
        <w:rPr>
          <w:rFonts w:ascii="Century Schoolbook" w:hAnsi="Century Schoolbook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Comments from the Floor</w:t>
      </w:r>
    </w:p>
    <w:p w14:paraId="0B05B3AA" w14:textId="581A61A6" w:rsidR="00C80785" w:rsidRDefault="00520F25" w:rsidP="00C11419">
      <w:pPr>
        <w:spacing w:before="120" w:after="40" w:line="288" w:lineRule="auto"/>
        <w:ind w:left="-720"/>
        <w:rPr>
          <w:rFonts w:ascii="Century Schoolbook" w:hAnsi="Century Schoolbook" w:cstheme="majorBidi"/>
          <w:b/>
          <w:bCs/>
          <w:sz w:val="26"/>
          <w:szCs w:val="26"/>
        </w:rPr>
      </w:pPr>
      <w:r>
        <w:rPr>
          <w:rFonts w:ascii="Century Schoolbook" w:hAnsi="Century Schoolbook" w:cstheme="majorBidi"/>
          <w:b/>
          <w:bCs/>
          <w:sz w:val="26"/>
          <w:szCs w:val="26"/>
        </w:rPr>
        <w:t>T</w:t>
      </w:r>
      <w:r w:rsidR="006544A4" w:rsidRPr="0031710A">
        <w:rPr>
          <w:rFonts w:ascii="Century Schoolbook" w:hAnsi="Century Schoolbook" w:cstheme="majorBidi"/>
          <w:b/>
          <w:bCs/>
          <w:sz w:val="26"/>
          <w:szCs w:val="26"/>
        </w:rPr>
        <w:t>entative</w:t>
      </w:r>
      <w:r w:rsidR="00C80785"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 Agenda for University Council — </w:t>
      </w:r>
      <w:r w:rsidR="00E951F5">
        <w:rPr>
          <w:rFonts w:ascii="Century Schoolbook" w:hAnsi="Century Schoolbook" w:cstheme="majorBidi"/>
          <w:b/>
          <w:bCs/>
          <w:sz w:val="26"/>
          <w:szCs w:val="26"/>
        </w:rPr>
        <w:t>October 19</w:t>
      </w:r>
      <w:r w:rsidR="00575ADD">
        <w:rPr>
          <w:rFonts w:ascii="Century Schoolbook" w:hAnsi="Century Schoolbook" w:cstheme="majorBidi"/>
          <w:b/>
          <w:bCs/>
          <w:sz w:val="26"/>
          <w:szCs w:val="26"/>
        </w:rPr>
        <w:t>, 2021</w:t>
      </w:r>
    </w:p>
    <w:p w14:paraId="684054A7" w14:textId="38FA430B" w:rsidR="00975CFF" w:rsidRDefault="00B161EA" w:rsidP="00975CFF">
      <w:pPr>
        <w:pStyle w:val="ListParagraph"/>
        <w:numPr>
          <w:ilvl w:val="0"/>
          <w:numId w:val="6"/>
        </w:numPr>
        <w:spacing w:after="0" w:line="288" w:lineRule="auto"/>
        <w:rPr>
          <w:rFonts w:ascii="Century Schoolbook" w:eastAsiaTheme="minorEastAsia" w:hAnsi="Century Schoolbook"/>
          <w:sz w:val="26"/>
          <w:szCs w:val="26"/>
        </w:rPr>
      </w:pPr>
      <w:r w:rsidRPr="0031710A">
        <w:rPr>
          <w:rFonts w:ascii="Century Schoolbook" w:eastAsiaTheme="minorEastAsia" w:hAnsi="Century Schoolbook"/>
          <w:sz w:val="26"/>
          <w:szCs w:val="26"/>
        </w:rPr>
        <w:t>Approval of Agenda</w:t>
      </w:r>
      <w:r w:rsidR="00975CFF">
        <w:rPr>
          <w:rFonts w:ascii="Century Schoolbook" w:eastAsiaTheme="minorEastAsia" w:hAnsi="Century Schoolbook"/>
          <w:sz w:val="26"/>
          <w:szCs w:val="26"/>
        </w:rPr>
        <w:t xml:space="preserve"> and </w:t>
      </w:r>
      <w:r w:rsidRPr="00975CFF">
        <w:rPr>
          <w:rFonts w:ascii="Century Schoolbook" w:eastAsiaTheme="minorEastAsia" w:hAnsi="Century Schoolbook"/>
          <w:sz w:val="26"/>
          <w:szCs w:val="26"/>
        </w:rPr>
        <w:t>Minutes</w:t>
      </w:r>
    </w:p>
    <w:p w14:paraId="51D80BF0" w14:textId="77777777" w:rsidR="00CB0A59" w:rsidRPr="00975CFF" w:rsidRDefault="00CB0A59" w:rsidP="00CB0A59">
      <w:pPr>
        <w:pStyle w:val="ListParagraph"/>
        <w:numPr>
          <w:ilvl w:val="0"/>
          <w:numId w:val="6"/>
        </w:numPr>
        <w:spacing w:after="0" w:line="288" w:lineRule="auto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>Remarks</w:t>
      </w:r>
    </w:p>
    <w:p w14:paraId="73EAD52F" w14:textId="640B1D01" w:rsidR="005171A7" w:rsidRDefault="005171A7" w:rsidP="00975CFF">
      <w:pPr>
        <w:pStyle w:val="ListParagraph"/>
        <w:numPr>
          <w:ilvl w:val="0"/>
          <w:numId w:val="6"/>
        </w:numPr>
        <w:spacing w:after="0" w:line="288" w:lineRule="auto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 xml:space="preserve">Ethics of University Investments | Presenter </w:t>
      </w:r>
      <w:r w:rsidR="00CE319C">
        <w:rPr>
          <w:rFonts w:ascii="Century Schoolbook" w:eastAsiaTheme="minorEastAsia" w:hAnsi="Century Schoolbook"/>
          <w:sz w:val="26"/>
          <w:szCs w:val="26"/>
        </w:rPr>
        <w:t>Pending</w:t>
      </w:r>
    </w:p>
    <w:p w14:paraId="020D3A36" w14:textId="6765458A" w:rsidR="00104A18" w:rsidRPr="00104A18" w:rsidRDefault="00B161EA" w:rsidP="00104A18">
      <w:pPr>
        <w:pStyle w:val="ListParagraph"/>
        <w:numPr>
          <w:ilvl w:val="0"/>
          <w:numId w:val="6"/>
        </w:numPr>
        <w:spacing w:after="0" w:line="288" w:lineRule="auto"/>
        <w:rPr>
          <w:rFonts w:ascii="Century Schoolbook" w:hAnsi="Century Schoolbook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Comments from the Floor</w:t>
      </w:r>
      <w:bookmarkEnd w:id="0"/>
    </w:p>
    <w:sectPr w:rsidR="00104A18" w:rsidRPr="00104A18" w:rsidSect="00654E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BDC1C" w14:textId="77777777" w:rsidR="007E6155" w:rsidRDefault="007E6155" w:rsidP="00CC7EDC">
      <w:pPr>
        <w:spacing w:after="0" w:line="240" w:lineRule="auto"/>
      </w:pPr>
      <w:r>
        <w:separator/>
      </w:r>
    </w:p>
  </w:endnote>
  <w:endnote w:type="continuationSeparator" w:id="0">
    <w:p w14:paraId="059DB0BD" w14:textId="77777777" w:rsidR="007E6155" w:rsidRDefault="007E6155" w:rsidP="00CC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D3A94" w14:textId="77777777" w:rsidR="00A745B8" w:rsidRDefault="00A74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480FF" w14:textId="6C0E6FFB" w:rsidR="00CC7EDC" w:rsidRPr="00F84E6E" w:rsidRDefault="00F84E6E" w:rsidP="00F84E6E">
    <w:pPr>
      <w:pStyle w:val="Footer"/>
      <w:jc w:val="center"/>
      <w:rPr>
        <w:rFonts w:ascii="Century Schoolbook" w:hAnsi="Century Schoolbook"/>
        <w:sz w:val="26"/>
        <w:szCs w:val="26"/>
      </w:rPr>
    </w:pPr>
    <w:r w:rsidRPr="00F84E6E">
      <w:rPr>
        <w:rFonts w:ascii="Century Schoolbook" w:hAnsi="Century Schoolbook"/>
        <w:sz w:val="26"/>
        <w:szCs w:val="26"/>
      </w:rPr>
      <w:fldChar w:fldCharType="begin"/>
    </w:r>
    <w:r w:rsidRPr="00F84E6E">
      <w:rPr>
        <w:rFonts w:ascii="Century Schoolbook" w:hAnsi="Century Schoolbook"/>
        <w:sz w:val="26"/>
        <w:szCs w:val="26"/>
      </w:rPr>
      <w:instrText xml:space="preserve"> PAGE   \* MERGEFORMAT </w:instrText>
    </w:r>
    <w:r w:rsidRPr="00F84E6E">
      <w:rPr>
        <w:rFonts w:ascii="Century Schoolbook" w:hAnsi="Century Schoolbook"/>
        <w:sz w:val="26"/>
        <w:szCs w:val="26"/>
      </w:rPr>
      <w:fldChar w:fldCharType="separate"/>
    </w:r>
    <w:r w:rsidRPr="00F84E6E">
      <w:rPr>
        <w:rFonts w:ascii="Century Schoolbook" w:hAnsi="Century Schoolbook"/>
        <w:noProof/>
        <w:sz w:val="26"/>
        <w:szCs w:val="26"/>
      </w:rPr>
      <w:t>1</w:t>
    </w:r>
    <w:r w:rsidRPr="00F84E6E">
      <w:rPr>
        <w:rFonts w:ascii="Century Schoolbook" w:hAnsi="Century Schoolbook"/>
        <w:noProof/>
        <w:sz w:val="26"/>
        <w:szCs w:val="26"/>
      </w:rPr>
      <w:fldChar w:fldCharType="end"/>
    </w:r>
    <w:r>
      <w:rPr>
        <w:rFonts w:ascii="Century Schoolbook" w:hAnsi="Century Schoolbook"/>
        <w:noProof/>
        <w:sz w:val="26"/>
        <w:szCs w:val="26"/>
      </w:rPr>
      <w:t xml:space="preserve"> of </w:t>
    </w:r>
    <w:r w:rsidR="00754215">
      <w:rPr>
        <w:rFonts w:ascii="Century Schoolbook" w:hAnsi="Century Schoolbook"/>
        <w:noProof/>
        <w:sz w:val="26"/>
        <w:szCs w:val="2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008C2" w14:textId="77777777" w:rsidR="00A745B8" w:rsidRDefault="00A74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8172E" w14:textId="77777777" w:rsidR="007E6155" w:rsidRDefault="007E6155" w:rsidP="00CC7EDC">
      <w:pPr>
        <w:spacing w:after="0" w:line="240" w:lineRule="auto"/>
      </w:pPr>
      <w:r>
        <w:separator/>
      </w:r>
    </w:p>
  </w:footnote>
  <w:footnote w:type="continuationSeparator" w:id="0">
    <w:p w14:paraId="4688CDE6" w14:textId="77777777" w:rsidR="007E6155" w:rsidRDefault="007E6155" w:rsidP="00CC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402E3" w14:textId="77777777" w:rsidR="00A745B8" w:rsidRDefault="00A74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8CC5" w14:textId="10854314" w:rsidR="00415782" w:rsidRDefault="0031710A" w:rsidP="00415782">
    <w:pPr>
      <w:pStyle w:val="Header"/>
    </w:pPr>
    <w:bookmarkStart w:id="1" w:name="_Hlk62641081"/>
    <w:bookmarkStart w:id="2" w:name="_Hlk62641082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8C893E" wp14:editId="33084888">
              <wp:simplePos x="0" y="0"/>
              <wp:positionH relativeFrom="column">
                <wp:posOffset>3602355</wp:posOffset>
              </wp:positionH>
              <wp:positionV relativeFrom="paragraph">
                <wp:posOffset>-165735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B2348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7AE194F4" wp14:editId="3B1C591D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C89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3.65pt;margin-top:-13.05pt;width:214.1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" filled="f" stroked="f">
              <v:textbox>
                <w:txbxContent>
                  <w:p w14:paraId="14BB2348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7AE194F4" wp14:editId="3B1C591D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F4BBE" wp14:editId="38B48F2A">
              <wp:simplePos x="0" y="0"/>
              <wp:positionH relativeFrom="column">
                <wp:posOffset>-448945</wp:posOffset>
              </wp:positionH>
              <wp:positionV relativeFrom="paragraph">
                <wp:posOffset>-161290</wp:posOffset>
              </wp:positionV>
              <wp:extent cx="3611880" cy="792620"/>
              <wp:effectExtent l="0" t="0" r="0" b="762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79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D6F15" w14:textId="7406139A" w:rsidR="00415782" w:rsidRDefault="00415782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The Steering Committee</w:t>
                          </w: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E951F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October 5</w:t>
                          </w:r>
                          <w:r w:rsidR="007B129E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2021</w:t>
                          </w:r>
                        </w:p>
                        <w:p w14:paraId="5AAAC56C" w14:textId="77777777" w:rsidR="007B129E" w:rsidRPr="00F81FB5" w:rsidRDefault="007B129E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4BBE" id="Title 1" o:spid="_x0000_s1027" type="#_x0000_t202" style="position:absolute;margin-left:-35.35pt;margin-top:-12.7pt;width:284.4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" filled="f" stroked="f">
              <v:textbox>
                <w:txbxContent>
                  <w:p w14:paraId="627D6F15" w14:textId="7406139A" w:rsidR="00415782" w:rsidRDefault="00415782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The Steering Committee</w:t>
                    </w: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E951F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October 5</w:t>
                    </w:r>
                    <w:r w:rsidR="007B129E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2021</w:t>
                    </w:r>
                  </w:p>
                  <w:p w14:paraId="5AAAC56C" w14:textId="77777777" w:rsidR="007B129E" w:rsidRPr="00F81FB5" w:rsidRDefault="007B129E" w:rsidP="0041578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16F9A8" wp14:editId="5458514B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C9FF2B" id="Rectangle 1" o:spid="_x0000_s1026" style="position:absolute;margin-left:0;margin-top:-25.3pt;width:552.3pt;height:87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3C8C363C" w14:textId="77777777" w:rsidR="00415782" w:rsidRDefault="00415782" w:rsidP="00415782">
    <w:pPr>
      <w:pStyle w:val="Header"/>
    </w:pPr>
  </w:p>
  <w:p w14:paraId="6A097F60" w14:textId="77777777" w:rsidR="00415782" w:rsidRDefault="00415782" w:rsidP="00415782">
    <w:pPr>
      <w:pStyle w:val="Header"/>
    </w:pPr>
  </w:p>
  <w:p w14:paraId="09686F14" w14:textId="77777777" w:rsidR="00415782" w:rsidRDefault="00415782" w:rsidP="00415782">
    <w:pPr>
      <w:pStyle w:val="Header"/>
    </w:pPr>
  </w:p>
  <w:p w14:paraId="5F93CCAB" w14:textId="71BE87D0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098D7F" wp14:editId="58860073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251DC" w14:textId="77777777" w:rsidR="00A745B8" w:rsidRDefault="00A74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9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9"/>
    <w:rsid w:val="0002317F"/>
    <w:rsid w:val="00030C54"/>
    <w:rsid w:val="00031FE9"/>
    <w:rsid w:val="000473A1"/>
    <w:rsid w:val="00064AB6"/>
    <w:rsid w:val="00064D07"/>
    <w:rsid w:val="00077200"/>
    <w:rsid w:val="00090244"/>
    <w:rsid w:val="00094532"/>
    <w:rsid w:val="000C78B4"/>
    <w:rsid w:val="000D5D8F"/>
    <w:rsid w:val="00104A18"/>
    <w:rsid w:val="00105072"/>
    <w:rsid w:val="00107646"/>
    <w:rsid w:val="00116881"/>
    <w:rsid w:val="00125A35"/>
    <w:rsid w:val="00136C54"/>
    <w:rsid w:val="00150B66"/>
    <w:rsid w:val="00177AED"/>
    <w:rsid w:val="001A24A3"/>
    <w:rsid w:val="001D64AC"/>
    <w:rsid w:val="001D6E8E"/>
    <w:rsid w:val="001E348F"/>
    <w:rsid w:val="001E50B7"/>
    <w:rsid w:val="002404A1"/>
    <w:rsid w:val="00241CF8"/>
    <w:rsid w:val="002468BF"/>
    <w:rsid w:val="00294C8D"/>
    <w:rsid w:val="002C18F5"/>
    <w:rsid w:val="002D6097"/>
    <w:rsid w:val="002F2E49"/>
    <w:rsid w:val="00301446"/>
    <w:rsid w:val="00310671"/>
    <w:rsid w:val="0031084C"/>
    <w:rsid w:val="0031710A"/>
    <w:rsid w:val="00324040"/>
    <w:rsid w:val="0034514F"/>
    <w:rsid w:val="00345A9A"/>
    <w:rsid w:val="003476FF"/>
    <w:rsid w:val="00351CE9"/>
    <w:rsid w:val="00362298"/>
    <w:rsid w:val="00382CC3"/>
    <w:rsid w:val="003A0E52"/>
    <w:rsid w:val="003B16A7"/>
    <w:rsid w:val="003D79BE"/>
    <w:rsid w:val="003E33C5"/>
    <w:rsid w:val="003F62C7"/>
    <w:rsid w:val="00403E7B"/>
    <w:rsid w:val="00415782"/>
    <w:rsid w:val="004511F7"/>
    <w:rsid w:val="0046310A"/>
    <w:rsid w:val="00495C8D"/>
    <w:rsid w:val="004A235C"/>
    <w:rsid w:val="004A4497"/>
    <w:rsid w:val="004A5E51"/>
    <w:rsid w:val="004C4F73"/>
    <w:rsid w:val="004D4BAE"/>
    <w:rsid w:val="004D7C9D"/>
    <w:rsid w:val="00501BB6"/>
    <w:rsid w:val="005050E1"/>
    <w:rsid w:val="005171A7"/>
    <w:rsid w:val="00520F25"/>
    <w:rsid w:val="005465AD"/>
    <w:rsid w:val="00562D84"/>
    <w:rsid w:val="005644EE"/>
    <w:rsid w:val="00565009"/>
    <w:rsid w:val="00575ADD"/>
    <w:rsid w:val="00592CDA"/>
    <w:rsid w:val="005A12E6"/>
    <w:rsid w:val="005D348E"/>
    <w:rsid w:val="005D3F5D"/>
    <w:rsid w:val="005F40A7"/>
    <w:rsid w:val="0060332D"/>
    <w:rsid w:val="00605CB8"/>
    <w:rsid w:val="00606D2A"/>
    <w:rsid w:val="00614D9E"/>
    <w:rsid w:val="00623732"/>
    <w:rsid w:val="006525A8"/>
    <w:rsid w:val="006544A4"/>
    <w:rsid w:val="00654EA1"/>
    <w:rsid w:val="00667F50"/>
    <w:rsid w:val="006A1342"/>
    <w:rsid w:val="006B0B62"/>
    <w:rsid w:val="006B75F3"/>
    <w:rsid w:val="006B7741"/>
    <w:rsid w:val="006C381F"/>
    <w:rsid w:val="006C3D80"/>
    <w:rsid w:val="006C4392"/>
    <w:rsid w:val="006C5C7D"/>
    <w:rsid w:val="006E5E1E"/>
    <w:rsid w:val="00732988"/>
    <w:rsid w:val="00736240"/>
    <w:rsid w:val="00754215"/>
    <w:rsid w:val="007754E4"/>
    <w:rsid w:val="007B129E"/>
    <w:rsid w:val="007B19EC"/>
    <w:rsid w:val="007C1992"/>
    <w:rsid w:val="007D2563"/>
    <w:rsid w:val="007D489B"/>
    <w:rsid w:val="007D557B"/>
    <w:rsid w:val="007E6155"/>
    <w:rsid w:val="00801C4F"/>
    <w:rsid w:val="00803DE1"/>
    <w:rsid w:val="008202AA"/>
    <w:rsid w:val="00831EE0"/>
    <w:rsid w:val="008652CD"/>
    <w:rsid w:val="008729BC"/>
    <w:rsid w:val="008E7101"/>
    <w:rsid w:val="008F2993"/>
    <w:rsid w:val="008F4DE9"/>
    <w:rsid w:val="00907A94"/>
    <w:rsid w:val="00935A7D"/>
    <w:rsid w:val="00961AE7"/>
    <w:rsid w:val="00974E26"/>
    <w:rsid w:val="00975CFF"/>
    <w:rsid w:val="00982A96"/>
    <w:rsid w:val="009B31F4"/>
    <w:rsid w:val="009E1207"/>
    <w:rsid w:val="00A057DF"/>
    <w:rsid w:val="00A159FB"/>
    <w:rsid w:val="00A20625"/>
    <w:rsid w:val="00A307FC"/>
    <w:rsid w:val="00A454FC"/>
    <w:rsid w:val="00A4752E"/>
    <w:rsid w:val="00A47E62"/>
    <w:rsid w:val="00A612FF"/>
    <w:rsid w:val="00A6165E"/>
    <w:rsid w:val="00A745B8"/>
    <w:rsid w:val="00A85651"/>
    <w:rsid w:val="00AB54C5"/>
    <w:rsid w:val="00AB5786"/>
    <w:rsid w:val="00AC4A42"/>
    <w:rsid w:val="00AC6D76"/>
    <w:rsid w:val="00AD2E40"/>
    <w:rsid w:val="00AD6900"/>
    <w:rsid w:val="00B02645"/>
    <w:rsid w:val="00B161EA"/>
    <w:rsid w:val="00B20172"/>
    <w:rsid w:val="00B278DC"/>
    <w:rsid w:val="00B90873"/>
    <w:rsid w:val="00BB5F33"/>
    <w:rsid w:val="00BB69D6"/>
    <w:rsid w:val="00BD6074"/>
    <w:rsid w:val="00BD7F28"/>
    <w:rsid w:val="00BF1483"/>
    <w:rsid w:val="00C01905"/>
    <w:rsid w:val="00C062D2"/>
    <w:rsid w:val="00C11419"/>
    <w:rsid w:val="00C126A8"/>
    <w:rsid w:val="00C1500E"/>
    <w:rsid w:val="00C23A0F"/>
    <w:rsid w:val="00C45E79"/>
    <w:rsid w:val="00C54E02"/>
    <w:rsid w:val="00C62531"/>
    <w:rsid w:val="00C64548"/>
    <w:rsid w:val="00C6548D"/>
    <w:rsid w:val="00C77EBD"/>
    <w:rsid w:val="00C80785"/>
    <w:rsid w:val="00C80AF0"/>
    <w:rsid w:val="00C8271D"/>
    <w:rsid w:val="00CA2025"/>
    <w:rsid w:val="00CB0A59"/>
    <w:rsid w:val="00CB6FF1"/>
    <w:rsid w:val="00CC6619"/>
    <w:rsid w:val="00CC72C8"/>
    <w:rsid w:val="00CC7EDC"/>
    <w:rsid w:val="00CE319C"/>
    <w:rsid w:val="00D0587E"/>
    <w:rsid w:val="00D207B6"/>
    <w:rsid w:val="00D30963"/>
    <w:rsid w:val="00D463EC"/>
    <w:rsid w:val="00D65A74"/>
    <w:rsid w:val="00D66E02"/>
    <w:rsid w:val="00D87742"/>
    <w:rsid w:val="00D91501"/>
    <w:rsid w:val="00E12894"/>
    <w:rsid w:val="00E14DD9"/>
    <w:rsid w:val="00E23067"/>
    <w:rsid w:val="00E51FD5"/>
    <w:rsid w:val="00E951F5"/>
    <w:rsid w:val="00EA6803"/>
    <w:rsid w:val="00EA73A1"/>
    <w:rsid w:val="00EB43E5"/>
    <w:rsid w:val="00ED316A"/>
    <w:rsid w:val="00EE0448"/>
    <w:rsid w:val="00F057E2"/>
    <w:rsid w:val="00F2451A"/>
    <w:rsid w:val="00F26701"/>
    <w:rsid w:val="00F27F72"/>
    <w:rsid w:val="00F37823"/>
    <w:rsid w:val="00F47A49"/>
    <w:rsid w:val="00F54314"/>
    <w:rsid w:val="00F845F6"/>
    <w:rsid w:val="00F84E6E"/>
    <w:rsid w:val="00FB74F5"/>
    <w:rsid w:val="00FC376C"/>
    <w:rsid w:val="00FC3FA0"/>
    <w:rsid w:val="00FC7D92"/>
    <w:rsid w:val="00FD10D0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AD7A999"/>
  <w15:chartTrackingRefBased/>
  <w15:docId w15:val="{765D896D-1A5D-4F1A-A293-4B57A2DC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5171A7"/>
    <w:rPr>
      <w:rFonts w:ascii="Century Schoolbook" w:hAnsi="Century Schoolbook"/>
      <w:color w:val="18453B"/>
      <w:sz w:val="2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45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5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45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adgov.msu.edu/sites/default/files/content/Steering-Committee/2021-2022/2021-10-05/FS-C%20Lipton%20Resolution%20Re%20Covid%20Finances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cadgov.msu.edu/sites/default/files/content/Steering-Committee/2021-2022/2021-10-05/B%20-%20Guidance%20on%20COVID-19%20Grading%20Challenge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sites/default/files/content/Steering-Committee/2021-2022/2021-10-05/A%20-%20Committee%20Reports%202021-10-05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3C8D13-040D-4D3E-AEE9-BC7527FAEDC2}"/>
</file>

<file path=customXml/itemProps3.xml><?xml version="1.0" encoding="utf-8"?>
<ds:datastoreItem xmlns:ds="http://schemas.openxmlformats.org/officeDocument/2006/customXml" ds:itemID="{F2FB8685-DC50-40EA-89DD-A79342861296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b9af824b-b9ca-44bc-93e9-131eccbb3ac9"/>
  </ds:schemaRefs>
</ds:datastoreItem>
</file>

<file path=customXml/itemProps4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Yang, Rebecca</cp:lastModifiedBy>
  <cp:revision>31</cp:revision>
  <cp:lastPrinted>2021-10-01T21:30:00Z</cp:lastPrinted>
  <dcterms:created xsi:type="dcterms:W3CDTF">2021-03-24T22:47:00Z</dcterms:created>
  <dcterms:modified xsi:type="dcterms:W3CDTF">2021-10-28T18:44:00Z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</Properties>
</file>