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101.621002pt;margin-top:201.357971pt;width:367.75pt;height:388.5pt;mso-position-horizontal-relative:page;mso-position-vertical-relative:page;z-index:-251731968" coordorigin="2032,4027" coordsize="7355,7770" path="m4818,10864l4809,10776,4792,10685,4774,10620,4751,10553,4724,10484,4693,10415,4656,10344,4615,10271,4569,10197,4530,10140,4505,10104,4505,10804,4502,10880,4489,10954,4465,11025,4429,11094,4381,11162,4321,11229,4133,11416,2412,9696,2598,9510,2669,9446,2742,9396,2817,9361,2893,9341,2972,9333,3052,9334,3135,9345,3219,9367,3288,9392,3358,9422,3428,9458,3500,9500,3572,9548,3632,9592,3693,9639,3754,9689,3814,9742,3874,9797,3934,9855,3997,9919,4055,9981,4111,10043,4162,10103,4210,10161,4254,10218,4294,10275,4345,10352,4388,10427,4425,10501,4454,10572,4478,10641,4497,10724,4505,10804,4505,10104,4489,10081,4444,10022,4396,9962,4346,9901,4292,9840,4236,9777,4176,9715,4114,9651,4052,9590,3990,9533,3928,9477,3867,9425,3806,9376,3749,9333,3745,9330,3684,9286,3624,9246,3544,9197,3466,9154,3388,9116,3310,9084,3234,9056,3159,9034,3071,9016,2985,9006,2901,9005,2819,9012,2739,9027,2674,9047,2610,9074,2547,9108,2485,9150,2424,9199,2364,9255,2053,9566,2043,9579,2036,9596,2032,9615,2033,9637,2040,9663,2054,9691,2075,9721,2105,9754,4077,11725,4109,11755,4139,11776,4166,11790,4191,11795,4214,11797,4234,11794,4251,11787,4264,11777,4555,11486,4610,11427,4619,11416,4659,11366,4702,11305,4737,11242,4766,11178,4788,11113,4807,11032,4817,10949,4818,10864m6431,9593l6430,9584,6421,9566,6413,9556,6405,9548,6397,9541,6387,9532,6375,9523,6361,9513,6344,9502,6257,9446,5732,9134,5679,9102,5595,9052,5546,9024,5454,8975,5411,8953,5369,8933,5330,8916,5291,8901,5254,8889,5218,8879,5184,8871,5159,8866,5150,8864,5119,8861,5088,8860,5058,8862,5029,8866,5041,8819,5049,8771,5053,8722,5055,8673,5053,8624,5046,8574,5036,8523,5021,8471,5002,8420,4980,8368,4952,8315,4919,8262,4882,8209,4839,8155,4792,8100,4781,8090,4781,8688,4776,8729,4767,8769,4752,8810,4731,8849,4704,8887,4671,8924,4492,9102,3747,8357,3901,8203,3927,8178,3952,8155,3974,8136,3995,8120,4014,8107,4032,8095,4051,8086,4071,8078,4133,8061,4195,8057,4257,8065,4320,8085,4383,8117,4447,8158,4512,8209,4577,8269,4615,8309,4649,8350,4681,8392,4709,8434,4733,8477,4752,8520,4766,8562,4775,8604,4781,8646,4781,8688,4781,8090,4750,8057,4739,8045,4681,7990,4624,7940,4566,7895,4509,7855,4451,7821,4394,7793,4336,7770,4279,7751,4222,7737,4165,7730,4110,7728,4055,7731,4001,7740,3948,7756,3896,7777,3844,7802,3828,7814,3810,7826,3772,7854,3753,7871,3731,7890,3707,7912,3682,7937,3390,8229,3380,8242,3373,8259,3370,8278,3370,8300,3377,8326,3391,8354,3413,8384,3442,8417,5497,10472,5507,10479,5527,10487,5537,10488,5547,10484,5557,10481,5567,10478,5577,10473,5588,10467,5598,10459,5610,10450,5622,10439,5635,10427,5647,10414,5658,10401,5668,10390,5676,10379,5682,10368,5686,10358,5689,10349,5692,10339,5695,10330,5695,10319,5691,10309,5687,10299,5680,10290,4730,9339,4852,9217,4884,9189,4917,9167,4952,9150,4988,9139,5026,9135,5066,9134,5107,9137,5149,9146,5194,9158,5239,9174,5287,9193,5335,9216,5385,9243,5436,9271,5490,9302,5545,9335,6204,9737,6216,9744,6227,9749,6237,9753,6248,9759,6261,9760,6273,9758,6284,9756,6294,9753,6304,9748,6314,9741,6324,9733,6336,9724,6349,9713,6362,9700,6377,9685,6389,9670,6400,9657,6409,9646,6417,9635,6422,9625,6426,9615,6429,9606,6431,9593m7735,8301l7734,8290,7731,8279,7725,8268,7717,8257,7707,8246,7693,8235,7677,8223,7659,8210,7637,8195,7366,8022,6575,7522,6575,7836,6098,8313,5909,8022,5881,7979,5319,7108,5232,6975,5233,6973,6575,7836,6575,7522,5707,6973,5123,6602,5112,6596,5100,6590,5089,6585,5079,6581,5069,6580,5059,6580,5049,6581,5039,6584,5028,6588,5016,6593,5005,6601,4992,6610,4980,6620,4966,6633,4951,6648,4919,6679,4906,6693,4894,6706,4884,6718,4876,6729,4869,6741,4864,6752,4861,6762,4858,6772,4857,6782,4857,6792,4859,6801,4862,6811,4867,6822,4872,6832,4878,6843,5008,7047,5598,7979,5626,8022,6472,9358,6486,9379,6499,9398,6511,9413,6523,9426,6534,9437,6545,9445,6556,9451,6566,9455,6577,9456,6587,9454,6599,9451,6611,9444,6623,9435,6635,9424,6649,9412,6664,9398,6678,9383,6690,9369,6701,9357,6710,9345,6716,9335,6721,9325,6725,9315,6726,9305,6727,9293,6728,9283,6722,9271,6719,9261,6713,9249,6705,9237,6328,8657,6286,8593,6566,8313,6857,8022,7513,8443,7527,8450,7538,8455,7558,8462,7568,8463,7579,8459,7588,8457,7597,8454,7607,8448,7619,8440,7630,8430,7643,8419,7657,8405,7672,8389,7688,8373,7701,8359,7712,8345,7722,8333,7729,8322,7733,8311,7735,8301m8133,7891l8132,7882,8127,7870,8123,7860,8117,7852,7188,6923,7432,6678,7669,6442,7670,6434,7670,6424,7669,6414,7666,6403,7659,6390,7654,6380,7647,6369,7639,6357,7629,6345,7618,6332,7606,6319,7592,6304,7576,6288,7559,6271,7543,6256,7528,6242,7514,6230,7502,6221,7491,6213,7481,6207,7471,6202,7459,6196,7448,6194,7439,6193,7430,6195,7424,6197,6944,6678,6192,5926,6700,5418,6703,5412,6703,5402,6702,5392,6699,5381,6692,5368,6687,5358,6681,5347,6672,5335,6662,5323,6651,5310,6638,5296,6624,5280,6608,5264,6592,5248,6576,5234,6562,5221,6548,5208,6535,5198,6523,5190,6511,5182,6501,5176,6487,5169,6476,5167,6467,5166,6457,5166,6451,5168,5828,5791,5817,5805,5810,5821,5807,5841,5808,5863,5814,5889,5828,5917,5850,5947,5879,5979,7935,8035,7943,8040,7953,8044,7965,8049,7974,8050,7985,8046,7994,8044,8004,8040,8015,8035,8025,8029,8036,8021,8048,8012,8060,8001,8072,7989,8085,7976,8096,7964,8105,7952,8114,7941,8119,7931,8124,7921,8127,7911,8129,7902,8133,7891m9387,6637l9387,6627,9379,6607,9372,6598,7629,4855,7446,4672,7838,4280,7841,4273,7841,4263,7840,4254,7838,4243,7831,4229,7826,4220,7819,4209,7810,4197,7800,4185,7788,4172,7775,4158,7761,4143,7745,4127,7729,4111,7714,4096,7699,4083,7685,4071,7673,4060,7661,4051,7650,4044,7639,4038,7626,4031,7615,4028,7606,4027,7595,4027,7588,4031,6622,4997,6619,5004,6620,5013,6620,5023,6623,5033,6630,5047,6636,5057,6644,5069,6653,5080,6663,5092,6675,5107,6688,5122,6702,5138,6718,5154,6734,5170,6750,5184,6764,5196,6778,5207,6790,5217,6801,5226,6812,5233,6835,5245,6845,5249,6856,5249,6865,5250,6867,5249,6872,5246,7264,4855,9189,6780,9199,6788,9209,6791,9219,6795,9228,6796,9239,6792,9249,6790,9258,6786,9269,6781,9280,6775,9290,6767,9302,6758,9314,6747,9327,6735,9339,6722,9350,6709,9360,6698,9368,6687,9373,6676,9378,6666,9381,6657,9383,6648,9387,6637e" filled="true" fillcolor="#c0c0c0" stroked="false">
            <v:path arrowok="t"/>
            <v:fill opacity="32896f" type="solid"/>
            <w10:wrap type="none"/>
          </v:shape>
        </w:pict>
      </w:r>
      <w:r>
        <w:rPr/>
        <w:drawing>
          <wp:anchor distT="0" distB="0" distL="0" distR="0" allowOverlap="1" layoutInCell="1" locked="0" behindDoc="1" simplePos="0" relativeHeight="251585536">
            <wp:simplePos x="0" y="0"/>
            <wp:positionH relativeFrom="page">
              <wp:posOffset>822960</wp:posOffset>
            </wp:positionH>
            <wp:positionV relativeFrom="page">
              <wp:posOffset>333375</wp:posOffset>
            </wp:positionV>
            <wp:extent cx="3881423" cy="5175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81423" cy="517511"/>
                    </a:xfrm>
                    <a:prstGeom prst="rect">
                      <a:avLst/>
                    </a:prstGeom>
                  </pic:spPr>
                </pic:pic>
              </a:graphicData>
            </a:graphic>
          </wp:anchor>
        </w:drawing>
      </w:r>
      <w:r>
        <w:rPr/>
        <w:pict>
          <v:line style="position:absolute;mso-position-horizontal-relative:page;mso-position-vertical-relative:page;z-index:-251729920" from="64.800003pt,697.679993pt" to="208.800003pt,697.679993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3.799999pt;margin-top:69.716331pt;width:70pt;height:92.2pt;mso-position-horizontal-relative:page;mso-position-vertical-relative:page;z-index:-251728896" type="#_x0000_t202" filled="false" stroked="false">
            <v:textbox inset="0,0,0,0">
              <w:txbxContent>
                <w:p>
                  <w:pPr>
                    <w:spacing w:line="348" w:lineRule="auto" w:before="20"/>
                    <w:ind w:left="20" w:right="3" w:firstLine="0"/>
                    <w:jc w:val="left"/>
                    <w:rPr>
                      <w:b/>
                      <w:sz w:val="22"/>
                    </w:rPr>
                  </w:pPr>
                  <w:r>
                    <w:rPr>
                      <w:b/>
                      <w:sz w:val="22"/>
                      <w:u w:val="single"/>
                    </w:rPr>
                    <w:t>REFERRAL</w:t>
                  </w:r>
                  <w:r>
                    <w:rPr>
                      <w:b/>
                      <w:sz w:val="22"/>
                    </w:rPr>
                    <w:t> TO:</w:t>
                  </w:r>
                </w:p>
                <w:p>
                  <w:pPr>
                    <w:spacing w:before="1"/>
                    <w:ind w:left="20" w:right="0" w:firstLine="0"/>
                    <w:jc w:val="left"/>
                    <w:rPr>
                      <w:b/>
                      <w:sz w:val="22"/>
                    </w:rPr>
                  </w:pPr>
                  <w:r>
                    <w:rPr>
                      <w:b/>
                      <w:sz w:val="22"/>
                    </w:rPr>
                    <w:t>FROM:</w:t>
                  </w:r>
                </w:p>
                <w:p>
                  <w:pPr>
                    <w:spacing w:line="380" w:lineRule="atLeast" w:before="7"/>
                    <w:ind w:left="20" w:right="3" w:hanging="1"/>
                    <w:jc w:val="left"/>
                    <w:rPr>
                      <w:b/>
                      <w:sz w:val="22"/>
                    </w:rPr>
                  </w:pPr>
                  <w:r>
                    <w:rPr>
                      <w:b/>
                      <w:w w:val="95"/>
                      <w:sz w:val="22"/>
                    </w:rPr>
                    <w:t>SUBJECT: </w:t>
                  </w:r>
                  <w:r>
                    <w:rPr>
                      <w:b/>
                      <w:sz w:val="22"/>
                    </w:rPr>
                    <w:t>DATE:</w:t>
                  </w:r>
                </w:p>
              </w:txbxContent>
            </v:textbox>
            <w10:wrap type="none"/>
          </v:shape>
        </w:pict>
      </w:r>
      <w:r>
        <w:rPr/>
        <w:pict>
          <v:shape style="position:absolute;margin-left:153.800003pt;margin-top:88.916328pt;width:290pt;height:73pt;mso-position-horizontal-relative:page;mso-position-vertical-relative:page;z-index:-251727872" type="#_x0000_t202" filled="false" stroked="false">
            <v:textbox inset="0,0,0,0">
              <w:txbxContent>
                <w:p>
                  <w:pPr>
                    <w:pStyle w:val="BodyText"/>
                    <w:spacing w:line="348" w:lineRule="auto" w:before="20"/>
                    <w:ind w:right="4" w:firstLine="7"/>
                  </w:pPr>
                  <w:r>
                    <w:rPr/>
                    <w:t>The University Committee on Undergraduate Education The Steering Committee</w:t>
                  </w:r>
                </w:p>
                <w:p>
                  <w:pPr>
                    <w:pStyle w:val="BodyText"/>
                    <w:ind w:left="27"/>
                  </w:pPr>
                  <w:r>
                    <w:rPr/>
                    <w:t>Permission for Use of Image as Condition of Minor</w:t>
                  </w:r>
                </w:p>
                <w:p>
                  <w:pPr>
                    <w:pStyle w:val="BodyText"/>
                    <w:spacing w:before="119"/>
                    <w:ind w:left="27"/>
                  </w:pPr>
                  <w:r>
                    <w:rPr/>
                    <w:t>November 2, 2021</w:t>
                  </w:r>
                </w:p>
              </w:txbxContent>
            </v:textbox>
            <w10:wrap type="none"/>
          </v:shape>
        </w:pict>
      </w:r>
      <w:r>
        <w:rPr/>
        <w:pict>
          <v:shape style="position:absolute;margin-left:63.7999pt;margin-top:173.040329pt;width:482.2pt;height:212.45pt;mso-position-horizontal-relative:page;mso-position-vertical-relative:page;z-index:-251726848" type="#_x0000_t202" filled="false" stroked="false">
            <v:textbox inset="0,0,0,0">
              <w:txbxContent>
                <w:p>
                  <w:pPr>
                    <w:pStyle w:val="BodyText"/>
                    <w:spacing w:before="20"/>
                    <w:ind w:right="114"/>
                  </w:pPr>
                  <w:r>
                    <w:rPr/>
                    <w:t>On October 12, 2021, Faculty Senator Anna Pegler-Gordon of James Madison College sent an email to Secretary for Academic Governance Tyler Silvestri expressing a concern from a student regarding the Sports Business Management minor within the Eli Broad College of Business.</w:t>
                  </w:r>
                </w:p>
                <w:p>
                  <w:pPr>
                    <w:pStyle w:val="BodyText"/>
                    <w:spacing w:before="121"/>
                    <w:ind w:right="17"/>
                  </w:pPr>
                  <w:r>
                    <w:rPr/>
                    <w:t>The Sports Business Management minor’s webpage informs prospective students that, “If accepted into the minor, you give your permission for your image (e.g., photos, video) to be displayed on the minor website or in promotional materials for the minor.”</w:t>
                  </w:r>
                  <w:hyperlink w:history="true" w:anchor="_bookmark0">
                    <w:r>
                      <w:rPr>
                        <w:color w:val="4B4B4B"/>
                        <w:position w:val="6"/>
                        <w:sz w:val="14"/>
                      </w:rPr>
                      <w:t>1</w:t>
                    </w:r>
                  </w:hyperlink>
                  <w:r>
                    <w:rPr>
                      <w:color w:val="4B4B4B"/>
                      <w:position w:val="6"/>
                      <w:sz w:val="14"/>
                    </w:rPr>
                    <w:t> </w:t>
                  </w:r>
                  <w:r>
                    <w:rPr/>
                    <w:t>Office of Academic Governance staff was unable to find any other major or minor within the college with requiring a similar condition. Senator Pegler-Gordon stated that she believed the requirement “must violate the right of students to choose how their image is used.”</w:t>
                  </w:r>
                </w:p>
                <w:p>
                  <w:pPr>
                    <w:pStyle w:val="BodyText"/>
                    <w:spacing w:before="120"/>
                    <w:ind w:right="33"/>
                  </w:pPr>
                  <w:r>
                    <w:rPr/>
                    <w:t>As this is a policy “pertaining to undergraduate education,” the Steering Committee refers the matter to the University Committee on Undergraduate Education for further consideration per </w:t>
                  </w:r>
                  <w:hyperlink r:id="rId6">
                    <w:r>
                      <w:rPr>
                        <w:color w:val="17453A"/>
                        <w:u w:val="single" w:color="17453A"/>
                      </w:rPr>
                      <w:t>section 4.4.5. of the </w:t>
                    </w:r>
                  </w:hyperlink>
                  <w:hyperlink r:id="rId6">
                    <w:r>
                      <w:rPr>
                        <w:i/>
                        <w:color w:val="17453A"/>
                        <w:u w:val="single" w:color="17453A"/>
                      </w:rPr>
                      <w:t>Bylaws for Academic Governance</w:t>
                    </w:r>
                    <w:r>
                      <w:rPr/>
                      <w:t>. </w:t>
                    </w:r>
                  </w:hyperlink>
                  <w:r>
                    <w:rPr/>
                    <w:t>The Steering Committee requests a recommendation as to whether the requirement is permissible under existing MSU policy— and, if so, whether there should be a policy related to this issue—by January 4, 2021.</w:t>
                  </w:r>
                </w:p>
              </w:txbxContent>
            </v:textbox>
            <w10:wrap type="none"/>
          </v:shape>
        </w:pict>
      </w:r>
      <w:r>
        <w:rPr/>
        <w:pict>
          <v:shape style="position:absolute;margin-left:63.799999pt;margin-top:702.101013pt;width:484.15pt;height:55pt;mso-position-horizontal-relative:page;mso-position-vertical-relative:page;z-index:-251725824" type="#_x0000_t202" filled="false" stroked="false">
            <v:textbox inset="0,0,0,0">
              <w:txbxContent>
                <w:p>
                  <w:pPr>
                    <w:spacing w:before="19"/>
                    <w:ind w:left="20" w:right="0" w:firstLine="0"/>
                    <w:jc w:val="left"/>
                    <w:rPr>
                      <w:sz w:val="20"/>
                    </w:rPr>
                  </w:pPr>
                  <w:bookmarkStart w:name="_bookmark0" w:id="1"/>
                  <w:bookmarkEnd w:id="1"/>
                  <w:r>
                    <w:rPr/>
                  </w:r>
                  <w:r>
                    <w:rPr>
                      <w:color w:val="4B4B4B"/>
                      <w:position w:val="5"/>
                      <w:sz w:val="13"/>
                    </w:rPr>
                    <w:t>1 </w:t>
                  </w:r>
                  <w:hyperlink r:id="rId7">
                    <w:r>
                      <w:rPr>
                        <w:color w:val="17453A"/>
                        <w:sz w:val="20"/>
                        <w:u w:val="single" w:color="17453A"/>
                      </w:rPr>
                      <w:t>https://broad.msu.edu/undergraduate/programs/sports-business-management-minor/</w:t>
                    </w:r>
                    <w:r>
                      <w:rPr>
                        <w:color w:val="17453A"/>
                        <w:sz w:val="20"/>
                      </w:rPr>
                      <w:t> </w:t>
                    </w:r>
                  </w:hyperlink>
                  <w:r>
                    <w:rPr>
                      <w:color w:val="17453A"/>
                      <w:sz w:val="20"/>
                    </w:rPr>
                    <w:t>(accessed October 25, 2021)</w:t>
                  </w:r>
                  <w:r>
                    <w:rPr>
                      <w:sz w:val="20"/>
                    </w:rPr>
                    <w:t>.</w:t>
                  </w:r>
                </w:p>
                <w:p>
                  <w:pPr>
                    <w:spacing w:before="3"/>
                    <w:ind w:left="3324" w:right="142" w:hanging="3164"/>
                    <w:jc w:val="left"/>
                    <w:rPr>
                      <w:b/>
                      <w:sz w:val="24"/>
                    </w:rPr>
                  </w:pPr>
                  <w:r>
                    <w:rPr>
                      <w:b/>
                      <w:color w:val="FF0000"/>
                      <w:sz w:val="24"/>
                    </w:rPr>
                    <w:t>This document is a draft referral and is not effective until it is approved by the Steering Committee.</w:t>
                  </w:r>
                </w:p>
              </w:txbxContent>
            </v:textbox>
            <w10:wrap type="none"/>
          </v:shape>
        </w:pict>
      </w:r>
      <w:r>
        <w:rPr/>
        <w:pict>
          <v:shape style="position:absolute;margin-left:113.395805pt;margin-top:344.626801pt;width:9.75pt;height:12pt;mso-position-horizontal-relative:page;mso-position-vertical-relative:page;z-index:-251724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9.238907pt;margin-top:344.626801pt;width:6.75pt;height:12pt;mso-position-horizontal-relative:page;mso-position-vertical-relative:page;z-index:-251723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4.615677pt;margin-top:344.626801pt;width:7.9pt;height:12pt;mso-position-horizontal-relative:page;mso-position-vertical-relative:page;z-index:-251722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4.800003pt;margin-top:686.679993pt;width:144pt;height:12pt;mso-position-horizontal-relative:page;mso-position-vertical-relative:page;z-index:-251721728" type="#_x0000_t202" filled="false" stroked="false">
            <v:textbox inset="0,0,0,0">
              <w:txbxContent>
                <w:p>
                  <w:pPr>
                    <w:pStyle w:val="BodyText"/>
                    <w:ind w:left="40"/>
                    <w:rPr>
                      <w:rFonts w:ascii="Times New Roman"/>
                      <w:sz w:val="17"/>
                    </w:rPr>
                  </w:pPr>
                </w:p>
              </w:txbxContent>
            </v:textbox>
            <w10:wrap type="none"/>
          </v:shape>
        </w:pict>
      </w:r>
    </w:p>
    <w:sectPr>
      <w:type w:val="continuous"/>
      <w:pgSz w:w="12240" w:h="15840"/>
      <w:pgMar w:top="520" w:bottom="280" w:left="11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spacing w:before="4"/>
      <w:ind w:left="20"/>
    </w:pPr>
    <w:rPr>
      <w:rFonts w:ascii="Century Schoolbook" w:hAnsi="Century Schoolbook" w:eastAsia="Century Schoolbook" w:cs="Century Schoolbook"/>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s://broad.msu.edu/undergraduate/programs/sports-business-management-minor/"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cadgov.msu.edu/sites/default/files/content/Bylaws/Bylaws%20for%20Academic%20Governance%20%28Updated%204-16-21%29.pdf#page%3D29" TargetMode="Externa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ED79380-E4B7-42AB-B879-ACC003ED805D}"/>
</file>

<file path=customXml/itemProps2.xml><?xml version="1.0" encoding="utf-8"?>
<ds:datastoreItem xmlns:ds="http://schemas.openxmlformats.org/officeDocument/2006/customXml" ds:itemID="{296BF432-B0A9-43D2-A0CE-FE00BB0A001F}"/>
</file>

<file path=customXml/itemProps3.xml><?xml version="1.0" encoding="utf-8"?>
<ds:datastoreItem xmlns:ds="http://schemas.openxmlformats.org/officeDocument/2006/customXml" ds:itemID="{7AAA6EC9-3A4B-4899-8D67-908619ABE04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Tyler</dc:creator>
  <dcterms:created xsi:type="dcterms:W3CDTF">2022-03-02T19:47:51Z</dcterms:created>
  <dcterms:modified xsi:type="dcterms:W3CDTF">2022-03-02T19:47:51Z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Acrobat PDFMaker 20 for Word</vt:lpwstr>
  </property>
  <property fmtid="{D5CDD505-2E9C-101B-9397-08002B2CF9AE}" pid="4" name="LastSaved">
    <vt:filetime>2022-03-02T00:00:00Z</vt:filetime>
  </property>
  <property fmtid="{D5CDD505-2E9C-101B-9397-08002B2CF9AE}" pid="5" name="ContentTypeId">
    <vt:lpwstr>0x010100373BE68F7849A845B253768CFB280D40</vt:lpwstr>
  </property>
</Properties>
</file>