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3DE6" w14:textId="28A8D029" w:rsidR="004D37F2" w:rsidRPr="00D84E78" w:rsidRDefault="004D37F2" w:rsidP="00E35111">
      <w:pPr>
        <w:spacing w:after="120" w:line="240" w:lineRule="auto"/>
        <w:jc w:val="both"/>
        <w:rPr>
          <w:rFonts w:ascii="Century Schoolbook" w:hAnsi="Century Schoolbook"/>
          <w:b/>
          <w:bCs/>
          <w:sz w:val="26"/>
          <w:szCs w:val="26"/>
        </w:rPr>
      </w:pPr>
      <w:r w:rsidRPr="00D84E78">
        <w:rPr>
          <w:rFonts w:ascii="Century Schoolbook" w:hAnsi="Century Schoolbook"/>
          <w:b/>
          <w:bCs/>
          <w:sz w:val="26"/>
          <w:szCs w:val="26"/>
        </w:rPr>
        <w:t>Present</w:t>
      </w:r>
      <w:r w:rsidRPr="00D84E78">
        <w:rPr>
          <w:rFonts w:ascii="Century Schoolbook" w:hAnsi="Century Schoolbook"/>
          <w:sz w:val="26"/>
          <w:szCs w:val="26"/>
        </w:rPr>
        <w:t>:</w:t>
      </w:r>
      <w:r w:rsidR="00E10FAD" w:rsidRPr="00D84E78">
        <w:rPr>
          <w:rFonts w:ascii="Century Schoolbook" w:hAnsi="Century Schoolbook"/>
          <w:b/>
          <w:bCs/>
          <w:sz w:val="26"/>
          <w:szCs w:val="26"/>
        </w:rPr>
        <w:t xml:space="preserve"> </w:t>
      </w:r>
      <w:r w:rsidR="00E10FAD" w:rsidRPr="00D84E78">
        <w:rPr>
          <w:rFonts w:ascii="Century Schoolbook" w:hAnsi="Century Schoolbook"/>
          <w:sz w:val="26"/>
          <w:szCs w:val="26"/>
        </w:rPr>
        <w:t>J. Alan,</w:t>
      </w:r>
      <w:r w:rsidRPr="00D84E78">
        <w:rPr>
          <w:rFonts w:ascii="Century Schoolbook" w:hAnsi="Century Schoolbook"/>
          <w:sz w:val="26"/>
          <w:szCs w:val="26"/>
        </w:rPr>
        <w:t xml:space="preserve"> </w:t>
      </w:r>
      <w:r w:rsidR="00D33A23" w:rsidRPr="00D84E78">
        <w:rPr>
          <w:rFonts w:ascii="Century Schoolbook" w:hAnsi="Century Schoolbook"/>
          <w:sz w:val="26"/>
          <w:szCs w:val="26"/>
        </w:rPr>
        <w:t>S</w:t>
      </w:r>
      <w:r w:rsidRPr="00D84E78">
        <w:rPr>
          <w:rFonts w:ascii="Century Schoolbook" w:hAnsi="Century Schoolbook"/>
          <w:sz w:val="26"/>
          <w:szCs w:val="26"/>
        </w:rPr>
        <w:t xml:space="preserve">. Anthony, S. Barman, </w:t>
      </w:r>
      <w:r w:rsidR="00524A6E" w:rsidRPr="00D84E78">
        <w:rPr>
          <w:rFonts w:ascii="Century Schoolbook" w:hAnsi="Century Schoolbook"/>
          <w:sz w:val="26"/>
          <w:szCs w:val="26"/>
        </w:rPr>
        <w:t xml:space="preserve">N. Beauchamp, </w:t>
      </w:r>
      <w:r w:rsidRPr="00D84E78">
        <w:rPr>
          <w:rFonts w:ascii="Century Schoolbook" w:hAnsi="Century Schoolbook"/>
          <w:sz w:val="26"/>
          <w:szCs w:val="26"/>
        </w:rPr>
        <w:t xml:space="preserve">d. de Simone, </w:t>
      </w:r>
      <w:r w:rsidR="007A5FC2" w:rsidRPr="00D84E78">
        <w:rPr>
          <w:rFonts w:ascii="Century Schoolbook" w:hAnsi="Century Schoolbook"/>
          <w:sz w:val="26"/>
          <w:szCs w:val="26"/>
        </w:rPr>
        <w:t xml:space="preserve">A. Dobbins, </w:t>
      </w:r>
      <w:r w:rsidR="00524A6E" w:rsidRPr="00D84E78">
        <w:rPr>
          <w:rFonts w:ascii="Century Schoolbook" w:hAnsi="Century Schoolbook"/>
          <w:sz w:val="26"/>
          <w:szCs w:val="26"/>
        </w:rPr>
        <w:br/>
      </w:r>
      <w:r w:rsidR="00355F02" w:rsidRPr="00D84E78">
        <w:rPr>
          <w:rFonts w:ascii="Century Schoolbook" w:hAnsi="Century Schoolbook"/>
          <w:sz w:val="26"/>
          <w:szCs w:val="26"/>
        </w:rPr>
        <w:t xml:space="preserve">M. </w:t>
      </w:r>
      <w:r w:rsidR="008A3747" w:rsidRPr="00D84E78">
        <w:rPr>
          <w:rFonts w:ascii="Century Schoolbook" w:hAnsi="Century Schoolbook"/>
          <w:sz w:val="26"/>
          <w:szCs w:val="26"/>
        </w:rPr>
        <w:t>Donahue</w:t>
      </w:r>
      <w:r w:rsidR="00355F02" w:rsidRPr="00D84E78">
        <w:rPr>
          <w:rFonts w:ascii="Century Schoolbook" w:hAnsi="Century Schoolbook"/>
          <w:sz w:val="26"/>
          <w:szCs w:val="26"/>
        </w:rPr>
        <w:t>,</w:t>
      </w:r>
      <w:r w:rsidR="00D4450F" w:rsidRPr="00D84E78">
        <w:rPr>
          <w:rFonts w:ascii="Century Schoolbook" w:hAnsi="Century Schoolbook"/>
          <w:sz w:val="26"/>
          <w:szCs w:val="26"/>
        </w:rPr>
        <w:t xml:space="preserve"> </w:t>
      </w:r>
      <w:r w:rsidR="009C321B" w:rsidRPr="00D84E78">
        <w:rPr>
          <w:rFonts w:ascii="Century Schoolbook" w:hAnsi="Century Schoolbook"/>
          <w:sz w:val="26"/>
          <w:szCs w:val="26"/>
        </w:rPr>
        <w:t xml:space="preserve">C. Grondin, </w:t>
      </w:r>
      <w:r w:rsidR="001C176B" w:rsidRPr="00D84E78">
        <w:rPr>
          <w:rFonts w:ascii="Century Schoolbook" w:hAnsi="Century Schoolbook"/>
          <w:sz w:val="26"/>
          <w:szCs w:val="26"/>
        </w:rPr>
        <w:t>A. Halvorsen</w:t>
      </w:r>
      <w:r w:rsidR="00795C4F" w:rsidRPr="00D84E78">
        <w:rPr>
          <w:rFonts w:ascii="Century Schoolbook" w:hAnsi="Century Schoolbook"/>
          <w:sz w:val="26"/>
          <w:szCs w:val="26"/>
        </w:rPr>
        <w:t xml:space="preserve">, </w:t>
      </w:r>
      <w:r w:rsidRPr="00D84E78">
        <w:rPr>
          <w:rFonts w:ascii="Century Schoolbook" w:hAnsi="Century Schoolbook"/>
          <w:sz w:val="26"/>
          <w:szCs w:val="26"/>
        </w:rPr>
        <w:t>A. Iturralde,</w:t>
      </w:r>
      <w:r w:rsidR="00A64A4A" w:rsidRPr="00D84E78">
        <w:rPr>
          <w:rFonts w:ascii="Century Schoolbook" w:hAnsi="Century Schoolbook"/>
          <w:sz w:val="26"/>
          <w:szCs w:val="26"/>
        </w:rPr>
        <w:t xml:space="preserve"> </w:t>
      </w:r>
      <w:r w:rsidR="002F0179" w:rsidRPr="00D84E78">
        <w:rPr>
          <w:rFonts w:ascii="Century Schoolbook" w:hAnsi="Century Schoolbook"/>
          <w:sz w:val="26"/>
          <w:szCs w:val="26"/>
        </w:rPr>
        <w:t xml:space="preserve">H. Jeffery, </w:t>
      </w:r>
      <w:r w:rsidRPr="00D84E78">
        <w:rPr>
          <w:rFonts w:ascii="Century Schoolbook" w:hAnsi="Century Schoolbook"/>
          <w:sz w:val="26"/>
          <w:szCs w:val="26"/>
        </w:rPr>
        <w:t>K. Kelly-Blake,</w:t>
      </w:r>
      <w:r w:rsidR="00D4450F" w:rsidRPr="00D84E78">
        <w:rPr>
          <w:rFonts w:ascii="Century Schoolbook" w:hAnsi="Century Schoolbook"/>
          <w:sz w:val="26"/>
          <w:szCs w:val="26"/>
        </w:rPr>
        <w:t xml:space="preserve"> </w:t>
      </w:r>
      <w:r w:rsidR="00FC1465" w:rsidRPr="00D84E78">
        <w:rPr>
          <w:rFonts w:ascii="Century Schoolbook" w:hAnsi="Century Schoolbook"/>
          <w:sz w:val="26"/>
          <w:szCs w:val="26"/>
        </w:rPr>
        <w:t xml:space="preserve">J. Kovach, </w:t>
      </w:r>
      <w:r w:rsidR="0046360C" w:rsidRPr="00D84E78">
        <w:rPr>
          <w:rFonts w:ascii="Century Schoolbook" w:hAnsi="Century Schoolbook"/>
          <w:sz w:val="26"/>
          <w:szCs w:val="26"/>
        </w:rPr>
        <w:t>J. Lipton</w:t>
      </w:r>
      <w:r w:rsidR="00BB6FB6" w:rsidRPr="00D84E78">
        <w:rPr>
          <w:rFonts w:ascii="Century Schoolbook" w:hAnsi="Century Schoolbook"/>
          <w:sz w:val="26"/>
          <w:szCs w:val="26"/>
        </w:rPr>
        <w:t xml:space="preserve">, </w:t>
      </w:r>
      <w:r w:rsidR="00CE1454" w:rsidRPr="00D84E78">
        <w:rPr>
          <w:rFonts w:ascii="Century Schoolbook" w:hAnsi="Century Schoolbook"/>
          <w:sz w:val="26"/>
          <w:szCs w:val="26"/>
        </w:rPr>
        <w:t>R. Malouin,</w:t>
      </w:r>
      <w:r w:rsidR="00EC067C" w:rsidRPr="00D84E78">
        <w:rPr>
          <w:rFonts w:ascii="Century Schoolbook" w:hAnsi="Century Schoolbook"/>
          <w:sz w:val="26"/>
          <w:szCs w:val="26"/>
        </w:rPr>
        <w:t xml:space="preserve"> </w:t>
      </w:r>
      <w:r w:rsidRPr="00D84E78">
        <w:rPr>
          <w:rFonts w:ascii="Century Schoolbook" w:hAnsi="Century Schoolbook"/>
          <w:sz w:val="26"/>
          <w:szCs w:val="26"/>
        </w:rPr>
        <w:t>T. Silvestri,</w:t>
      </w:r>
      <w:r w:rsidR="003A345E" w:rsidRPr="00D84E78">
        <w:rPr>
          <w:rFonts w:ascii="Century Schoolbook" w:hAnsi="Century Schoolbook"/>
          <w:sz w:val="26"/>
          <w:szCs w:val="26"/>
        </w:rPr>
        <w:t xml:space="preserve"> </w:t>
      </w:r>
      <w:r w:rsidR="00BB6FB6" w:rsidRPr="00D84E78">
        <w:rPr>
          <w:rFonts w:ascii="Century Schoolbook" w:hAnsi="Century Schoolbook"/>
          <w:sz w:val="26"/>
          <w:szCs w:val="26"/>
        </w:rPr>
        <w:t xml:space="preserve">A. Tessmer, </w:t>
      </w:r>
      <w:r w:rsidRPr="00D84E78">
        <w:rPr>
          <w:rFonts w:ascii="Century Schoolbook" w:hAnsi="Century Schoolbook"/>
          <w:sz w:val="26"/>
          <w:szCs w:val="26"/>
        </w:rPr>
        <w:t>T. Woodruff</w:t>
      </w:r>
    </w:p>
    <w:p w14:paraId="13942299" w14:textId="142F1C70" w:rsidR="00795C4F" w:rsidRPr="00D84E78" w:rsidRDefault="00795C4F" w:rsidP="00E35111">
      <w:pPr>
        <w:spacing w:after="120" w:line="240" w:lineRule="auto"/>
        <w:jc w:val="both"/>
        <w:rPr>
          <w:rFonts w:ascii="Century Schoolbook" w:hAnsi="Century Schoolbook"/>
          <w:sz w:val="26"/>
          <w:szCs w:val="26"/>
        </w:rPr>
      </w:pPr>
      <w:r w:rsidRPr="00D84E78">
        <w:rPr>
          <w:rFonts w:ascii="Century Schoolbook" w:hAnsi="Century Schoolbook"/>
          <w:b/>
          <w:bCs/>
          <w:sz w:val="26"/>
          <w:szCs w:val="26"/>
        </w:rPr>
        <w:t>Absent:</w:t>
      </w:r>
      <w:r w:rsidRPr="00D84E78">
        <w:rPr>
          <w:rFonts w:ascii="Century Schoolbook" w:hAnsi="Century Schoolbook"/>
          <w:sz w:val="26"/>
          <w:szCs w:val="26"/>
        </w:rPr>
        <w:t xml:space="preserve"> S. Stanley</w:t>
      </w:r>
    </w:p>
    <w:p w14:paraId="115282CA" w14:textId="00BEF565" w:rsidR="004D37F2" w:rsidRPr="00D84E78" w:rsidRDefault="004D37F2" w:rsidP="00E35111">
      <w:pPr>
        <w:spacing w:after="120" w:line="240" w:lineRule="auto"/>
        <w:jc w:val="both"/>
        <w:rPr>
          <w:rFonts w:ascii="Century Schoolbook" w:hAnsi="Century Schoolbook"/>
          <w:sz w:val="26"/>
          <w:szCs w:val="26"/>
        </w:rPr>
      </w:pPr>
      <w:r w:rsidRPr="00D84E78">
        <w:rPr>
          <w:rFonts w:ascii="Century Schoolbook" w:hAnsi="Century Schoolbook"/>
          <w:b/>
          <w:bCs/>
          <w:sz w:val="26"/>
          <w:szCs w:val="26"/>
        </w:rPr>
        <w:t>Others Present:</w:t>
      </w:r>
      <w:r w:rsidRPr="00D84E78">
        <w:rPr>
          <w:rFonts w:ascii="Century Schoolbook" w:hAnsi="Century Schoolbook"/>
          <w:sz w:val="26"/>
          <w:szCs w:val="26"/>
        </w:rPr>
        <w:t xml:space="preserve"> </w:t>
      </w:r>
      <w:r w:rsidR="00A83526" w:rsidRPr="00D84E78">
        <w:rPr>
          <w:rFonts w:ascii="Century Schoolbook" w:hAnsi="Century Schoolbook"/>
          <w:sz w:val="26"/>
          <w:szCs w:val="26"/>
        </w:rPr>
        <w:t>A. Austin</w:t>
      </w:r>
      <w:r w:rsidR="004630C6" w:rsidRPr="00D84E78">
        <w:rPr>
          <w:rFonts w:ascii="Century Schoolbook" w:hAnsi="Century Schoolbook"/>
          <w:sz w:val="26"/>
          <w:szCs w:val="26"/>
        </w:rPr>
        <w:t>,</w:t>
      </w:r>
      <w:r w:rsidR="00A83526" w:rsidRPr="00D84E78">
        <w:rPr>
          <w:rFonts w:ascii="Century Schoolbook" w:hAnsi="Century Schoolbook"/>
          <w:sz w:val="26"/>
          <w:szCs w:val="26"/>
        </w:rPr>
        <w:t xml:space="preserve"> </w:t>
      </w:r>
      <w:r w:rsidR="00FC47D7" w:rsidRPr="00D84E78">
        <w:rPr>
          <w:rFonts w:ascii="Century Schoolbook" w:hAnsi="Century Schoolbook"/>
          <w:sz w:val="26"/>
          <w:szCs w:val="26"/>
        </w:rPr>
        <w:t>B. Gross, M. Largent,</w:t>
      </w:r>
      <w:r w:rsidR="00EF2D96" w:rsidRPr="00D84E78">
        <w:rPr>
          <w:rFonts w:ascii="Century Schoolbook" w:hAnsi="Century Schoolbook"/>
          <w:sz w:val="26"/>
          <w:szCs w:val="26"/>
        </w:rPr>
        <w:t xml:space="preserve"> </w:t>
      </w:r>
      <w:r w:rsidR="00FC47D7" w:rsidRPr="00D84E78">
        <w:rPr>
          <w:rFonts w:ascii="Century Schoolbook" w:hAnsi="Century Schoolbook"/>
          <w:sz w:val="26"/>
          <w:szCs w:val="26"/>
        </w:rPr>
        <w:t>T. Thrush</w:t>
      </w:r>
    </w:p>
    <w:p w14:paraId="497D2E5B" w14:textId="77777777" w:rsidR="00EC067C" w:rsidRPr="00D84E78" w:rsidRDefault="005B757A" w:rsidP="002B134E">
      <w:pPr>
        <w:pStyle w:val="Heading2"/>
        <w:rPr>
          <w:sz w:val="26"/>
          <w:szCs w:val="26"/>
        </w:rPr>
      </w:pPr>
      <w:r w:rsidRPr="00D84E78">
        <w:rPr>
          <w:rStyle w:val="Heading2Char"/>
          <w:b/>
          <w:bCs/>
          <w:sz w:val="26"/>
          <w:szCs w:val="26"/>
        </w:rPr>
        <w:t>Approval</w:t>
      </w:r>
      <w:r w:rsidRPr="00D84E78">
        <w:rPr>
          <w:sz w:val="26"/>
          <w:szCs w:val="26"/>
        </w:rPr>
        <w:t xml:space="preserve"> of Agenda and Minutes</w:t>
      </w:r>
    </w:p>
    <w:p w14:paraId="12552F84" w14:textId="4CF28E97" w:rsidR="002B134E" w:rsidRPr="00D84E78" w:rsidRDefault="00760EF6" w:rsidP="008D01F0">
      <w:pPr>
        <w:pStyle w:val="Minutes"/>
        <w:ind w:firstLine="270"/>
        <w:rPr>
          <w:rFonts w:eastAsia="Calibri" w:cstheme="majorBidi"/>
          <w:b/>
          <w:bCs/>
          <w:sz w:val="26"/>
          <w:szCs w:val="26"/>
        </w:rPr>
      </w:pPr>
      <w:r w:rsidRPr="00D84E78">
        <w:rPr>
          <w:sz w:val="26"/>
          <w:szCs w:val="26"/>
        </w:rPr>
        <w:t>The Steering Committee of Michigan State University held a regular meeting on Tuesday,</w:t>
      </w:r>
      <w:r w:rsidR="0095767F" w:rsidRPr="00D84E78">
        <w:rPr>
          <w:sz w:val="26"/>
          <w:szCs w:val="26"/>
        </w:rPr>
        <w:t xml:space="preserve"> </w:t>
      </w:r>
      <w:r w:rsidR="0060670C" w:rsidRPr="00D84E78">
        <w:rPr>
          <w:sz w:val="26"/>
          <w:szCs w:val="26"/>
        </w:rPr>
        <w:t>November 1</w:t>
      </w:r>
      <w:r w:rsidR="0095767F" w:rsidRPr="00D84E78">
        <w:rPr>
          <w:sz w:val="26"/>
          <w:szCs w:val="26"/>
        </w:rPr>
        <w:t xml:space="preserve">, </w:t>
      </w:r>
      <w:proofErr w:type="gramStart"/>
      <w:r w:rsidR="0095767F" w:rsidRPr="00D84E78">
        <w:rPr>
          <w:sz w:val="26"/>
          <w:szCs w:val="26"/>
        </w:rPr>
        <w:t>2022</w:t>
      </w:r>
      <w:proofErr w:type="gramEnd"/>
      <w:r w:rsidRPr="00D84E78">
        <w:rPr>
          <w:sz w:val="26"/>
          <w:szCs w:val="26"/>
        </w:rPr>
        <w:t xml:space="preserve"> </w:t>
      </w:r>
      <w:r w:rsidRPr="00D84E78">
        <w:rPr>
          <w:rStyle w:val="MinutesChar"/>
          <w:sz w:val="26"/>
          <w:szCs w:val="26"/>
        </w:rPr>
        <w:t>at</w:t>
      </w:r>
      <w:r w:rsidRPr="00D84E78">
        <w:rPr>
          <w:sz w:val="26"/>
          <w:szCs w:val="26"/>
        </w:rPr>
        <w:t xml:space="preserve"> 3:15 p.m. via Zoom with Chairperson Karen Kelly-Blake presiding. The agenda was approved </w:t>
      </w:r>
      <w:r w:rsidR="0060670C" w:rsidRPr="00D84E78">
        <w:rPr>
          <w:sz w:val="26"/>
          <w:szCs w:val="26"/>
        </w:rPr>
        <w:t xml:space="preserve">as presented. </w:t>
      </w:r>
      <w:r w:rsidRPr="00D84E78">
        <w:rPr>
          <w:sz w:val="26"/>
          <w:szCs w:val="26"/>
        </w:rPr>
        <w:t xml:space="preserve">The draft minutes of the </w:t>
      </w:r>
      <w:r w:rsidR="0060670C" w:rsidRPr="00D84E78">
        <w:rPr>
          <w:sz w:val="26"/>
          <w:szCs w:val="26"/>
        </w:rPr>
        <w:t>October</w:t>
      </w:r>
      <w:r w:rsidR="004E0E15" w:rsidRPr="00D84E78">
        <w:rPr>
          <w:sz w:val="26"/>
          <w:szCs w:val="26"/>
        </w:rPr>
        <w:t xml:space="preserve"> </w:t>
      </w:r>
      <w:r w:rsidR="0060670C" w:rsidRPr="00D84E78">
        <w:rPr>
          <w:sz w:val="26"/>
          <w:szCs w:val="26"/>
        </w:rPr>
        <w:t>4</w:t>
      </w:r>
      <w:r w:rsidR="0095767F" w:rsidRPr="00D84E78">
        <w:rPr>
          <w:sz w:val="26"/>
          <w:szCs w:val="26"/>
        </w:rPr>
        <w:t xml:space="preserve">, </w:t>
      </w:r>
      <w:proofErr w:type="gramStart"/>
      <w:r w:rsidR="0095767F" w:rsidRPr="00D84E78">
        <w:rPr>
          <w:sz w:val="26"/>
          <w:szCs w:val="26"/>
        </w:rPr>
        <w:t>2022</w:t>
      </w:r>
      <w:proofErr w:type="gramEnd"/>
      <w:r w:rsidRPr="00D84E78">
        <w:rPr>
          <w:sz w:val="26"/>
          <w:szCs w:val="26"/>
        </w:rPr>
        <w:t xml:space="preserve"> meeting were approved as presented.</w:t>
      </w:r>
    </w:p>
    <w:p w14:paraId="07656FC5" w14:textId="2783143F" w:rsidR="009674C7" w:rsidRPr="00D84E78" w:rsidRDefault="009674C7" w:rsidP="002B134E">
      <w:pPr>
        <w:pStyle w:val="Heading2"/>
        <w:rPr>
          <w:sz w:val="26"/>
          <w:szCs w:val="26"/>
        </w:rPr>
      </w:pPr>
      <w:r w:rsidRPr="00D84E78">
        <w:rPr>
          <w:sz w:val="26"/>
          <w:szCs w:val="26"/>
        </w:rPr>
        <w:t>Re</w:t>
      </w:r>
      <w:r w:rsidR="00FB0CDC" w:rsidRPr="00D84E78">
        <w:rPr>
          <w:sz w:val="26"/>
          <w:szCs w:val="26"/>
        </w:rPr>
        <w:t xml:space="preserve">marks </w:t>
      </w:r>
      <w:r w:rsidRPr="00D84E78">
        <w:rPr>
          <w:sz w:val="26"/>
          <w:szCs w:val="26"/>
        </w:rPr>
        <w:t xml:space="preserve"> </w:t>
      </w:r>
    </w:p>
    <w:p w14:paraId="2B1506D6" w14:textId="1DD5E338" w:rsidR="0060670C" w:rsidRPr="00D84E78" w:rsidRDefault="00EC7F73" w:rsidP="008D01F0">
      <w:pPr>
        <w:pStyle w:val="Minutes"/>
        <w:ind w:firstLine="270"/>
        <w:rPr>
          <w:sz w:val="26"/>
          <w:szCs w:val="26"/>
        </w:rPr>
      </w:pPr>
      <w:r w:rsidRPr="00D84E78">
        <w:rPr>
          <w:sz w:val="26"/>
          <w:szCs w:val="26"/>
        </w:rPr>
        <w:t>Interim President</w:t>
      </w:r>
      <w:r w:rsidR="001C42B9" w:rsidRPr="00D84E78">
        <w:rPr>
          <w:sz w:val="26"/>
          <w:szCs w:val="26"/>
        </w:rPr>
        <w:t>-</w:t>
      </w:r>
      <w:r w:rsidRPr="00D84E78">
        <w:rPr>
          <w:sz w:val="26"/>
          <w:szCs w:val="26"/>
        </w:rPr>
        <w:t xml:space="preserve">Designate Teresa K. Woodruff, Executive Vice President for Health Sciences Norman J. Beauchamp Jr., and Chairperson Kelly-Blake </w:t>
      </w:r>
      <w:r w:rsidR="00F82C66" w:rsidRPr="00D84E78">
        <w:rPr>
          <w:sz w:val="26"/>
          <w:szCs w:val="26"/>
        </w:rPr>
        <w:t>gave brief re</w:t>
      </w:r>
      <w:r w:rsidR="00432E06" w:rsidRPr="00D84E78">
        <w:rPr>
          <w:sz w:val="26"/>
          <w:szCs w:val="26"/>
        </w:rPr>
        <w:t>marks</w:t>
      </w:r>
      <w:r w:rsidR="00C4766E" w:rsidRPr="00D84E78">
        <w:rPr>
          <w:sz w:val="26"/>
          <w:szCs w:val="26"/>
        </w:rPr>
        <w:t>.</w:t>
      </w:r>
    </w:p>
    <w:p w14:paraId="1CCF3914" w14:textId="54D6618F" w:rsidR="00432E06" w:rsidRPr="00D84E78" w:rsidRDefault="00432E06" w:rsidP="00432E06">
      <w:pPr>
        <w:pStyle w:val="Heading2"/>
        <w:rPr>
          <w:sz w:val="26"/>
          <w:szCs w:val="26"/>
        </w:rPr>
      </w:pPr>
      <w:r w:rsidRPr="00D84E78">
        <w:rPr>
          <w:sz w:val="26"/>
          <w:szCs w:val="26"/>
        </w:rPr>
        <w:t>Reports</w:t>
      </w:r>
    </w:p>
    <w:p w14:paraId="07AE96C5" w14:textId="038BC2D1" w:rsidR="00F82C66" w:rsidRPr="00D84E78" w:rsidRDefault="00E262DE" w:rsidP="008D01F0">
      <w:pPr>
        <w:pStyle w:val="Minutes"/>
        <w:ind w:firstLine="360"/>
        <w:rPr>
          <w:sz w:val="26"/>
          <w:szCs w:val="26"/>
        </w:rPr>
      </w:pPr>
      <w:r w:rsidRPr="00D84E78">
        <w:rPr>
          <w:sz w:val="26"/>
          <w:szCs w:val="26"/>
        </w:rPr>
        <w:t xml:space="preserve">In addition to the </w:t>
      </w:r>
      <w:hyperlink r:id="rId11" w:history="1">
        <w:r w:rsidRPr="00D84E78">
          <w:rPr>
            <w:rStyle w:val="Hyperlink"/>
            <w:szCs w:val="26"/>
          </w:rPr>
          <w:t>submitted written committee reports</w:t>
        </w:r>
      </w:hyperlink>
      <w:r w:rsidRPr="00D84E78">
        <w:rPr>
          <w:sz w:val="26"/>
          <w:szCs w:val="26"/>
        </w:rPr>
        <w:t xml:space="preserve">, </w:t>
      </w:r>
      <w:r w:rsidR="00251D16" w:rsidRPr="00D84E78">
        <w:rPr>
          <w:sz w:val="26"/>
          <w:szCs w:val="26"/>
        </w:rPr>
        <w:t xml:space="preserve">Council of Graduate Students Chairperson Hannah Jeffery, </w:t>
      </w:r>
      <w:r w:rsidR="00FF3E17" w:rsidRPr="00D84E78">
        <w:rPr>
          <w:sz w:val="26"/>
          <w:szCs w:val="26"/>
        </w:rPr>
        <w:t>University Committee on Student Affairs Chairperson Carl Austin Miller Grondin</w:t>
      </w:r>
      <w:r w:rsidR="00190C8F" w:rsidRPr="00D84E78">
        <w:rPr>
          <w:sz w:val="26"/>
          <w:szCs w:val="26"/>
        </w:rPr>
        <w:t xml:space="preserve">, and Secretary for Academic Governance Tyler Silvestri gave verbal </w:t>
      </w:r>
      <w:r w:rsidR="00144207" w:rsidRPr="00D84E78">
        <w:rPr>
          <w:sz w:val="26"/>
          <w:szCs w:val="26"/>
        </w:rPr>
        <w:t>reports</w:t>
      </w:r>
      <w:r w:rsidR="00190C8F" w:rsidRPr="00D84E78">
        <w:rPr>
          <w:sz w:val="26"/>
          <w:szCs w:val="26"/>
        </w:rPr>
        <w:t xml:space="preserve">. Secretary Silvestri </w:t>
      </w:r>
      <w:hyperlink r:id="rId12" w:history="1">
        <w:r w:rsidR="00190C8F" w:rsidRPr="00D84E78">
          <w:rPr>
            <w:rStyle w:val="Hyperlink"/>
            <w:szCs w:val="26"/>
          </w:rPr>
          <w:t>reported</w:t>
        </w:r>
      </w:hyperlink>
      <w:r w:rsidR="00190C8F" w:rsidRPr="00D84E78">
        <w:rPr>
          <w:sz w:val="26"/>
          <w:szCs w:val="26"/>
        </w:rPr>
        <w:t xml:space="preserve"> </w:t>
      </w:r>
      <w:r w:rsidR="00E07C5B" w:rsidRPr="00D84E78">
        <w:rPr>
          <w:sz w:val="26"/>
          <w:szCs w:val="26"/>
        </w:rPr>
        <w:t xml:space="preserve">that he had referred </w:t>
      </w:r>
      <w:r w:rsidR="00190C8F" w:rsidRPr="00D84E78">
        <w:rPr>
          <w:sz w:val="26"/>
          <w:szCs w:val="26"/>
        </w:rPr>
        <w:t xml:space="preserve">two items to standing committees: </w:t>
      </w:r>
      <w:r w:rsidR="00E05CA2" w:rsidRPr="00D84E78">
        <w:rPr>
          <w:sz w:val="26"/>
          <w:szCs w:val="26"/>
        </w:rPr>
        <w:t xml:space="preserve">1) </w:t>
      </w:r>
      <w:r w:rsidR="00E07C5B" w:rsidRPr="00D84E78">
        <w:rPr>
          <w:sz w:val="26"/>
          <w:szCs w:val="26"/>
        </w:rPr>
        <w:t>I</w:t>
      </w:r>
      <w:r w:rsidR="00913333" w:rsidRPr="00D84E78">
        <w:rPr>
          <w:sz w:val="26"/>
          <w:szCs w:val="26"/>
        </w:rPr>
        <w:t>tem</w:t>
      </w:r>
      <w:r w:rsidR="002F4396" w:rsidRPr="00D84E78">
        <w:rPr>
          <w:sz w:val="26"/>
          <w:szCs w:val="26"/>
        </w:rPr>
        <w:t xml:space="preserve"> </w:t>
      </w:r>
      <w:r w:rsidR="007063FE" w:rsidRPr="00D84E78">
        <w:rPr>
          <w:sz w:val="26"/>
          <w:szCs w:val="26"/>
        </w:rPr>
        <w:t>2223-09</w:t>
      </w:r>
      <w:r w:rsidR="007F3360" w:rsidRPr="00D84E78">
        <w:rPr>
          <w:sz w:val="26"/>
          <w:szCs w:val="26"/>
        </w:rPr>
        <w:t>: Syllabus Language regarding RVSM</w:t>
      </w:r>
      <w:r w:rsidR="002F0179" w:rsidRPr="00D84E78">
        <w:rPr>
          <w:sz w:val="26"/>
          <w:szCs w:val="26"/>
        </w:rPr>
        <w:t xml:space="preserve"> was referred to the University Committee on Undergraduate Education</w:t>
      </w:r>
      <w:r w:rsidR="007F3360" w:rsidRPr="00D84E78">
        <w:rPr>
          <w:sz w:val="26"/>
          <w:szCs w:val="26"/>
        </w:rPr>
        <w:t>, and</w:t>
      </w:r>
      <w:r w:rsidR="00E05CA2" w:rsidRPr="00D84E78">
        <w:rPr>
          <w:sz w:val="26"/>
          <w:szCs w:val="26"/>
        </w:rPr>
        <w:t xml:space="preserve"> 2)</w:t>
      </w:r>
      <w:r w:rsidR="002F4396" w:rsidRPr="00D84E78">
        <w:rPr>
          <w:sz w:val="26"/>
          <w:szCs w:val="26"/>
        </w:rPr>
        <w:t xml:space="preserve"> Item 2223-10:</w:t>
      </w:r>
      <w:r w:rsidR="00E05CA2" w:rsidRPr="00D84E78">
        <w:rPr>
          <w:sz w:val="26"/>
          <w:szCs w:val="26"/>
        </w:rPr>
        <w:t xml:space="preserve"> Presence and Absence Policies</w:t>
      </w:r>
      <w:r w:rsidR="002F4396" w:rsidRPr="00D84E78">
        <w:rPr>
          <w:sz w:val="26"/>
          <w:szCs w:val="26"/>
        </w:rPr>
        <w:t xml:space="preserve"> was referred to </w:t>
      </w:r>
      <w:r w:rsidR="002F0179" w:rsidRPr="00D84E78">
        <w:rPr>
          <w:sz w:val="26"/>
          <w:szCs w:val="26"/>
        </w:rPr>
        <w:t>UCUE and UCSA</w:t>
      </w:r>
      <w:r w:rsidR="00CC3C47" w:rsidRPr="00D84E78">
        <w:rPr>
          <w:sz w:val="26"/>
          <w:szCs w:val="26"/>
        </w:rPr>
        <w:t>, with UCUE as the lead committee.</w:t>
      </w:r>
    </w:p>
    <w:p w14:paraId="526DEB30" w14:textId="25436617" w:rsidR="002F012C" w:rsidRPr="00D84E78" w:rsidRDefault="00913333" w:rsidP="00A82646">
      <w:pPr>
        <w:pStyle w:val="Heading2"/>
        <w:ind w:right="360"/>
        <w:rPr>
          <w:sz w:val="26"/>
          <w:szCs w:val="26"/>
        </w:rPr>
      </w:pPr>
      <w:r w:rsidRPr="00D84E78">
        <w:rPr>
          <w:sz w:val="26"/>
          <w:szCs w:val="26"/>
        </w:rPr>
        <w:t xml:space="preserve">Consultation on Selection of Interim Provost </w:t>
      </w:r>
    </w:p>
    <w:p w14:paraId="29752A93" w14:textId="521F9181" w:rsidR="00F75427" w:rsidRPr="00D84E78" w:rsidRDefault="00F92377" w:rsidP="008D01F0">
      <w:pPr>
        <w:pStyle w:val="Minutes"/>
        <w:ind w:firstLine="270"/>
        <w:rPr>
          <w:sz w:val="26"/>
          <w:szCs w:val="26"/>
        </w:rPr>
      </w:pPr>
      <w:r w:rsidRPr="00D84E78">
        <w:rPr>
          <w:sz w:val="26"/>
          <w:szCs w:val="26"/>
        </w:rPr>
        <w:t xml:space="preserve">Consistent with </w:t>
      </w:r>
      <w:r w:rsidR="000F474E" w:rsidRPr="00D84E78">
        <w:rPr>
          <w:sz w:val="26"/>
          <w:szCs w:val="26"/>
        </w:rPr>
        <w:t xml:space="preserve">section 3.1 of </w:t>
      </w:r>
      <w:r w:rsidR="0050628C" w:rsidRPr="00D84E78">
        <w:rPr>
          <w:sz w:val="26"/>
          <w:szCs w:val="26"/>
        </w:rPr>
        <w:t>the policy titled “Procedures for Faculty and Student Participation in the Selection of Specified University-Level Administrators,” which reads, “</w:t>
      </w:r>
      <w:r w:rsidR="008E2717" w:rsidRPr="00D84E78">
        <w:rPr>
          <w:sz w:val="26"/>
          <w:szCs w:val="26"/>
        </w:rPr>
        <w:t xml:space="preserve">The responsibility for the appointment of acting administrators rests with the administrator to whom the acting appointee reports. The President or the Provost shall consult with the Steering Committee regarding such appointments,” </w:t>
      </w:r>
      <w:r w:rsidR="00F75427" w:rsidRPr="00D84E78">
        <w:rPr>
          <w:sz w:val="26"/>
          <w:szCs w:val="26"/>
        </w:rPr>
        <w:t>Interim President</w:t>
      </w:r>
      <w:r w:rsidR="001C42B9" w:rsidRPr="00D84E78">
        <w:rPr>
          <w:sz w:val="26"/>
          <w:szCs w:val="26"/>
        </w:rPr>
        <w:t>-</w:t>
      </w:r>
      <w:r w:rsidR="00F75427" w:rsidRPr="00D84E78">
        <w:rPr>
          <w:sz w:val="26"/>
          <w:szCs w:val="26"/>
        </w:rPr>
        <w:t>Designate Woodruff</w:t>
      </w:r>
      <w:r w:rsidR="00F74BFF" w:rsidRPr="00D84E78">
        <w:rPr>
          <w:sz w:val="26"/>
          <w:szCs w:val="26"/>
        </w:rPr>
        <w:t xml:space="preserve"> recommended</w:t>
      </w:r>
      <w:r w:rsidR="00B51AFC" w:rsidRPr="00D84E78">
        <w:rPr>
          <w:sz w:val="26"/>
          <w:szCs w:val="26"/>
        </w:rPr>
        <w:t xml:space="preserve"> Senior</w:t>
      </w:r>
      <w:r w:rsidR="00F74BFF" w:rsidRPr="00D84E78">
        <w:rPr>
          <w:sz w:val="26"/>
          <w:szCs w:val="26"/>
        </w:rPr>
        <w:t xml:space="preserve"> </w:t>
      </w:r>
      <w:r w:rsidR="005064C5" w:rsidRPr="00D84E78">
        <w:rPr>
          <w:sz w:val="26"/>
          <w:szCs w:val="26"/>
        </w:rPr>
        <w:t xml:space="preserve">Associate Provost </w:t>
      </w:r>
      <w:r w:rsidR="0008749E" w:rsidRPr="00D84E78">
        <w:rPr>
          <w:sz w:val="26"/>
          <w:szCs w:val="26"/>
        </w:rPr>
        <w:t xml:space="preserve">Thomas Jeitschko </w:t>
      </w:r>
      <w:r w:rsidR="00B51AFC" w:rsidRPr="00D84E78">
        <w:rPr>
          <w:sz w:val="26"/>
          <w:szCs w:val="26"/>
        </w:rPr>
        <w:t>to serve in the role of interim provost</w:t>
      </w:r>
      <w:r w:rsidR="005502A1" w:rsidRPr="00D84E78">
        <w:rPr>
          <w:sz w:val="26"/>
          <w:szCs w:val="26"/>
        </w:rPr>
        <w:t>.</w:t>
      </w:r>
      <w:r w:rsidR="00524A6E" w:rsidRPr="00D84E78">
        <w:rPr>
          <w:sz w:val="26"/>
          <w:szCs w:val="26"/>
        </w:rPr>
        <w:t xml:space="preserve"> </w:t>
      </w:r>
      <w:r w:rsidR="005502A1" w:rsidRPr="00D84E78">
        <w:rPr>
          <w:sz w:val="26"/>
          <w:szCs w:val="26"/>
        </w:rPr>
        <w:t xml:space="preserve">She </w:t>
      </w:r>
      <w:r w:rsidR="00524A6E" w:rsidRPr="00D84E78">
        <w:rPr>
          <w:sz w:val="26"/>
          <w:szCs w:val="26"/>
        </w:rPr>
        <w:t>stat</w:t>
      </w:r>
      <w:r w:rsidR="005502A1" w:rsidRPr="00D84E78">
        <w:rPr>
          <w:sz w:val="26"/>
          <w:szCs w:val="26"/>
        </w:rPr>
        <w:t>ed</w:t>
      </w:r>
      <w:r w:rsidR="00B51AFC" w:rsidRPr="00D84E78">
        <w:rPr>
          <w:sz w:val="26"/>
          <w:szCs w:val="26"/>
        </w:rPr>
        <w:t>, “</w:t>
      </w:r>
      <w:r w:rsidR="00BD4F9D" w:rsidRPr="00D84E78">
        <w:rPr>
          <w:sz w:val="26"/>
          <w:szCs w:val="26"/>
        </w:rPr>
        <w:t xml:space="preserve">He will lead and continue the initiatives that we have all set together and keep them on an upward trajectory.”  </w:t>
      </w:r>
      <w:r w:rsidR="00E61A4D" w:rsidRPr="00D84E78">
        <w:rPr>
          <w:sz w:val="26"/>
          <w:szCs w:val="26"/>
        </w:rPr>
        <w:t xml:space="preserve">Members of the committee expressed their </w:t>
      </w:r>
      <w:r w:rsidR="004161F8" w:rsidRPr="00D84E78">
        <w:rPr>
          <w:sz w:val="26"/>
          <w:szCs w:val="26"/>
        </w:rPr>
        <w:t xml:space="preserve">support for the recommendation but </w:t>
      </w:r>
      <w:r w:rsidR="006A1F8F" w:rsidRPr="00D84E78">
        <w:rPr>
          <w:sz w:val="26"/>
          <w:szCs w:val="26"/>
        </w:rPr>
        <w:t>noted that students were largely unfamiliar with Senior Associate Provost Jeitschko.</w:t>
      </w:r>
      <w:r w:rsidR="004161F8" w:rsidRPr="00D84E78">
        <w:rPr>
          <w:sz w:val="26"/>
          <w:szCs w:val="26"/>
        </w:rPr>
        <w:t xml:space="preserve"> </w:t>
      </w:r>
      <w:r w:rsidR="003E7B99" w:rsidRPr="00D84E78">
        <w:rPr>
          <w:sz w:val="26"/>
          <w:szCs w:val="26"/>
        </w:rPr>
        <w:t>Interim President</w:t>
      </w:r>
      <w:r w:rsidR="001C42B9" w:rsidRPr="00D84E78">
        <w:rPr>
          <w:sz w:val="26"/>
          <w:szCs w:val="26"/>
        </w:rPr>
        <w:t>-</w:t>
      </w:r>
      <w:r w:rsidR="003E7B99" w:rsidRPr="00D84E78">
        <w:rPr>
          <w:sz w:val="26"/>
          <w:szCs w:val="26"/>
        </w:rPr>
        <w:t xml:space="preserve">Designate Woodruff indicated that she and Senior Associate Provost Jeitschko would attend ASMSU’s General Assembly meeting the next </w:t>
      </w:r>
      <w:r w:rsidR="00E76787" w:rsidRPr="00D84E78">
        <w:rPr>
          <w:sz w:val="26"/>
          <w:szCs w:val="26"/>
        </w:rPr>
        <w:t>evening</w:t>
      </w:r>
      <w:r w:rsidR="003E7B99" w:rsidRPr="00D84E78">
        <w:rPr>
          <w:sz w:val="26"/>
          <w:szCs w:val="26"/>
        </w:rPr>
        <w:t xml:space="preserve"> to foster a relationship.</w:t>
      </w:r>
    </w:p>
    <w:p w14:paraId="1C37C403" w14:textId="77777777" w:rsidR="00E315F7" w:rsidRPr="00D84E78" w:rsidRDefault="00E315F7" w:rsidP="00E315F7">
      <w:pPr>
        <w:pStyle w:val="Minutes"/>
        <w:rPr>
          <w:sz w:val="26"/>
          <w:szCs w:val="26"/>
        </w:rPr>
      </w:pPr>
    </w:p>
    <w:p w14:paraId="3908A3B1" w14:textId="0D86A415" w:rsidR="005B757A" w:rsidRPr="00D84E78" w:rsidRDefault="001E084E" w:rsidP="00A82646">
      <w:pPr>
        <w:pStyle w:val="Heading2"/>
        <w:ind w:right="360"/>
        <w:rPr>
          <w:sz w:val="26"/>
          <w:szCs w:val="26"/>
        </w:rPr>
      </w:pPr>
      <w:r w:rsidRPr="00D84E78">
        <w:rPr>
          <w:sz w:val="26"/>
          <w:szCs w:val="26"/>
        </w:rPr>
        <w:lastRenderedPageBreak/>
        <w:t xml:space="preserve">Trustee’s Recent Comments </w:t>
      </w:r>
    </w:p>
    <w:p w14:paraId="767890E7" w14:textId="19F661A7" w:rsidR="00065585" w:rsidRPr="00D84E78" w:rsidRDefault="006C3752" w:rsidP="00295B02">
      <w:pPr>
        <w:pStyle w:val="Minutes"/>
        <w:ind w:firstLine="270"/>
        <w:rPr>
          <w:sz w:val="26"/>
          <w:szCs w:val="26"/>
        </w:rPr>
      </w:pPr>
      <w:r w:rsidRPr="00D84E78">
        <w:rPr>
          <w:sz w:val="26"/>
          <w:szCs w:val="26"/>
        </w:rPr>
        <w:t xml:space="preserve">The committee discussed Trustee </w:t>
      </w:r>
      <w:r w:rsidR="00F850E5" w:rsidRPr="00D84E78">
        <w:rPr>
          <w:sz w:val="26"/>
          <w:szCs w:val="26"/>
        </w:rPr>
        <w:t xml:space="preserve">Pat </w:t>
      </w:r>
      <w:r w:rsidRPr="00D84E78">
        <w:rPr>
          <w:sz w:val="26"/>
          <w:szCs w:val="26"/>
        </w:rPr>
        <w:t>O’Keefe</w:t>
      </w:r>
      <w:r w:rsidR="00F05F54" w:rsidRPr="00D84E78">
        <w:rPr>
          <w:sz w:val="26"/>
          <w:szCs w:val="26"/>
        </w:rPr>
        <w:t>’s</w:t>
      </w:r>
      <w:r w:rsidR="00454FF1" w:rsidRPr="00D84E78">
        <w:rPr>
          <w:sz w:val="26"/>
          <w:szCs w:val="26"/>
        </w:rPr>
        <w:t xml:space="preserve"> comments at the October 28 Board of Trustees meeting</w:t>
      </w:r>
      <w:r w:rsidR="00C248B8" w:rsidRPr="00D84E78">
        <w:rPr>
          <w:sz w:val="26"/>
          <w:szCs w:val="26"/>
        </w:rPr>
        <w:t xml:space="preserve">, </w:t>
      </w:r>
      <w:r w:rsidR="00D7078E" w:rsidRPr="00D84E78">
        <w:rPr>
          <w:sz w:val="26"/>
          <w:szCs w:val="26"/>
        </w:rPr>
        <w:t xml:space="preserve">which included remarks </w:t>
      </w:r>
      <w:r w:rsidR="00295B02" w:rsidRPr="00D84E78">
        <w:rPr>
          <w:sz w:val="26"/>
          <w:szCs w:val="26"/>
        </w:rPr>
        <w:t>such as</w:t>
      </w:r>
      <w:r w:rsidR="00D7078E" w:rsidRPr="00D84E78">
        <w:rPr>
          <w:sz w:val="26"/>
          <w:szCs w:val="26"/>
        </w:rPr>
        <w:t xml:space="preserve">, “I want you to know that I am tired of reading about the sexual transgressions of the faculty—which are like reading </w:t>
      </w:r>
      <w:r w:rsidR="00D7078E" w:rsidRPr="00D84E78">
        <w:rPr>
          <w:sz w:val="26"/>
          <w:szCs w:val="26"/>
          <w:u w:val="single"/>
        </w:rPr>
        <w:t>Fifty Shades of Grey</w:t>
      </w:r>
      <w:r w:rsidR="00D7078E" w:rsidRPr="00D84E78">
        <w:rPr>
          <w:sz w:val="26"/>
          <w:szCs w:val="26"/>
        </w:rPr>
        <w:t xml:space="preserve"> and are as long as </w:t>
      </w:r>
      <w:r w:rsidR="00D7078E" w:rsidRPr="00D84E78">
        <w:rPr>
          <w:sz w:val="26"/>
          <w:szCs w:val="26"/>
          <w:u w:val="single"/>
        </w:rPr>
        <w:t>Gone with the Wind</w:t>
      </w:r>
      <w:r w:rsidR="00D7078E" w:rsidRPr="00D84E78">
        <w:rPr>
          <w:sz w:val="26"/>
          <w:szCs w:val="26"/>
        </w:rPr>
        <w:t>—without knowing what the outcomes are of such behavior,</w:t>
      </w:r>
      <w:r w:rsidR="00CC3F99" w:rsidRPr="00D84E78">
        <w:rPr>
          <w:sz w:val="26"/>
          <w:szCs w:val="26"/>
        </w:rPr>
        <w:t>” and</w:t>
      </w:r>
      <w:r w:rsidR="00366DA6" w:rsidRPr="00D84E78">
        <w:rPr>
          <w:sz w:val="26"/>
          <w:szCs w:val="26"/>
        </w:rPr>
        <w:t xml:space="preserve"> </w:t>
      </w:r>
      <w:r w:rsidR="00295B02" w:rsidRPr="00D84E78">
        <w:rPr>
          <w:sz w:val="26"/>
          <w:szCs w:val="26"/>
        </w:rPr>
        <w:t>“If academic freedom means doodling [sic] the most vulnerable on our campus without consequences, then yes, academic freedom should be removed.</w:t>
      </w:r>
      <w:r w:rsidR="00366DA6" w:rsidRPr="00D84E78">
        <w:rPr>
          <w:sz w:val="26"/>
          <w:szCs w:val="26"/>
        </w:rPr>
        <w:t>”</w:t>
      </w:r>
      <w:r w:rsidR="00577306" w:rsidRPr="00D84E78">
        <w:rPr>
          <w:sz w:val="26"/>
          <w:szCs w:val="26"/>
        </w:rPr>
        <w:t xml:space="preserve"> </w:t>
      </w:r>
      <w:r w:rsidR="001A4247" w:rsidRPr="00D84E78">
        <w:rPr>
          <w:sz w:val="26"/>
          <w:szCs w:val="26"/>
        </w:rPr>
        <w:t xml:space="preserve">Megan Donahue stated that </w:t>
      </w:r>
      <w:r w:rsidR="002E07CF" w:rsidRPr="00D84E78">
        <w:rPr>
          <w:sz w:val="26"/>
          <w:szCs w:val="26"/>
        </w:rPr>
        <w:t xml:space="preserve">the comments </w:t>
      </w:r>
      <w:r w:rsidR="001A4247" w:rsidRPr="00D84E78">
        <w:rPr>
          <w:sz w:val="26"/>
          <w:szCs w:val="26"/>
        </w:rPr>
        <w:t xml:space="preserve">“seemed wholly </w:t>
      </w:r>
      <w:r w:rsidR="00AF53F0" w:rsidRPr="00D84E78">
        <w:rPr>
          <w:sz w:val="26"/>
          <w:szCs w:val="26"/>
        </w:rPr>
        <w:t xml:space="preserve">and completely </w:t>
      </w:r>
      <w:r w:rsidR="001A4247" w:rsidRPr="00D84E78">
        <w:rPr>
          <w:sz w:val="26"/>
          <w:szCs w:val="26"/>
        </w:rPr>
        <w:t>inappropriate for a member of a board</w:t>
      </w:r>
      <w:r w:rsidR="00AF53F0" w:rsidRPr="00D84E78">
        <w:rPr>
          <w:sz w:val="26"/>
          <w:szCs w:val="26"/>
        </w:rPr>
        <w:t xml:space="preserve"> who is governing an institution of higher </w:t>
      </w:r>
      <w:r w:rsidR="002E07CF" w:rsidRPr="00D84E78">
        <w:rPr>
          <w:sz w:val="26"/>
          <w:szCs w:val="26"/>
        </w:rPr>
        <w:t>learning</w:t>
      </w:r>
      <w:r w:rsidR="00AF53F0" w:rsidRPr="00D84E78">
        <w:rPr>
          <w:sz w:val="26"/>
          <w:szCs w:val="26"/>
        </w:rPr>
        <w:t xml:space="preserve"> to equate sexual harassment reports to pornog</w:t>
      </w:r>
      <w:r w:rsidR="002E07CF" w:rsidRPr="00D84E78">
        <w:rPr>
          <w:sz w:val="26"/>
          <w:szCs w:val="26"/>
        </w:rPr>
        <w:t>raphy.”</w:t>
      </w:r>
      <w:r w:rsidR="001A4247" w:rsidRPr="00D84E78">
        <w:rPr>
          <w:sz w:val="26"/>
          <w:szCs w:val="26"/>
        </w:rPr>
        <w:t xml:space="preserve"> </w:t>
      </w:r>
      <w:r w:rsidRPr="00D84E78">
        <w:rPr>
          <w:sz w:val="26"/>
          <w:szCs w:val="26"/>
        </w:rPr>
        <w:t xml:space="preserve"> </w:t>
      </w:r>
      <w:r w:rsidR="00AF6097" w:rsidRPr="00D84E78">
        <w:rPr>
          <w:sz w:val="26"/>
          <w:szCs w:val="26"/>
        </w:rPr>
        <w:t xml:space="preserve">The committee discussed how </w:t>
      </w:r>
      <w:r w:rsidR="00577306" w:rsidRPr="00D84E78">
        <w:rPr>
          <w:sz w:val="26"/>
          <w:szCs w:val="26"/>
        </w:rPr>
        <w:t>to best</w:t>
      </w:r>
      <w:r w:rsidR="00AF6097" w:rsidRPr="00D84E78">
        <w:rPr>
          <w:sz w:val="26"/>
          <w:szCs w:val="26"/>
        </w:rPr>
        <w:t xml:space="preserve"> send a message of support to faculty and </w:t>
      </w:r>
      <w:r w:rsidR="00142734" w:rsidRPr="00D84E78">
        <w:rPr>
          <w:sz w:val="26"/>
          <w:szCs w:val="26"/>
        </w:rPr>
        <w:t xml:space="preserve">survivors across the MSU community. </w:t>
      </w:r>
    </w:p>
    <w:p w14:paraId="4369F258" w14:textId="7DB74200" w:rsidR="00DF0D94" w:rsidRPr="00D84E78" w:rsidRDefault="00AC0F34" w:rsidP="004759CC">
      <w:pPr>
        <w:pStyle w:val="Heading2"/>
        <w:ind w:right="360"/>
        <w:rPr>
          <w:sz w:val="26"/>
          <w:szCs w:val="26"/>
        </w:rPr>
      </w:pPr>
      <w:r w:rsidRPr="00D84E78">
        <w:rPr>
          <w:sz w:val="26"/>
          <w:szCs w:val="26"/>
        </w:rPr>
        <w:t xml:space="preserve">Setting </w:t>
      </w:r>
      <w:r w:rsidR="004759CC" w:rsidRPr="00D84E78">
        <w:rPr>
          <w:sz w:val="26"/>
          <w:szCs w:val="26"/>
        </w:rPr>
        <w:t>U</w:t>
      </w:r>
      <w:r w:rsidR="009E7413" w:rsidRPr="00D84E78">
        <w:rPr>
          <w:sz w:val="26"/>
          <w:szCs w:val="26"/>
        </w:rPr>
        <w:t xml:space="preserve">pcoming </w:t>
      </w:r>
      <w:r w:rsidRPr="00D84E78">
        <w:rPr>
          <w:sz w:val="26"/>
          <w:szCs w:val="26"/>
        </w:rPr>
        <w:t>Faculty Senate</w:t>
      </w:r>
      <w:r w:rsidR="009E7413" w:rsidRPr="00D84E78">
        <w:rPr>
          <w:sz w:val="26"/>
          <w:szCs w:val="26"/>
        </w:rPr>
        <w:t xml:space="preserve"> and University Council</w:t>
      </w:r>
      <w:r w:rsidRPr="00D84E78">
        <w:rPr>
          <w:sz w:val="26"/>
          <w:szCs w:val="26"/>
        </w:rPr>
        <w:t xml:space="preserve"> </w:t>
      </w:r>
      <w:r w:rsidR="00280393" w:rsidRPr="00D84E78">
        <w:rPr>
          <w:sz w:val="26"/>
          <w:szCs w:val="26"/>
        </w:rPr>
        <w:t>A</w:t>
      </w:r>
      <w:r w:rsidRPr="00D84E78">
        <w:rPr>
          <w:sz w:val="26"/>
          <w:szCs w:val="26"/>
        </w:rPr>
        <w:t>genda</w:t>
      </w:r>
      <w:r w:rsidR="009E7413" w:rsidRPr="00D84E78">
        <w:rPr>
          <w:sz w:val="26"/>
          <w:szCs w:val="26"/>
        </w:rPr>
        <w:t>s</w:t>
      </w:r>
      <w:r w:rsidR="004146B7" w:rsidRPr="00D84E78">
        <w:rPr>
          <w:sz w:val="26"/>
          <w:szCs w:val="26"/>
        </w:rPr>
        <w:t xml:space="preserve"> </w:t>
      </w:r>
    </w:p>
    <w:p w14:paraId="0B387B5B" w14:textId="0524D086" w:rsidR="002A4DDC" w:rsidRPr="00D84E78" w:rsidRDefault="002E7DC2" w:rsidP="008D01F0">
      <w:pPr>
        <w:pStyle w:val="Minutes"/>
        <w:ind w:right="360" w:firstLine="187"/>
        <w:rPr>
          <w:sz w:val="26"/>
          <w:szCs w:val="26"/>
        </w:rPr>
      </w:pPr>
      <w:r w:rsidRPr="00D84E78">
        <w:rPr>
          <w:sz w:val="26"/>
          <w:szCs w:val="26"/>
        </w:rPr>
        <w:t>After</w:t>
      </w:r>
      <w:r w:rsidR="00AC0F34" w:rsidRPr="00D84E78">
        <w:rPr>
          <w:sz w:val="26"/>
          <w:szCs w:val="26"/>
        </w:rPr>
        <w:t xml:space="preserve"> discussion, the committee agreed by consent to </w:t>
      </w:r>
      <w:r w:rsidR="00F55657" w:rsidRPr="00D84E78">
        <w:rPr>
          <w:sz w:val="26"/>
          <w:szCs w:val="26"/>
        </w:rPr>
        <w:t xml:space="preserve">set </w:t>
      </w:r>
      <w:r w:rsidR="00E671C2" w:rsidRPr="00D84E78">
        <w:rPr>
          <w:sz w:val="26"/>
          <w:szCs w:val="26"/>
        </w:rPr>
        <w:t>an</w:t>
      </w:r>
      <w:r w:rsidR="00F55657" w:rsidRPr="00D84E78">
        <w:rPr>
          <w:sz w:val="26"/>
          <w:szCs w:val="26"/>
        </w:rPr>
        <w:t xml:space="preserve"> a</w:t>
      </w:r>
      <w:r w:rsidR="005037D8" w:rsidRPr="00D84E78">
        <w:rPr>
          <w:sz w:val="26"/>
          <w:szCs w:val="26"/>
        </w:rPr>
        <w:t xml:space="preserve">genda for the upcoming Faculty Senate </w:t>
      </w:r>
      <w:r w:rsidR="004146B7" w:rsidRPr="00D84E78">
        <w:rPr>
          <w:sz w:val="26"/>
          <w:szCs w:val="26"/>
        </w:rPr>
        <w:t xml:space="preserve">and University Council </w:t>
      </w:r>
      <w:r w:rsidR="005037D8" w:rsidRPr="00D84E78">
        <w:rPr>
          <w:sz w:val="26"/>
          <w:szCs w:val="26"/>
        </w:rPr>
        <w:t>meeting</w:t>
      </w:r>
      <w:r w:rsidR="004146B7" w:rsidRPr="00D84E78">
        <w:rPr>
          <w:sz w:val="26"/>
          <w:szCs w:val="26"/>
        </w:rPr>
        <w:t>s</w:t>
      </w:r>
      <w:r w:rsidR="005037D8" w:rsidRPr="00D84E78">
        <w:rPr>
          <w:sz w:val="26"/>
          <w:szCs w:val="26"/>
        </w:rPr>
        <w:t xml:space="preserve"> with the following new business:</w:t>
      </w:r>
    </w:p>
    <w:p w14:paraId="029A66FD" w14:textId="77777777" w:rsidR="00F74BFF" w:rsidRPr="00D84E78" w:rsidRDefault="00F74BFF" w:rsidP="00E31E2A">
      <w:pPr>
        <w:spacing w:before="120" w:after="0" w:line="312" w:lineRule="auto"/>
        <w:ind w:left="180" w:right="-187" w:hanging="180"/>
        <w:rPr>
          <w:rFonts w:ascii="Century Schoolbook" w:hAnsi="Century Schoolbook" w:cstheme="majorBidi"/>
          <w:b/>
          <w:bCs/>
          <w:sz w:val="26"/>
          <w:szCs w:val="26"/>
        </w:rPr>
      </w:pPr>
      <w:r w:rsidRPr="00D84E78">
        <w:rPr>
          <w:rFonts w:ascii="Century Schoolbook" w:hAnsi="Century Schoolbook" w:cstheme="majorBidi"/>
          <w:b/>
          <w:bCs/>
          <w:sz w:val="26"/>
          <w:szCs w:val="26"/>
        </w:rPr>
        <w:t>Tentative New Business for Faculty Senate — November 15, 2022</w:t>
      </w:r>
    </w:p>
    <w:p w14:paraId="21F8CAC8" w14:textId="55E71413" w:rsidR="00F74BFF" w:rsidRPr="00D84E78" w:rsidRDefault="00F74BFF" w:rsidP="001C42B9">
      <w:pPr>
        <w:pStyle w:val="ListParagraph"/>
        <w:rPr>
          <w:sz w:val="26"/>
          <w:szCs w:val="26"/>
        </w:rPr>
      </w:pPr>
      <w:r w:rsidRPr="00D84E78">
        <w:rPr>
          <w:sz w:val="26"/>
          <w:szCs w:val="26"/>
        </w:rPr>
        <w:t>University Committee on Curriculum Report</w:t>
      </w:r>
      <w:r w:rsidR="001C42B9" w:rsidRPr="00D84E78">
        <w:rPr>
          <w:sz w:val="26"/>
          <w:szCs w:val="26"/>
        </w:rPr>
        <w:t xml:space="preserve"> | </w:t>
      </w:r>
      <w:r w:rsidRPr="00D84E78">
        <w:rPr>
          <w:sz w:val="26"/>
          <w:szCs w:val="26"/>
        </w:rPr>
        <w:t xml:space="preserve">UCC Chairperson Alison Dobbins </w:t>
      </w:r>
    </w:p>
    <w:p w14:paraId="60880F2E" w14:textId="4ED9BAE1" w:rsidR="00F74BFF" w:rsidRPr="00D84E78" w:rsidRDefault="00F74BFF" w:rsidP="0021794A">
      <w:pPr>
        <w:pStyle w:val="ListParagraph"/>
        <w:rPr>
          <w:sz w:val="26"/>
          <w:szCs w:val="26"/>
        </w:rPr>
      </w:pPr>
      <w:r w:rsidRPr="00D84E78">
        <w:rPr>
          <w:sz w:val="26"/>
          <w:szCs w:val="26"/>
        </w:rPr>
        <w:t>Research and Innovation</w:t>
      </w:r>
      <w:r w:rsidR="001C42B9" w:rsidRPr="00D84E78">
        <w:rPr>
          <w:sz w:val="26"/>
          <w:szCs w:val="26"/>
        </w:rPr>
        <w:t xml:space="preserve"> | </w:t>
      </w:r>
      <w:r w:rsidRPr="00D84E78">
        <w:rPr>
          <w:sz w:val="26"/>
          <w:szCs w:val="26"/>
        </w:rPr>
        <w:t>Vice President for Research and Innovation Doug Gage</w:t>
      </w:r>
    </w:p>
    <w:p w14:paraId="73DD2881" w14:textId="78232DBF" w:rsidR="0062336E" w:rsidRPr="00D84E78" w:rsidRDefault="00F74BFF" w:rsidP="000573BB">
      <w:pPr>
        <w:pStyle w:val="ListParagraph"/>
        <w:numPr>
          <w:ilvl w:val="0"/>
          <w:numId w:val="0"/>
        </w:numPr>
        <w:ind w:left="360"/>
        <w:rPr>
          <w:sz w:val="26"/>
          <w:szCs w:val="26"/>
        </w:rPr>
      </w:pPr>
      <w:r w:rsidRPr="00D84E78">
        <w:rPr>
          <w:sz w:val="26"/>
          <w:szCs w:val="26"/>
        </w:rPr>
        <w:t>Faculty Recruitment, Hiring, Retention, Promotion, and Tenure</w:t>
      </w:r>
      <w:r w:rsidR="001C42B9" w:rsidRPr="00D84E78">
        <w:rPr>
          <w:sz w:val="26"/>
          <w:szCs w:val="26"/>
        </w:rPr>
        <w:t xml:space="preserve"> | </w:t>
      </w:r>
      <w:r w:rsidRPr="00D84E78">
        <w:rPr>
          <w:sz w:val="26"/>
          <w:szCs w:val="26"/>
        </w:rPr>
        <w:t xml:space="preserve">Interim </w:t>
      </w:r>
      <w:r w:rsidR="002E7DC2" w:rsidRPr="00D84E78">
        <w:rPr>
          <w:sz w:val="26"/>
          <w:szCs w:val="26"/>
        </w:rPr>
        <w:t>Provost</w:t>
      </w:r>
      <w:r w:rsidRPr="00D84E78">
        <w:rPr>
          <w:sz w:val="26"/>
          <w:szCs w:val="26"/>
        </w:rPr>
        <w:t xml:space="preserve">-Designate </w:t>
      </w:r>
      <w:r w:rsidR="002E7DC2" w:rsidRPr="00D84E78">
        <w:rPr>
          <w:sz w:val="26"/>
          <w:szCs w:val="26"/>
        </w:rPr>
        <w:t xml:space="preserve">Thomas Jeitschko, </w:t>
      </w:r>
      <w:r w:rsidRPr="00D84E78">
        <w:rPr>
          <w:sz w:val="26"/>
          <w:szCs w:val="26"/>
        </w:rPr>
        <w:t>Ph.D.</w:t>
      </w:r>
      <w:r w:rsidR="008F05F1" w:rsidRPr="00D84E78">
        <w:rPr>
          <w:sz w:val="26"/>
          <w:szCs w:val="26"/>
        </w:rPr>
        <w:t xml:space="preserve">, </w:t>
      </w:r>
      <w:r w:rsidRPr="00D84E78">
        <w:rPr>
          <w:sz w:val="26"/>
          <w:szCs w:val="26"/>
        </w:rPr>
        <w:t>Interim Associate Provost and Associate Vice President for Faculty and Academic Staff Affairs Ann Austin</w:t>
      </w:r>
      <w:r w:rsidR="008F05F1" w:rsidRPr="00D84E78">
        <w:rPr>
          <w:sz w:val="26"/>
          <w:szCs w:val="26"/>
        </w:rPr>
        <w:t xml:space="preserve">, &amp; </w:t>
      </w:r>
      <w:r w:rsidRPr="00D84E78">
        <w:rPr>
          <w:sz w:val="26"/>
          <w:szCs w:val="26"/>
        </w:rPr>
        <w:t>Vice President and Chief Diversity Officer Jabbar Bennett</w:t>
      </w:r>
    </w:p>
    <w:p w14:paraId="5865AB3F" w14:textId="12AF8DBC" w:rsidR="00F74BFF" w:rsidRPr="00D84E78" w:rsidRDefault="00F74BFF" w:rsidP="008F05F1">
      <w:pPr>
        <w:pStyle w:val="ListParagraph"/>
        <w:numPr>
          <w:ilvl w:val="0"/>
          <w:numId w:val="0"/>
        </w:numPr>
        <w:ind w:left="360" w:right="90"/>
        <w:rPr>
          <w:sz w:val="26"/>
          <w:szCs w:val="26"/>
        </w:rPr>
      </w:pPr>
      <w:r w:rsidRPr="00D84E78">
        <w:rPr>
          <w:b/>
          <w:bCs/>
          <w:sz w:val="26"/>
          <w:szCs w:val="26"/>
        </w:rPr>
        <w:br/>
        <w:t xml:space="preserve">Tentative New </w:t>
      </w:r>
      <w:r w:rsidRPr="00D84E78">
        <w:rPr>
          <w:rFonts w:cstheme="majorBidi"/>
          <w:b/>
          <w:bCs/>
          <w:sz w:val="26"/>
          <w:szCs w:val="26"/>
        </w:rPr>
        <w:t>Business for University</w:t>
      </w:r>
      <w:r w:rsidRPr="00D84E78">
        <w:rPr>
          <w:b/>
          <w:bCs/>
          <w:sz w:val="26"/>
          <w:szCs w:val="26"/>
        </w:rPr>
        <w:t xml:space="preserve"> Council — November 22, 2022</w:t>
      </w:r>
    </w:p>
    <w:p w14:paraId="4D97B302" w14:textId="50C493E3" w:rsidR="00F74BFF" w:rsidRPr="00D84E78" w:rsidRDefault="00F74BFF" w:rsidP="008F05F1">
      <w:pPr>
        <w:pStyle w:val="ListParagraph"/>
        <w:numPr>
          <w:ilvl w:val="0"/>
          <w:numId w:val="19"/>
        </w:numPr>
        <w:spacing w:after="0" w:line="312" w:lineRule="auto"/>
        <w:ind w:left="360"/>
        <w:contextualSpacing w:val="0"/>
        <w:rPr>
          <w:sz w:val="26"/>
          <w:szCs w:val="26"/>
        </w:rPr>
      </w:pPr>
      <w:r w:rsidRPr="00D84E78">
        <w:rPr>
          <w:sz w:val="26"/>
          <w:szCs w:val="26"/>
        </w:rPr>
        <w:t>Undergraduate Enrollment and Student Success</w:t>
      </w:r>
      <w:r w:rsidR="008F05F1" w:rsidRPr="00D84E78">
        <w:rPr>
          <w:sz w:val="26"/>
          <w:szCs w:val="26"/>
        </w:rPr>
        <w:t xml:space="preserve"> | </w:t>
      </w:r>
      <w:r w:rsidRPr="00D84E78">
        <w:rPr>
          <w:sz w:val="26"/>
          <w:szCs w:val="26"/>
        </w:rPr>
        <w:t xml:space="preserve">Associate Provost for Undergraduate Education and Dean of Undergraduate Studies Mark Largent </w:t>
      </w:r>
    </w:p>
    <w:p w14:paraId="5C8D714D" w14:textId="108C642D" w:rsidR="00F74BFF" w:rsidRPr="00D84E78" w:rsidRDefault="00F74BFF" w:rsidP="008F05F1">
      <w:pPr>
        <w:pStyle w:val="ListParagraph"/>
        <w:numPr>
          <w:ilvl w:val="0"/>
          <w:numId w:val="19"/>
        </w:numPr>
        <w:spacing w:after="0" w:line="312" w:lineRule="auto"/>
        <w:ind w:left="360"/>
        <w:contextualSpacing w:val="0"/>
        <w:rPr>
          <w:sz w:val="26"/>
          <w:szCs w:val="26"/>
        </w:rPr>
      </w:pPr>
      <w:r w:rsidRPr="00D84E78">
        <w:rPr>
          <w:sz w:val="26"/>
          <w:szCs w:val="26"/>
        </w:rPr>
        <w:t>Graduate Enrollment and Student Success</w:t>
      </w:r>
      <w:r w:rsidR="008F05F1" w:rsidRPr="00D84E78">
        <w:rPr>
          <w:sz w:val="26"/>
          <w:szCs w:val="26"/>
        </w:rPr>
        <w:t xml:space="preserve"> | </w:t>
      </w:r>
      <w:r w:rsidRPr="00D84E78">
        <w:rPr>
          <w:sz w:val="26"/>
          <w:szCs w:val="26"/>
        </w:rPr>
        <w:t xml:space="preserve">Dean of the Graduate School and Associate Provost for Graduate and Postdoctoral Studies Pero </w:t>
      </w:r>
      <w:proofErr w:type="spellStart"/>
      <w:r w:rsidRPr="00D84E78">
        <w:rPr>
          <w:sz w:val="26"/>
          <w:szCs w:val="26"/>
        </w:rPr>
        <w:t>Dagbovie</w:t>
      </w:r>
      <w:proofErr w:type="spellEnd"/>
    </w:p>
    <w:p w14:paraId="39407DC6" w14:textId="453A8F1A" w:rsidR="00F74BFF" w:rsidRPr="00D84E78" w:rsidRDefault="00F74BFF" w:rsidP="008F05F1">
      <w:pPr>
        <w:pStyle w:val="ListParagraph"/>
        <w:numPr>
          <w:ilvl w:val="0"/>
          <w:numId w:val="19"/>
        </w:numPr>
        <w:spacing w:after="0" w:line="312" w:lineRule="auto"/>
        <w:ind w:left="360"/>
        <w:contextualSpacing w:val="0"/>
        <w:rPr>
          <w:sz w:val="26"/>
          <w:szCs w:val="26"/>
        </w:rPr>
      </w:pPr>
      <w:r w:rsidRPr="00D84E78">
        <w:rPr>
          <w:sz w:val="26"/>
          <w:szCs w:val="26"/>
        </w:rPr>
        <w:t>Swim and Dive</w:t>
      </w:r>
      <w:r w:rsidR="008F05F1" w:rsidRPr="00D84E78">
        <w:rPr>
          <w:sz w:val="26"/>
          <w:szCs w:val="26"/>
        </w:rPr>
        <w:t xml:space="preserve"> | </w:t>
      </w:r>
      <w:r w:rsidRPr="00D84E78">
        <w:rPr>
          <w:sz w:val="26"/>
          <w:szCs w:val="26"/>
        </w:rPr>
        <w:t>Athletic Director Alan Haller</w:t>
      </w:r>
      <w:r w:rsidR="005A3787">
        <w:rPr>
          <w:sz w:val="26"/>
          <w:szCs w:val="26"/>
        </w:rPr>
        <w:t xml:space="preserve"> (Cancelled due to scheduling)</w:t>
      </w:r>
    </w:p>
    <w:p w14:paraId="61ACB343" w14:textId="159B76C9" w:rsidR="008D01F0" w:rsidRPr="00D84E78" w:rsidRDefault="00F74BFF" w:rsidP="008F05F1">
      <w:pPr>
        <w:pStyle w:val="ListParagraph"/>
        <w:numPr>
          <w:ilvl w:val="0"/>
          <w:numId w:val="19"/>
        </w:numPr>
        <w:spacing w:line="20" w:lineRule="atLeast"/>
        <w:ind w:left="360"/>
        <w:rPr>
          <w:sz w:val="26"/>
          <w:szCs w:val="26"/>
        </w:rPr>
      </w:pPr>
      <w:r w:rsidRPr="00D84E78">
        <w:rPr>
          <w:sz w:val="26"/>
          <w:szCs w:val="26"/>
        </w:rPr>
        <w:t xml:space="preserve">Proposed </w:t>
      </w:r>
      <w:r w:rsidRPr="00D84E78">
        <w:rPr>
          <w:i/>
          <w:iCs/>
          <w:sz w:val="26"/>
          <w:szCs w:val="26"/>
        </w:rPr>
        <w:t xml:space="preserve">Bylaws </w:t>
      </w:r>
      <w:r w:rsidRPr="00D84E78">
        <w:rPr>
          <w:sz w:val="26"/>
          <w:szCs w:val="26"/>
        </w:rPr>
        <w:t>Amendment re: Faculty Senate Election Process</w:t>
      </w:r>
      <w:r w:rsidR="008F05F1" w:rsidRPr="00D84E78">
        <w:rPr>
          <w:sz w:val="26"/>
          <w:szCs w:val="26"/>
        </w:rPr>
        <w:t xml:space="preserve"> |</w:t>
      </w:r>
      <w:r w:rsidRPr="00D84E78">
        <w:rPr>
          <w:sz w:val="26"/>
          <w:szCs w:val="26"/>
        </w:rPr>
        <w:t>UCAG</w:t>
      </w:r>
      <w:r w:rsidR="008F05F1" w:rsidRPr="00D84E78">
        <w:rPr>
          <w:sz w:val="26"/>
          <w:szCs w:val="26"/>
        </w:rPr>
        <w:t xml:space="preserve"> </w:t>
      </w:r>
      <w:r w:rsidRPr="00D84E78">
        <w:rPr>
          <w:sz w:val="26"/>
          <w:szCs w:val="26"/>
        </w:rPr>
        <w:t>Chairperson Jack Lipton</w:t>
      </w:r>
    </w:p>
    <w:p w14:paraId="1EFE9E18" w14:textId="2367D6EB" w:rsidR="004D37F2" w:rsidRPr="00D84E78" w:rsidRDefault="004D37F2" w:rsidP="00D84E78">
      <w:pPr>
        <w:spacing w:after="120" w:line="240" w:lineRule="auto"/>
        <w:ind w:left="360" w:right="360"/>
        <w:contextualSpacing/>
        <w:rPr>
          <w:rFonts w:ascii="Century Schoolbook" w:hAnsi="Century Schoolbook"/>
          <w:sz w:val="26"/>
          <w:szCs w:val="26"/>
        </w:rPr>
      </w:pPr>
      <w:r w:rsidRPr="00D84E78">
        <w:rPr>
          <w:rFonts w:ascii="Century Schoolbook" w:hAnsi="Century Schoolbook"/>
          <w:sz w:val="26"/>
          <w:szCs w:val="26"/>
        </w:rPr>
        <w:t xml:space="preserve">The meeting </w:t>
      </w:r>
      <w:proofErr w:type="gramStart"/>
      <w:r w:rsidRPr="00D84E78">
        <w:rPr>
          <w:rFonts w:ascii="Century Schoolbook" w:hAnsi="Century Schoolbook"/>
          <w:sz w:val="26"/>
          <w:szCs w:val="26"/>
        </w:rPr>
        <w:t>adjourned</w:t>
      </w:r>
      <w:proofErr w:type="gramEnd"/>
      <w:r w:rsidRPr="00D84E78">
        <w:rPr>
          <w:rFonts w:ascii="Century Schoolbook" w:hAnsi="Century Schoolbook"/>
          <w:sz w:val="26"/>
          <w:szCs w:val="26"/>
        </w:rPr>
        <w:t xml:space="preserve"> at 4:</w:t>
      </w:r>
      <w:r w:rsidR="0091599D" w:rsidRPr="00D84E78">
        <w:rPr>
          <w:rFonts w:ascii="Century Schoolbook" w:hAnsi="Century Schoolbook"/>
          <w:sz w:val="26"/>
          <w:szCs w:val="26"/>
        </w:rPr>
        <w:t>11</w:t>
      </w:r>
      <w:r w:rsidRPr="00D84E78">
        <w:rPr>
          <w:rFonts w:ascii="Century Schoolbook" w:hAnsi="Century Schoolbook"/>
          <w:sz w:val="26"/>
          <w:szCs w:val="26"/>
        </w:rPr>
        <w:t xml:space="preserve"> p.m. </w:t>
      </w:r>
    </w:p>
    <w:p w14:paraId="36D43ED5" w14:textId="77E12AE7" w:rsidR="00553995" w:rsidRPr="00D84E78" w:rsidRDefault="0062336E" w:rsidP="00E41941">
      <w:pPr>
        <w:spacing w:after="120" w:line="20" w:lineRule="atLeast"/>
        <w:ind w:left="360" w:right="360"/>
        <w:contextualSpacing/>
        <w:rPr>
          <w:rFonts w:ascii="Century Schoolbook" w:hAnsi="Century Schoolbook"/>
          <w:sz w:val="26"/>
          <w:szCs w:val="26"/>
        </w:rPr>
      </w:pPr>
      <w:r w:rsidRPr="00D84E78">
        <w:rPr>
          <w:rFonts w:ascii="Century Schoolbook" w:eastAsia="Calibri" w:hAnsi="Century Schoolbook" w:cstheme="majorHAnsi"/>
          <w:noProof/>
          <w:sz w:val="26"/>
          <w:szCs w:val="26"/>
        </w:rPr>
        <w:drawing>
          <wp:anchor distT="0" distB="0" distL="114300" distR="114300" simplePos="0" relativeHeight="251659264" behindDoc="0" locked="0" layoutInCell="1" allowOverlap="1" wp14:anchorId="354D72FC" wp14:editId="78F6959C">
            <wp:simplePos x="0" y="0"/>
            <wp:positionH relativeFrom="column">
              <wp:posOffset>93980</wp:posOffset>
            </wp:positionH>
            <wp:positionV relativeFrom="paragraph">
              <wp:posOffset>10795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AFAFA"/>
                        </a:clrFrom>
                        <a:clrTo>
                          <a:srgbClr val="FAFAFA">
                            <a:alpha val="0"/>
                          </a:srgbClr>
                        </a:clrTo>
                      </a:clrChange>
                      <a:extLst>
                        <a:ext uri="{BEBA8EAE-BF5A-486C-A8C5-ECC9F3942E4B}">
                          <a14:imgProps xmlns:a14="http://schemas.microsoft.com/office/drawing/2010/main">
                            <a14:imgLayer r:embed="rId14">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3C142" w14:textId="77777777" w:rsidR="004D37F2" w:rsidRPr="00D84E78" w:rsidRDefault="004D37F2" w:rsidP="00E41941">
      <w:pPr>
        <w:spacing w:after="0" w:line="20" w:lineRule="atLeast"/>
        <w:ind w:left="360" w:right="360"/>
        <w:contextualSpacing/>
        <w:rPr>
          <w:rFonts w:ascii="Century Schoolbook" w:hAnsi="Century Schoolbook" w:cstheme="majorHAnsi"/>
          <w:sz w:val="26"/>
          <w:szCs w:val="26"/>
        </w:rPr>
      </w:pPr>
      <w:r w:rsidRPr="00D84E78">
        <w:rPr>
          <w:rFonts w:ascii="Century Schoolbook" w:hAnsi="Century Schoolbook" w:cstheme="majorHAnsi"/>
          <w:sz w:val="26"/>
          <w:szCs w:val="26"/>
        </w:rPr>
        <w:t>_______________________</w:t>
      </w:r>
      <w:r w:rsidRPr="00D84E78">
        <w:rPr>
          <w:rFonts w:ascii="Century Schoolbook" w:hAnsi="Century Schoolbook" w:cstheme="majorHAnsi"/>
          <w:sz w:val="26"/>
          <w:szCs w:val="26"/>
        </w:rPr>
        <w:tab/>
      </w:r>
      <w:r w:rsidRPr="00D84E78">
        <w:rPr>
          <w:rFonts w:ascii="Century Schoolbook" w:hAnsi="Century Schoolbook" w:cstheme="majorHAnsi"/>
          <w:sz w:val="26"/>
          <w:szCs w:val="26"/>
        </w:rPr>
        <w:tab/>
      </w:r>
    </w:p>
    <w:p w14:paraId="43994B8D" w14:textId="77777777" w:rsidR="005B014E" w:rsidRPr="00D84E78" w:rsidRDefault="004D37F2" w:rsidP="00E41941">
      <w:pPr>
        <w:spacing w:after="0" w:line="20" w:lineRule="atLeast"/>
        <w:ind w:left="360" w:right="360"/>
        <w:contextualSpacing/>
        <w:rPr>
          <w:rFonts w:ascii="Century Schoolbook" w:hAnsi="Century Schoolbook" w:cstheme="majorHAnsi"/>
          <w:sz w:val="26"/>
          <w:szCs w:val="26"/>
        </w:rPr>
      </w:pPr>
      <w:r w:rsidRPr="00D84E78">
        <w:rPr>
          <w:rFonts w:ascii="Century Schoolbook" w:hAnsi="Century Schoolbook" w:cstheme="majorHAnsi"/>
          <w:sz w:val="26"/>
          <w:szCs w:val="26"/>
        </w:rPr>
        <w:t>Tyler Silvestri</w:t>
      </w:r>
      <w:r w:rsidRPr="00D84E78">
        <w:rPr>
          <w:rFonts w:ascii="Century Schoolbook" w:hAnsi="Century Schoolbook" w:cstheme="majorHAnsi"/>
          <w:sz w:val="26"/>
          <w:szCs w:val="26"/>
        </w:rPr>
        <w:br/>
        <w:t>Secretary for Academic Governance</w:t>
      </w:r>
    </w:p>
    <w:p w14:paraId="4D271819" w14:textId="036592FB" w:rsidR="00BC51D4" w:rsidRPr="00D84E78" w:rsidRDefault="005B014E" w:rsidP="008D01F0">
      <w:pPr>
        <w:spacing w:after="0" w:line="20" w:lineRule="atLeast"/>
        <w:ind w:left="360" w:right="360"/>
        <w:contextualSpacing/>
        <w:rPr>
          <w:rFonts w:ascii="Century Schoolbook" w:hAnsi="Century Schoolbook"/>
          <w:sz w:val="26"/>
          <w:szCs w:val="26"/>
        </w:rPr>
      </w:pPr>
      <w:r w:rsidRPr="00D84E78">
        <w:rPr>
          <w:rFonts w:ascii="Century Schoolbook" w:hAnsi="Century Schoolbook" w:cstheme="majorHAnsi"/>
          <w:sz w:val="26"/>
          <w:szCs w:val="26"/>
        </w:rPr>
        <w:br/>
      </w:r>
      <w:r w:rsidR="004D37F2" w:rsidRPr="00D84E78">
        <w:rPr>
          <w:rFonts w:ascii="Century Schoolbook" w:hAnsi="Century Schoolbook" w:cstheme="majorHAnsi"/>
          <w:b/>
          <w:sz w:val="26"/>
          <w:szCs w:val="26"/>
        </w:rPr>
        <w:t xml:space="preserve">Approved: </w:t>
      </w:r>
      <w:r w:rsidR="00BB5CE1" w:rsidRPr="00D84E78">
        <w:rPr>
          <w:rFonts w:ascii="Century Schoolbook" w:hAnsi="Century Schoolbook" w:cstheme="majorHAnsi"/>
          <w:bCs/>
          <w:sz w:val="26"/>
          <w:szCs w:val="26"/>
        </w:rPr>
        <w:t xml:space="preserve"> </w:t>
      </w:r>
      <w:r w:rsidR="00BC51D4" w:rsidRPr="00D84E78">
        <w:rPr>
          <w:rFonts w:ascii="Century Schoolbook" w:hAnsi="Century Schoolbook"/>
          <w:sz w:val="26"/>
          <w:szCs w:val="26"/>
        </w:rPr>
        <w:t xml:space="preserve"> </w:t>
      </w:r>
      <w:r w:rsidR="0083267A">
        <w:rPr>
          <w:rFonts w:ascii="Century Schoolbook" w:hAnsi="Century Schoolbook"/>
          <w:sz w:val="26"/>
          <w:szCs w:val="26"/>
        </w:rPr>
        <w:t xml:space="preserve">December 6, 2022 </w:t>
      </w:r>
    </w:p>
    <w:sectPr w:rsidR="00BC51D4" w:rsidRPr="00D84E78" w:rsidSect="00FC2203">
      <w:headerReference w:type="default" r:id="rId15"/>
      <w:footerReference w:type="default" r:id="rId16"/>
      <w:headerReference w:type="first" r:id="rId17"/>
      <w:footerReference w:type="first" r:id="rId18"/>
      <w:pgSz w:w="12240" w:h="15840"/>
      <w:pgMar w:top="720" w:right="720" w:bottom="36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6965" w14:textId="77777777" w:rsidR="003932CC" w:rsidRDefault="003932CC" w:rsidP="004D25CB">
      <w:pPr>
        <w:spacing w:after="0" w:line="240" w:lineRule="auto"/>
      </w:pPr>
      <w:r>
        <w:separator/>
      </w:r>
    </w:p>
  </w:endnote>
  <w:endnote w:type="continuationSeparator" w:id="0">
    <w:p w14:paraId="7F05FA1B" w14:textId="77777777" w:rsidR="003932CC" w:rsidRDefault="003932CC" w:rsidP="004D25CB">
      <w:pPr>
        <w:spacing w:after="0" w:line="240" w:lineRule="auto"/>
      </w:pPr>
      <w:r>
        <w:continuationSeparator/>
      </w:r>
    </w:p>
  </w:endnote>
  <w:endnote w:type="continuationNotice" w:id="1">
    <w:p w14:paraId="22BA314E" w14:textId="77777777" w:rsidR="003932CC" w:rsidRDefault="0039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31046B7D" w:rsidR="5180FA76" w:rsidRPr="00D638BB" w:rsidRDefault="00673AA4" w:rsidP="00AA26A1">
    <w:pPr>
      <w:pStyle w:val="Footer"/>
      <w:jc w:val="center"/>
      <w:rPr>
        <w:rFonts w:ascii="Century Schoolbook" w:hAnsi="Century Schoolbook"/>
        <w:sz w:val="26"/>
        <w:szCs w:val="26"/>
      </w:rPr>
    </w:pPr>
    <w:r>
      <w:rPr>
        <w:rFonts w:ascii="Century Schoolbook" w:hAnsi="Century Schoolbook"/>
        <w:sz w:val="26"/>
        <w:szCs w:val="26"/>
      </w:rPr>
      <w:br/>
    </w:r>
    <w:r w:rsidR="00AA26A1" w:rsidRPr="00AA26A1">
      <w:rPr>
        <w:rFonts w:ascii="Century Schoolbook" w:hAnsi="Century Schoolbook"/>
        <w:sz w:val="26"/>
        <w:szCs w:val="26"/>
      </w:rPr>
      <w:fldChar w:fldCharType="begin"/>
    </w:r>
    <w:r w:rsidR="00AA26A1" w:rsidRPr="00AA26A1">
      <w:rPr>
        <w:rFonts w:ascii="Century Schoolbook" w:hAnsi="Century Schoolbook"/>
        <w:sz w:val="26"/>
        <w:szCs w:val="26"/>
      </w:rPr>
      <w:instrText xml:space="preserve"> PAGE   \* MERGEFORMAT </w:instrText>
    </w:r>
    <w:r w:rsidR="00AA26A1" w:rsidRPr="00AA26A1">
      <w:rPr>
        <w:rFonts w:ascii="Century Schoolbook" w:hAnsi="Century Schoolbook"/>
        <w:sz w:val="26"/>
        <w:szCs w:val="26"/>
      </w:rPr>
      <w:fldChar w:fldCharType="separate"/>
    </w:r>
    <w:r w:rsidR="00AA26A1" w:rsidRPr="00AA26A1">
      <w:rPr>
        <w:rFonts w:ascii="Century Schoolbook" w:hAnsi="Century Schoolbook"/>
        <w:noProof/>
        <w:sz w:val="26"/>
        <w:szCs w:val="26"/>
      </w:rPr>
      <w:t>1</w:t>
    </w:r>
    <w:r w:rsidR="00AA26A1" w:rsidRPr="00AA26A1">
      <w:rPr>
        <w:rFonts w:ascii="Century Schoolbook" w:hAnsi="Century Schoolbook"/>
        <w:noProof/>
        <w:sz w:val="26"/>
        <w:szCs w:val="26"/>
      </w:rPr>
      <w:fldChar w:fldCharType="end"/>
    </w:r>
    <w:r w:rsidR="00AA26A1" w:rsidRPr="00AA26A1">
      <w:rPr>
        <w:rFonts w:ascii="Century Schoolbook" w:hAnsi="Century Schoolbook"/>
        <w:noProof/>
        <w:sz w:val="26"/>
        <w:szCs w:val="26"/>
      </w:rPr>
      <w:t xml:space="preserve"> of</w:t>
    </w:r>
    <w:r w:rsidR="00517387">
      <w:rPr>
        <w:rFonts w:ascii="Century Schoolbook" w:hAnsi="Century Schoolbook"/>
        <w:noProof/>
        <w:sz w:val="26"/>
        <w:szCs w:val="26"/>
      </w:rPr>
      <w:t xml:space="preserve"> </w:t>
    </w:r>
    <w:r w:rsidR="00142734">
      <w:rPr>
        <w:rFonts w:ascii="Century Schoolbook" w:hAnsi="Century Schoolbook"/>
        <w:noProof/>
        <w:sz w:val="26"/>
        <w:szCs w:val="2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2E9" w14:textId="79022F43" w:rsidR="00E315F7" w:rsidRPr="00E315F7" w:rsidRDefault="00E315F7" w:rsidP="00E315F7">
    <w:pPr>
      <w:pStyle w:val="Footer"/>
      <w:jc w:val="center"/>
      <w:rPr>
        <w:rFonts w:ascii="Century Schoolbook" w:hAnsi="Century Schoolbook"/>
        <w:sz w:val="26"/>
        <w:szCs w:val="26"/>
      </w:rPr>
    </w:pPr>
    <w:r>
      <w:rPr>
        <w:rFonts w:ascii="Century Schoolbook" w:hAnsi="Century Schoolbook"/>
        <w:sz w:val="26"/>
        <w:szCs w:val="26"/>
      </w:rPr>
      <w:br/>
    </w: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Pr>
        <w:rFonts w:ascii="Century Schoolbook" w:hAnsi="Century Schoolbook"/>
        <w:sz w:val="26"/>
        <w:szCs w:val="26"/>
      </w:rPr>
      <w:t>2</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w:t>
    </w:r>
    <w:r>
      <w:rPr>
        <w:rFonts w:ascii="Century Schoolbook" w:hAnsi="Century Schoolbook"/>
        <w:noProof/>
        <w:sz w:val="26"/>
        <w:szCs w:val="2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758E" w14:textId="77777777" w:rsidR="003932CC" w:rsidRDefault="003932CC" w:rsidP="004D25CB">
      <w:pPr>
        <w:spacing w:after="0" w:line="240" w:lineRule="auto"/>
      </w:pPr>
      <w:r>
        <w:separator/>
      </w:r>
    </w:p>
  </w:footnote>
  <w:footnote w:type="continuationSeparator" w:id="0">
    <w:p w14:paraId="137B85DF" w14:textId="77777777" w:rsidR="003932CC" w:rsidRDefault="003932CC" w:rsidP="004D25CB">
      <w:pPr>
        <w:spacing w:after="0" w:line="240" w:lineRule="auto"/>
      </w:pPr>
      <w:r>
        <w:continuationSeparator/>
      </w:r>
    </w:p>
  </w:footnote>
  <w:footnote w:type="continuationNotice" w:id="1">
    <w:p w14:paraId="0DBCE659" w14:textId="77777777" w:rsidR="003932CC" w:rsidRDefault="00393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FDD" w14:textId="4B567B29" w:rsidR="00E315F7" w:rsidRPr="00D84E78" w:rsidRDefault="00E315F7" w:rsidP="00E315F7">
    <w:pPr>
      <w:pStyle w:val="Header"/>
      <w:jc w:val="right"/>
      <w:rPr>
        <w:rFonts w:ascii="Century Schoolbook" w:hAnsi="Century Schoolbook"/>
      </w:rPr>
    </w:pPr>
    <w:r w:rsidRPr="00D84E78">
      <w:rPr>
        <w:rFonts w:ascii="Century Schoolbook" w:hAnsi="Century Schoolbook"/>
      </w:rPr>
      <w:t xml:space="preserve">The Steering Committee | </w:t>
    </w:r>
    <w:r w:rsidR="00D84E78" w:rsidRPr="00D84E78">
      <w:rPr>
        <w:rFonts w:ascii="Century Schoolbook" w:hAnsi="Century Schoolbook"/>
      </w:rPr>
      <w:t>November 1, 2022</w:t>
    </w:r>
    <w:r w:rsidR="00D84E78">
      <w:rPr>
        <w:rFonts w:ascii="Century Schoolbook" w:hAnsi="Century Schoolbook"/>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B92F" w14:textId="77777777" w:rsidR="00FC2203" w:rsidRDefault="00FC2203" w:rsidP="00FC2203">
    <w:pPr>
      <w:pStyle w:val="Header"/>
    </w:pPr>
    <w:r>
      <w:rPr>
        <w:noProof/>
      </w:rPr>
      <mc:AlternateContent>
        <mc:Choice Requires="wps">
          <w:drawing>
            <wp:anchor distT="0" distB="0" distL="114300" distR="114300" simplePos="0" relativeHeight="251663364" behindDoc="0" locked="0" layoutInCell="1" allowOverlap="1" wp14:anchorId="3E6BE0CC" wp14:editId="4B9BD6F6">
              <wp:simplePos x="0" y="0"/>
              <wp:positionH relativeFrom="column">
                <wp:posOffset>4014561</wp:posOffset>
              </wp:positionH>
              <wp:positionV relativeFrom="paragraph">
                <wp:posOffset>-138430</wp:posOffset>
              </wp:positionV>
              <wp:extent cx="2719070" cy="720725"/>
              <wp:effectExtent l="0" t="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BE0CC" id="_x0000_t202" coordsize="21600,21600" o:spt="202" path="m,l,21600r21600,l21600,xe">
              <v:stroke joinstyle="miter"/>
              <v:path gradientshapeok="t" o:connecttype="rect"/>
            </v:shapetype>
            <v:shape id="Text Box 11" o:spid="_x0000_s1026" type="#_x0000_t202" style="position:absolute;margin-left:316.1pt;margin-top:-10.9pt;width:214.1pt;height:56.75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" filled="f" stroked="f">
              <v:textbo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40" behindDoc="0" locked="0" layoutInCell="1" allowOverlap="1" wp14:anchorId="349287F0" wp14:editId="7475E397">
              <wp:simplePos x="0" y="0"/>
              <wp:positionH relativeFrom="column">
                <wp:posOffset>27305</wp:posOffset>
              </wp:positionH>
              <wp:positionV relativeFrom="paragraph">
                <wp:posOffset>-196850</wp:posOffset>
              </wp:positionV>
              <wp:extent cx="3611880" cy="826917"/>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A4EC" w14:textId="550466E0" w:rsidR="00FC2203" w:rsidRPr="00F81FB5" w:rsidRDefault="00FC2203" w:rsidP="00FC2203">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November 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87F0" id="Title 1" o:spid="_x0000_s1027" type="#_x0000_t202" style="position:absolute;margin-left:2.15pt;margin-top:-15.5pt;width:284.4pt;height:65.1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" filled="f" stroked="f">
              <v:textbox>
                <w:txbxContent>
                  <w:p w14:paraId="2EEAA4EC" w14:textId="550466E0" w:rsidR="00FC2203" w:rsidRPr="00F81FB5" w:rsidRDefault="00FC2203" w:rsidP="00FC2203">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November 1, 2022</w:t>
                    </w:r>
                  </w:p>
                </w:txbxContent>
              </v:textbox>
            </v:shape>
          </w:pict>
        </mc:Fallback>
      </mc:AlternateContent>
    </w:r>
    <w:r>
      <w:rPr>
        <w:noProof/>
      </w:rPr>
      <mc:AlternateContent>
        <mc:Choice Requires="wps">
          <w:drawing>
            <wp:anchor distT="0" distB="0" distL="114300" distR="114300" simplePos="0" relativeHeight="251661316" behindDoc="0" locked="0" layoutInCell="1" allowOverlap="1" wp14:anchorId="69A91D27" wp14:editId="17D04068">
              <wp:simplePos x="0" y="0"/>
              <wp:positionH relativeFrom="margin">
                <wp:posOffset>-85725</wp:posOffset>
              </wp:positionH>
              <wp:positionV relativeFrom="paragraph">
                <wp:posOffset>-335915</wp:posOffset>
              </wp:positionV>
              <wp:extent cx="7014210" cy="1109980"/>
              <wp:effectExtent l="0" t="0" r="1524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8C57D20" id="Rectangle 1" o:spid="_x0000_s1026" style="position:absolute;margin-left:-6.75pt;margin-top:-26.45pt;width:552.3pt;height:87.4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" fillcolor="#18453b" strokecolor="#093f2c" strokeweight=".5pt">
              <v:path arrowok="t"/>
              <w10:wrap anchorx="margin"/>
            </v:rect>
          </w:pict>
        </mc:Fallback>
      </mc:AlternateContent>
    </w:r>
    <w:r>
      <w:tab/>
    </w:r>
  </w:p>
  <w:p w14:paraId="3DB0066F" w14:textId="77777777" w:rsidR="00FC2203" w:rsidRDefault="00FC2203" w:rsidP="00FC2203">
    <w:pPr>
      <w:pStyle w:val="Header"/>
    </w:pPr>
  </w:p>
  <w:p w14:paraId="24F3994E" w14:textId="77777777" w:rsidR="00FC2203" w:rsidRDefault="00FC2203" w:rsidP="00FC2203">
    <w:pPr>
      <w:pStyle w:val="Header"/>
    </w:pPr>
  </w:p>
  <w:p w14:paraId="304D1C07" w14:textId="77777777" w:rsidR="00FC2203" w:rsidRDefault="00FC2203" w:rsidP="00FC2203">
    <w:pPr>
      <w:pStyle w:val="Header"/>
    </w:pPr>
  </w:p>
  <w:p w14:paraId="61ED9F34" w14:textId="0CFA7691" w:rsidR="004D25CB" w:rsidRDefault="00FC2203" w:rsidP="00FC2203">
    <w:pPr>
      <w:pStyle w:val="Header"/>
    </w:pPr>
    <w:r>
      <w:rPr>
        <w:noProof/>
      </w:rPr>
      <w:drawing>
        <wp:anchor distT="0" distB="0" distL="114300" distR="114300" simplePos="0" relativeHeight="251660292" behindDoc="0" locked="0" layoutInCell="1" allowOverlap="1" wp14:anchorId="2B438417" wp14:editId="582F2392">
          <wp:simplePos x="0" y="0"/>
          <wp:positionH relativeFrom="column">
            <wp:posOffset>10702877</wp:posOffset>
          </wp:positionH>
          <wp:positionV relativeFrom="paragraph">
            <wp:posOffset>557800</wp:posOffset>
          </wp:positionV>
          <wp:extent cx="4130802" cy="975328"/>
          <wp:effectExtent l="0" t="0" r="3175" b="0"/>
          <wp:wrapNone/>
          <wp:docPr id="8"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720" w:hanging="360"/>
      </w:pPr>
      <w:rPr>
        <w:rFonts w:ascii="Century Schoolbook" w:hAnsi="Century Schoolbook" w:hint="default"/>
        <w:b/>
        <w:bCs/>
        <w:sz w:val="28"/>
        <w:szCs w:val="28"/>
      </w:rPr>
    </w:lvl>
    <w:lvl w:ilvl="1">
      <w:start w:val="1"/>
      <w:numFmt w:val="decimal"/>
      <w:suff w:val="space"/>
      <w:lvlText w:val="%1.%2."/>
      <w:lvlJc w:val="left"/>
      <w:pPr>
        <w:ind w:left="360" w:firstLine="1080"/>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0F11A7"/>
    <w:multiLevelType w:val="multilevel"/>
    <w:tmpl w:val="2F80BD80"/>
    <w:lvl w:ilvl="0">
      <w:start w:val="1"/>
      <w:numFmt w:val="decimal"/>
      <w:pStyle w:val="ListParagraph"/>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2048"/>
    <w:multiLevelType w:val="hybridMultilevel"/>
    <w:tmpl w:val="21E6F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7211"/>
    <w:multiLevelType w:val="multilevel"/>
    <w:tmpl w:val="95EADA6A"/>
    <w:lvl w:ilvl="0">
      <w:start w:val="1"/>
      <w:numFmt w:val="decimal"/>
      <w:lvlText w:val="%1."/>
      <w:lvlJc w:val="left"/>
      <w:pPr>
        <w:ind w:left="0" w:firstLine="0"/>
      </w:pPr>
      <w:rPr>
        <w:rFonts w:hint="default"/>
        <w:b/>
        <w:bCs/>
      </w:rPr>
    </w:lvl>
    <w:lvl w:ilvl="1">
      <w:start w:val="1"/>
      <w:numFmt w:val="bullet"/>
      <w:pStyle w:val="Sub-Item"/>
      <w:lvlText w:val=""/>
      <w:lvlJc w:val="left"/>
      <w:pPr>
        <w:ind w:left="630" w:hanging="360"/>
      </w:pPr>
      <w:rPr>
        <w:rFonts w:ascii="Symbol" w:hAnsi="Symbol"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7"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F6F1A"/>
    <w:multiLevelType w:val="hybridMultilevel"/>
    <w:tmpl w:val="2D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361478A"/>
    <w:multiLevelType w:val="hybridMultilevel"/>
    <w:tmpl w:val="F6A8416A"/>
    <w:lvl w:ilvl="0" w:tplc="F224FAD2">
      <w:start w:val="1"/>
      <w:numFmt w:val="decimal"/>
      <w:lvlText w:val="%1."/>
      <w:lvlJc w:val="left"/>
      <w:pPr>
        <w:ind w:left="540" w:hanging="360"/>
      </w:pPr>
      <w:rPr>
        <w:rFonts w:hint="default"/>
        <w:b/>
        <w:bCs/>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23F1B98"/>
    <w:multiLevelType w:val="hybridMultilevel"/>
    <w:tmpl w:val="9EF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497423733">
    <w:abstractNumId w:val="12"/>
  </w:num>
  <w:num w:numId="2" w16cid:durableId="970206697">
    <w:abstractNumId w:val="8"/>
  </w:num>
  <w:num w:numId="3" w16cid:durableId="1013612138">
    <w:abstractNumId w:val="7"/>
  </w:num>
  <w:num w:numId="4" w16cid:durableId="863859206">
    <w:abstractNumId w:val="6"/>
  </w:num>
  <w:num w:numId="5" w16cid:durableId="85655697">
    <w:abstractNumId w:val="5"/>
  </w:num>
  <w:num w:numId="6" w16cid:durableId="279261980">
    <w:abstractNumId w:val="16"/>
  </w:num>
  <w:num w:numId="7" w16cid:durableId="1789348831">
    <w:abstractNumId w:val="11"/>
  </w:num>
  <w:num w:numId="8" w16cid:durableId="716859221">
    <w:abstractNumId w:val="1"/>
  </w:num>
  <w:num w:numId="9" w16cid:durableId="1352872718">
    <w:abstractNumId w:val="3"/>
  </w:num>
  <w:num w:numId="10" w16cid:durableId="1706052500">
    <w:abstractNumId w:val="9"/>
  </w:num>
  <w:num w:numId="11" w16cid:durableId="1223449286">
    <w:abstractNumId w:val="15"/>
  </w:num>
  <w:num w:numId="12" w16cid:durableId="267202404">
    <w:abstractNumId w:val="0"/>
  </w:num>
  <w:num w:numId="13" w16cid:durableId="1242060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127878">
    <w:abstractNumId w:val="1"/>
    <w:lvlOverride w:ilvl="0">
      <w:startOverride w:val="1"/>
    </w:lvlOverride>
  </w:num>
  <w:num w:numId="15" w16cid:durableId="693532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3755481">
    <w:abstractNumId w:val="4"/>
  </w:num>
  <w:num w:numId="17" w16cid:durableId="675956806">
    <w:abstractNumId w:val="14"/>
  </w:num>
  <w:num w:numId="18" w16cid:durableId="834146230">
    <w:abstractNumId w:val="10"/>
  </w:num>
  <w:num w:numId="19" w16cid:durableId="133107314">
    <w:abstractNumId w:val="13"/>
  </w:num>
  <w:num w:numId="20" w16cid:durableId="573130025">
    <w:abstractNumId w:val="1"/>
    <w:lvlOverride w:ilvl="0">
      <w:startOverride w:val="1"/>
    </w:lvlOverride>
  </w:num>
  <w:num w:numId="21" w16cid:durableId="1971469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532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539"/>
    <w:rsid w:val="00006AB6"/>
    <w:rsid w:val="00012951"/>
    <w:rsid w:val="0001452E"/>
    <w:rsid w:val="00014A71"/>
    <w:rsid w:val="00014D30"/>
    <w:rsid w:val="00015EE0"/>
    <w:rsid w:val="00030AB0"/>
    <w:rsid w:val="0003160C"/>
    <w:rsid w:val="00031AFE"/>
    <w:rsid w:val="00031F33"/>
    <w:rsid w:val="000341E1"/>
    <w:rsid w:val="00040E8C"/>
    <w:rsid w:val="00045DC8"/>
    <w:rsid w:val="00050E4C"/>
    <w:rsid w:val="00051338"/>
    <w:rsid w:val="000529A2"/>
    <w:rsid w:val="00054217"/>
    <w:rsid w:val="000561AF"/>
    <w:rsid w:val="00063592"/>
    <w:rsid w:val="00064ED3"/>
    <w:rsid w:val="00065585"/>
    <w:rsid w:val="00071E9E"/>
    <w:rsid w:val="00072DD7"/>
    <w:rsid w:val="00073C9C"/>
    <w:rsid w:val="000776B1"/>
    <w:rsid w:val="0008113F"/>
    <w:rsid w:val="0008406B"/>
    <w:rsid w:val="0008669D"/>
    <w:rsid w:val="000873DE"/>
    <w:rsid w:val="0008749E"/>
    <w:rsid w:val="00087D12"/>
    <w:rsid w:val="0009270D"/>
    <w:rsid w:val="000939BA"/>
    <w:rsid w:val="00095122"/>
    <w:rsid w:val="00095655"/>
    <w:rsid w:val="000A1D99"/>
    <w:rsid w:val="000A2B32"/>
    <w:rsid w:val="000A2BFB"/>
    <w:rsid w:val="000A314A"/>
    <w:rsid w:val="000A36AA"/>
    <w:rsid w:val="000A4B30"/>
    <w:rsid w:val="000A6A36"/>
    <w:rsid w:val="000A7F98"/>
    <w:rsid w:val="000C4B30"/>
    <w:rsid w:val="000C6D1C"/>
    <w:rsid w:val="000C7271"/>
    <w:rsid w:val="000C77BB"/>
    <w:rsid w:val="000D2551"/>
    <w:rsid w:val="000D30FF"/>
    <w:rsid w:val="000E4569"/>
    <w:rsid w:val="000E56ED"/>
    <w:rsid w:val="000E635A"/>
    <w:rsid w:val="000F1CB9"/>
    <w:rsid w:val="000F220C"/>
    <w:rsid w:val="000F474E"/>
    <w:rsid w:val="000F5C43"/>
    <w:rsid w:val="000F6223"/>
    <w:rsid w:val="000F6CCF"/>
    <w:rsid w:val="001010F3"/>
    <w:rsid w:val="001011BC"/>
    <w:rsid w:val="0010123B"/>
    <w:rsid w:val="00101793"/>
    <w:rsid w:val="00102662"/>
    <w:rsid w:val="001070FE"/>
    <w:rsid w:val="00107ED6"/>
    <w:rsid w:val="00116CE2"/>
    <w:rsid w:val="00123779"/>
    <w:rsid w:val="00124CC3"/>
    <w:rsid w:val="0013058F"/>
    <w:rsid w:val="00130E08"/>
    <w:rsid w:val="00131E0F"/>
    <w:rsid w:val="00135F35"/>
    <w:rsid w:val="00142734"/>
    <w:rsid w:val="00144207"/>
    <w:rsid w:val="00145813"/>
    <w:rsid w:val="00145AA9"/>
    <w:rsid w:val="00146B2C"/>
    <w:rsid w:val="00146CA9"/>
    <w:rsid w:val="00147840"/>
    <w:rsid w:val="00150CAE"/>
    <w:rsid w:val="0015116A"/>
    <w:rsid w:val="0015188F"/>
    <w:rsid w:val="00152558"/>
    <w:rsid w:val="0015542E"/>
    <w:rsid w:val="001629E7"/>
    <w:rsid w:val="00167F94"/>
    <w:rsid w:val="0017381F"/>
    <w:rsid w:val="001758D1"/>
    <w:rsid w:val="00185EEB"/>
    <w:rsid w:val="001904F5"/>
    <w:rsid w:val="00190C8F"/>
    <w:rsid w:val="00191CAA"/>
    <w:rsid w:val="0019374F"/>
    <w:rsid w:val="0019517D"/>
    <w:rsid w:val="00195E0C"/>
    <w:rsid w:val="00195F79"/>
    <w:rsid w:val="00196592"/>
    <w:rsid w:val="001A0E67"/>
    <w:rsid w:val="001A4247"/>
    <w:rsid w:val="001A5FC9"/>
    <w:rsid w:val="001B0C1A"/>
    <w:rsid w:val="001B1BB8"/>
    <w:rsid w:val="001B2043"/>
    <w:rsid w:val="001B23A8"/>
    <w:rsid w:val="001B4B8E"/>
    <w:rsid w:val="001B7339"/>
    <w:rsid w:val="001C176B"/>
    <w:rsid w:val="001C42B9"/>
    <w:rsid w:val="001C5313"/>
    <w:rsid w:val="001C5F77"/>
    <w:rsid w:val="001C6AE6"/>
    <w:rsid w:val="001C77DF"/>
    <w:rsid w:val="001D13BC"/>
    <w:rsid w:val="001E084E"/>
    <w:rsid w:val="001E39E8"/>
    <w:rsid w:val="001E446F"/>
    <w:rsid w:val="001E4A13"/>
    <w:rsid w:val="001E588E"/>
    <w:rsid w:val="001F5577"/>
    <w:rsid w:val="001F604E"/>
    <w:rsid w:val="001F76C9"/>
    <w:rsid w:val="00200AC0"/>
    <w:rsid w:val="00205187"/>
    <w:rsid w:val="00207E15"/>
    <w:rsid w:val="00212FCA"/>
    <w:rsid w:val="002146B2"/>
    <w:rsid w:val="00214AA3"/>
    <w:rsid w:val="0021554C"/>
    <w:rsid w:val="0021794A"/>
    <w:rsid w:val="00226CE3"/>
    <w:rsid w:val="002323F2"/>
    <w:rsid w:val="0023490B"/>
    <w:rsid w:val="00235D67"/>
    <w:rsid w:val="002364EF"/>
    <w:rsid w:val="00240575"/>
    <w:rsid w:val="002417C7"/>
    <w:rsid w:val="00246E98"/>
    <w:rsid w:val="00247049"/>
    <w:rsid w:val="00251D16"/>
    <w:rsid w:val="002532C7"/>
    <w:rsid w:val="00253FDB"/>
    <w:rsid w:val="002639DB"/>
    <w:rsid w:val="00267A29"/>
    <w:rsid w:val="00267EE3"/>
    <w:rsid w:val="00272634"/>
    <w:rsid w:val="0027328E"/>
    <w:rsid w:val="0027668D"/>
    <w:rsid w:val="00277E9F"/>
    <w:rsid w:val="00280393"/>
    <w:rsid w:val="00281156"/>
    <w:rsid w:val="00281561"/>
    <w:rsid w:val="0028293F"/>
    <w:rsid w:val="002831D5"/>
    <w:rsid w:val="0028548B"/>
    <w:rsid w:val="002861F4"/>
    <w:rsid w:val="00290FCB"/>
    <w:rsid w:val="00294D1E"/>
    <w:rsid w:val="00295B02"/>
    <w:rsid w:val="002A04A8"/>
    <w:rsid w:val="002A2A7A"/>
    <w:rsid w:val="002A4DDC"/>
    <w:rsid w:val="002A765E"/>
    <w:rsid w:val="002B024E"/>
    <w:rsid w:val="002B0F36"/>
    <w:rsid w:val="002B134E"/>
    <w:rsid w:val="002B4903"/>
    <w:rsid w:val="002B66B7"/>
    <w:rsid w:val="002C09D2"/>
    <w:rsid w:val="002C0E9C"/>
    <w:rsid w:val="002C1530"/>
    <w:rsid w:val="002C48DC"/>
    <w:rsid w:val="002C4DE0"/>
    <w:rsid w:val="002D1110"/>
    <w:rsid w:val="002D35F0"/>
    <w:rsid w:val="002D3A40"/>
    <w:rsid w:val="002D6AE7"/>
    <w:rsid w:val="002E07CF"/>
    <w:rsid w:val="002E3493"/>
    <w:rsid w:val="002E7DC2"/>
    <w:rsid w:val="002F012C"/>
    <w:rsid w:val="002F0179"/>
    <w:rsid w:val="002F4396"/>
    <w:rsid w:val="002F4CA4"/>
    <w:rsid w:val="00300820"/>
    <w:rsid w:val="00303C49"/>
    <w:rsid w:val="0031172B"/>
    <w:rsid w:val="0031235E"/>
    <w:rsid w:val="0031270D"/>
    <w:rsid w:val="0031290E"/>
    <w:rsid w:val="00313361"/>
    <w:rsid w:val="00315223"/>
    <w:rsid w:val="0031695E"/>
    <w:rsid w:val="00317DC1"/>
    <w:rsid w:val="00323DF3"/>
    <w:rsid w:val="003308E5"/>
    <w:rsid w:val="00335DE0"/>
    <w:rsid w:val="00336397"/>
    <w:rsid w:val="003376A1"/>
    <w:rsid w:val="00341A17"/>
    <w:rsid w:val="00346134"/>
    <w:rsid w:val="003469A5"/>
    <w:rsid w:val="00351524"/>
    <w:rsid w:val="00352A80"/>
    <w:rsid w:val="00354EAA"/>
    <w:rsid w:val="00355F02"/>
    <w:rsid w:val="003560A7"/>
    <w:rsid w:val="003568C0"/>
    <w:rsid w:val="00361130"/>
    <w:rsid w:val="00363F3B"/>
    <w:rsid w:val="00366DA6"/>
    <w:rsid w:val="00367102"/>
    <w:rsid w:val="003676D2"/>
    <w:rsid w:val="00367B63"/>
    <w:rsid w:val="003762AA"/>
    <w:rsid w:val="00380B93"/>
    <w:rsid w:val="00382AFC"/>
    <w:rsid w:val="003869A8"/>
    <w:rsid w:val="003903E7"/>
    <w:rsid w:val="0039320A"/>
    <w:rsid w:val="003932CC"/>
    <w:rsid w:val="00393594"/>
    <w:rsid w:val="00395023"/>
    <w:rsid w:val="00396E64"/>
    <w:rsid w:val="003A1E82"/>
    <w:rsid w:val="003A2259"/>
    <w:rsid w:val="003A345E"/>
    <w:rsid w:val="003A364A"/>
    <w:rsid w:val="003A6B2B"/>
    <w:rsid w:val="003B3B74"/>
    <w:rsid w:val="003B5535"/>
    <w:rsid w:val="003B5DFE"/>
    <w:rsid w:val="003B75E9"/>
    <w:rsid w:val="003C0748"/>
    <w:rsid w:val="003C25EB"/>
    <w:rsid w:val="003C3599"/>
    <w:rsid w:val="003C4DF2"/>
    <w:rsid w:val="003C4F42"/>
    <w:rsid w:val="003C6AC3"/>
    <w:rsid w:val="003D393C"/>
    <w:rsid w:val="003D50F3"/>
    <w:rsid w:val="003E0928"/>
    <w:rsid w:val="003E7B99"/>
    <w:rsid w:val="003F09FE"/>
    <w:rsid w:val="003F2365"/>
    <w:rsid w:val="003F5BF0"/>
    <w:rsid w:val="003F67D7"/>
    <w:rsid w:val="0040068E"/>
    <w:rsid w:val="004020F7"/>
    <w:rsid w:val="0040551C"/>
    <w:rsid w:val="0040589C"/>
    <w:rsid w:val="00405DA9"/>
    <w:rsid w:val="00407AA7"/>
    <w:rsid w:val="004106B3"/>
    <w:rsid w:val="00410720"/>
    <w:rsid w:val="00410784"/>
    <w:rsid w:val="00411E64"/>
    <w:rsid w:val="00411EE8"/>
    <w:rsid w:val="004146B7"/>
    <w:rsid w:val="00415F23"/>
    <w:rsid w:val="004161F8"/>
    <w:rsid w:val="004164BC"/>
    <w:rsid w:val="0041713D"/>
    <w:rsid w:val="004205C5"/>
    <w:rsid w:val="00420803"/>
    <w:rsid w:val="0042161E"/>
    <w:rsid w:val="00421F82"/>
    <w:rsid w:val="00422116"/>
    <w:rsid w:val="0042328A"/>
    <w:rsid w:val="004247DA"/>
    <w:rsid w:val="0042634C"/>
    <w:rsid w:val="00432E06"/>
    <w:rsid w:val="004332FD"/>
    <w:rsid w:val="004349D2"/>
    <w:rsid w:val="00437AF0"/>
    <w:rsid w:val="00441E1E"/>
    <w:rsid w:val="00442161"/>
    <w:rsid w:val="00446149"/>
    <w:rsid w:val="00446942"/>
    <w:rsid w:val="004541CB"/>
    <w:rsid w:val="00454FF1"/>
    <w:rsid w:val="00455639"/>
    <w:rsid w:val="0045628C"/>
    <w:rsid w:val="004617BE"/>
    <w:rsid w:val="004617D2"/>
    <w:rsid w:val="00461B34"/>
    <w:rsid w:val="004630C6"/>
    <w:rsid w:val="0046360C"/>
    <w:rsid w:val="00467CE1"/>
    <w:rsid w:val="00470FA6"/>
    <w:rsid w:val="004759CC"/>
    <w:rsid w:val="00475B71"/>
    <w:rsid w:val="00476F7B"/>
    <w:rsid w:val="004846FC"/>
    <w:rsid w:val="0048537D"/>
    <w:rsid w:val="004A087A"/>
    <w:rsid w:val="004A23F7"/>
    <w:rsid w:val="004A331A"/>
    <w:rsid w:val="004B031D"/>
    <w:rsid w:val="004B16F7"/>
    <w:rsid w:val="004B186F"/>
    <w:rsid w:val="004B6701"/>
    <w:rsid w:val="004C1322"/>
    <w:rsid w:val="004C5C27"/>
    <w:rsid w:val="004D1944"/>
    <w:rsid w:val="004D23C0"/>
    <w:rsid w:val="004D25CB"/>
    <w:rsid w:val="004D37F2"/>
    <w:rsid w:val="004D59F2"/>
    <w:rsid w:val="004D713A"/>
    <w:rsid w:val="004D7500"/>
    <w:rsid w:val="004E03D4"/>
    <w:rsid w:val="004E0E15"/>
    <w:rsid w:val="004E1047"/>
    <w:rsid w:val="004E40E7"/>
    <w:rsid w:val="004E5159"/>
    <w:rsid w:val="004E6BEE"/>
    <w:rsid w:val="004F05EE"/>
    <w:rsid w:val="004F06AB"/>
    <w:rsid w:val="004F5BD2"/>
    <w:rsid w:val="00500058"/>
    <w:rsid w:val="005037D8"/>
    <w:rsid w:val="0050450D"/>
    <w:rsid w:val="005051DD"/>
    <w:rsid w:val="00506129"/>
    <w:rsid w:val="0050628C"/>
    <w:rsid w:val="005064C5"/>
    <w:rsid w:val="0050767B"/>
    <w:rsid w:val="00514F33"/>
    <w:rsid w:val="00515A10"/>
    <w:rsid w:val="00516FF8"/>
    <w:rsid w:val="00517387"/>
    <w:rsid w:val="005179AA"/>
    <w:rsid w:val="005215A6"/>
    <w:rsid w:val="00524A6E"/>
    <w:rsid w:val="00527307"/>
    <w:rsid w:val="005363C0"/>
    <w:rsid w:val="00537425"/>
    <w:rsid w:val="005502A1"/>
    <w:rsid w:val="00550FC3"/>
    <w:rsid w:val="0055340D"/>
    <w:rsid w:val="00553995"/>
    <w:rsid w:val="00555322"/>
    <w:rsid w:val="005601A3"/>
    <w:rsid w:val="0056142B"/>
    <w:rsid w:val="00562FD1"/>
    <w:rsid w:val="00565817"/>
    <w:rsid w:val="005735C1"/>
    <w:rsid w:val="005749C9"/>
    <w:rsid w:val="00577306"/>
    <w:rsid w:val="005816A7"/>
    <w:rsid w:val="00581835"/>
    <w:rsid w:val="00585105"/>
    <w:rsid w:val="00587DE6"/>
    <w:rsid w:val="0059121E"/>
    <w:rsid w:val="005916C5"/>
    <w:rsid w:val="00593D63"/>
    <w:rsid w:val="0059616E"/>
    <w:rsid w:val="005968A0"/>
    <w:rsid w:val="005A01F7"/>
    <w:rsid w:val="005A3787"/>
    <w:rsid w:val="005A4C49"/>
    <w:rsid w:val="005A7542"/>
    <w:rsid w:val="005B014E"/>
    <w:rsid w:val="005B1B70"/>
    <w:rsid w:val="005B2925"/>
    <w:rsid w:val="005B4CAE"/>
    <w:rsid w:val="005B699B"/>
    <w:rsid w:val="005B7006"/>
    <w:rsid w:val="005B757A"/>
    <w:rsid w:val="005C26AD"/>
    <w:rsid w:val="005C2C88"/>
    <w:rsid w:val="005C50E9"/>
    <w:rsid w:val="005C611A"/>
    <w:rsid w:val="005D3347"/>
    <w:rsid w:val="005D491B"/>
    <w:rsid w:val="005D5AA2"/>
    <w:rsid w:val="005D79F8"/>
    <w:rsid w:val="005E3772"/>
    <w:rsid w:val="005E3B48"/>
    <w:rsid w:val="005E57E7"/>
    <w:rsid w:val="005F219B"/>
    <w:rsid w:val="005F6430"/>
    <w:rsid w:val="005F64FC"/>
    <w:rsid w:val="006036E6"/>
    <w:rsid w:val="00604E70"/>
    <w:rsid w:val="00604EE2"/>
    <w:rsid w:val="0060670C"/>
    <w:rsid w:val="0061168F"/>
    <w:rsid w:val="0061244E"/>
    <w:rsid w:val="006169A8"/>
    <w:rsid w:val="0062336E"/>
    <w:rsid w:val="00624746"/>
    <w:rsid w:val="006278A9"/>
    <w:rsid w:val="00630840"/>
    <w:rsid w:val="00631694"/>
    <w:rsid w:val="006324DA"/>
    <w:rsid w:val="00635105"/>
    <w:rsid w:val="006353B4"/>
    <w:rsid w:val="006427B6"/>
    <w:rsid w:val="00643754"/>
    <w:rsid w:val="00647E14"/>
    <w:rsid w:val="00647F27"/>
    <w:rsid w:val="006502DF"/>
    <w:rsid w:val="006534D8"/>
    <w:rsid w:val="00662C50"/>
    <w:rsid w:val="00663227"/>
    <w:rsid w:val="00664EF5"/>
    <w:rsid w:val="00665B7F"/>
    <w:rsid w:val="00670809"/>
    <w:rsid w:val="00673461"/>
    <w:rsid w:val="00673AA4"/>
    <w:rsid w:val="0067444F"/>
    <w:rsid w:val="00676885"/>
    <w:rsid w:val="006772B8"/>
    <w:rsid w:val="00677BCA"/>
    <w:rsid w:val="00681AFE"/>
    <w:rsid w:val="006822ED"/>
    <w:rsid w:val="00682BB0"/>
    <w:rsid w:val="00684E8F"/>
    <w:rsid w:val="00684F7B"/>
    <w:rsid w:val="00687658"/>
    <w:rsid w:val="00691F9A"/>
    <w:rsid w:val="00695584"/>
    <w:rsid w:val="006A1F8F"/>
    <w:rsid w:val="006A37BB"/>
    <w:rsid w:val="006A7C84"/>
    <w:rsid w:val="006B1451"/>
    <w:rsid w:val="006B388A"/>
    <w:rsid w:val="006B6127"/>
    <w:rsid w:val="006B6727"/>
    <w:rsid w:val="006C257D"/>
    <w:rsid w:val="006C3752"/>
    <w:rsid w:val="006C6A03"/>
    <w:rsid w:val="006C76E6"/>
    <w:rsid w:val="006D1F26"/>
    <w:rsid w:val="006D3078"/>
    <w:rsid w:val="006E0784"/>
    <w:rsid w:val="006E159F"/>
    <w:rsid w:val="006E3049"/>
    <w:rsid w:val="006E3EB3"/>
    <w:rsid w:val="006E44D4"/>
    <w:rsid w:val="006F3499"/>
    <w:rsid w:val="006F3A95"/>
    <w:rsid w:val="006F6729"/>
    <w:rsid w:val="00701372"/>
    <w:rsid w:val="007033B1"/>
    <w:rsid w:val="007063FE"/>
    <w:rsid w:val="007102EC"/>
    <w:rsid w:val="00712478"/>
    <w:rsid w:val="00712A74"/>
    <w:rsid w:val="00722F76"/>
    <w:rsid w:val="00725017"/>
    <w:rsid w:val="00733982"/>
    <w:rsid w:val="00735524"/>
    <w:rsid w:val="007420C1"/>
    <w:rsid w:val="00744612"/>
    <w:rsid w:val="0075382E"/>
    <w:rsid w:val="00757333"/>
    <w:rsid w:val="00760EF6"/>
    <w:rsid w:val="00761767"/>
    <w:rsid w:val="00763D60"/>
    <w:rsid w:val="00765F08"/>
    <w:rsid w:val="0077121D"/>
    <w:rsid w:val="00771E64"/>
    <w:rsid w:val="00774F5C"/>
    <w:rsid w:val="00776D6E"/>
    <w:rsid w:val="00785252"/>
    <w:rsid w:val="00792D7B"/>
    <w:rsid w:val="00795C4F"/>
    <w:rsid w:val="007A3AA7"/>
    <w:rsid w:val="007A5FC2"/>
    <w:rsid w:val="007A666D"/>
    <w:rsid w:val="007A7076"/>
    <w:rsid w:val="007B28E9"/>
    <w:rsid w:val="007B36D8"/>
    <w:rsid w:val="007B5441"/>
    <w:rsid w:val="007C0C35"/>
    <w:rsid w:val="007C158C"/>
    <w:rsid w:val="007C2246"/>
    <w:rsid w:val="007C4EBE"/>
    <w:rsid w:val="007C681A"/>
    <w:rsid w:val="007D63A3"/>
    <w:rsid w:val="007E1A4C"/>
    <w:rsid w:val="007E3DB3"/>
    <w:rsid w:val="007E5EDE"/>
    <w:rsid w:val="007F3067"/>
    <w:rsid w:val="007F3360"/>
    <w:rsid w:val="007F37F3"/>
    <w:rsid w:val="007F63AA"/>
    <w:rsid w:val="007F646C"/>
    <w:rsid w:val="007F68B3"/>
    <w:rsid w:val="00802CF4"/>
    <w:rsid w:val="00812B39"/>
    <w:rsid w:val="008133C1"/>
    <w:rsid w:val="00820FC6"/>
    <w:rsid w:val="00821D03"/>
    <w:rsid w:val="00821E00"/>
    <w:rsid w:val="008260F3"/>
    <w:rsid w:val="00827B78"/>
    <w:rsid w:val="0083267A"/>
    <w:rsid w:val="00834B2C"/>
    <w:rsid w:val="008435B4"/>
    <w:rsid w:val="00843D59"/>
    <w:rsid w:val="00844497"/>
    <w:rsid w:val="008471E7"/>
    <w:rsid w:val="008522D0"/>
    <w:rsid w:val="00855938"/>
    <w:rsid w:val="00863659"/>
    <w:rsid w:val="008713C7"/>
    <w:rsid w:val="008723E3"/>
    <w:rsid w:val="00874FE1"/>
    <w:rsid w:val="0087547D"/>
    <w:rsid w:val="008763ED"/>
    <w:rsid w:val="0088193A"/>
    <w:rsid w:val="00881D9E"/>
    <w:rsid w:val="00882E0E"/>
    <w:rsid w:val="00883509"/>
    <w:rsid w:val="00884979"/>
    <w:rsid w:val="008862A7"/>
    <w:rsid w:val="00887723"/>
    <w:rsid w:val="008930C2"/>
    <w:rsid w:val="00893B67"/>
    <w:rsid w:val="008A23DC"/>
    <w:rsid w:val="008A306F"/>
    <w:rsid w:val="008A3747"/>
    <w:rsid w:val="008A4308"/>
    <w:rsid w:val="008A488C"/>
    <w:rsid w:val="008A4AAC"/>
    <w:rsid w:val="008A7EE8"/>
    <w:rsid w:val="008B0570"/>
    <w:rsid w:val="008B166D"/>
    <w:rsid w:val="008B3B29"/>
    <w:rsid w:val="008B710C"/>
    <w:rsid w:val="008C155E"/>
    <w:rsid w:val="008C25B2"/>
    <w:rsid w:val="008C2EF9"/>
    <w:rsid w:val="008C3888"/>
    <w:rsid w:val="008C3D0E"/>
    <w:rsid w:val="008D01F0"/>
    <w:rsid w:val="008D065C"/>
    <w:rsid w:val="008D18AE"/>
    <w:rsid w:val="008D7171"/>
    <w:rsid w:val="008E2717"/>
    <w:rsid w:val="008E70FD"/>
    <w:rsid w:val="008F05F1"/>
    <w:rsid w:val="008F0912"/>
    <w:rsid w:val="008F0B78"/>
    <w:rsid w:val="008F3FCA"/>
    <w:rsid w:val="00902522"/>
    <w:rsid w:val="009040F0"/>
    <w:rsid w:val="0090547C"/>
    <w:rsid w:val="00910D0A"/>
    <w:rsid w:val="009111E1"/>
    <w:rsid w:val="00913333"/>
    <w:rsid w:val="0091599D"/>
    <w:rsid w:val="009174C7"/>
    <w:rsid w:val="00917B69"/>
    <w:rsid w:val="00926524"/>
    <w:rsid w:val="00930C16"/>
    <w:rsid w:val="00933489"/>
    <w:rsid w:val="0093570F"/>
    <w:rsid w:val="00936B99"/>
    <w:rsid w:val="0094055C"/>
    <w:rsid w:val="009443C5"/>
    <w:rsid w:val="009473F9"/>
    <w:rsid w:val="009478CF"/>
    <w:rsid w:val="00951934"/>
    <w:rsid w:val="00956713"/>
    <w:rsid w:val="0095767F"/>
    <w:rsid w:val="00962EF9"/>
    <w:rsid w:val="009656CB"/>
    <w:rsid w:val="00966F33"/>
    <w:rsid w:val="009674C7"/>
    <w:rsid w:val="0097319C"/>
    <w:rsid w:val="00973775"/>
    <w:rsid w:val="00977B78"/>
    <w:rsid w:val="00981828"/>
    <w:rsid w:val="00982043"/>
    <w:rsid w:val="00984B93"/>
    <w:rsid w:val="00987D72"/>
    <w:rsid w:val="0099315E"/>
    <w:rsid w:val="009A107F"/>
    <w:rsid w:val="009A30AA"/>
    <w:rsid w:val="009A3238"/>
    <w:rsid w:val="009A37C4"/>
    <w:rsid w:val="009A3B70"/>
    <w:rsid w:val="009A7A96"/>
    <w:rsid w:val="009B3FEC"/>
    <w:rsid w:val="009B6485"/>
    <w:rsid w:val="009B66BF"/>
    <w:rsid w:val="009B6E22"/>
    <w:rsid w:val="009C03F1"/>
    <w:rsid w:val="009C1BE5"/>
    <w:rsid w:val="009C2B35"/>
    <w:rsid w:val="009C30F1"/>
    <w:rsid w:val="009C321B"/>
    <w:rsid w:val="009C4EEC"/>
    <w:rsid w:val="009C7902"/>
    <w:rsid w:val="009C7B49"/>
    <w:rsid w:val="009D1A7E"/>
    <w:rsid w:val="009E5E02"/>
    <w:rsid w:val="009E6BC2"/>
    <w:rsid w:val="009E7413"/>
    <w:rsid w:val="009F543E"/>
    <w:rsid w:val="009F6F2C"/>
    <w:rsid w:val="00A053C5"/>
    <w:rsid w:val="00A063E6"/>
    <w:rsid w:val="00A06C57"/>
    <w:rsid w:val="00A10B7C"/>
    <w:rsid w:val="00A1681C"/>
    <w:rsid w:val="00A20E46"/>
    <w:rsid w:val="00A22809"/>
    <w:rsid w:val="00A2559B"/>
    <w:rsid w:val="00A31333"/>
    <w:rsid w:val="00A354B0"/>
    <w:rsid w:val="00A43B66"/>
    <w:rsid w:val="00A4483B"/>
    <w:rsid w:val="00A47985"/>
    <w:rsid w:val="00A52504"/>
    <w:rsid w:val="00A532B5"/>
    <w:rsid w:val="00A61676"/>
    <w:rsid w:val="00A64A4A"/>
    <w:rsid w:val="00A66E86"/>
    <w:rsid w:val="00A740F2"/>
    <w:rsid w:val="00A75246"/>
    <w:rsid w:val="00A76E40"/>
    <w:rsid w:val="00A813E0"/>
    <w:rsid w:val="00A81BB6"/>
    <w:rsid w:val="00A82292"/>
    <w:rsid w:val="00A82646"/>
    <w:rsid w:val="00A83526"/>
    <w:rsid w:val="00A85251"/>
    <w:rsid w:val="00A85F8E"/>
    <w:rsid w:val="00A877F7"/>
    <w:rsid w:val="00A9209C"/>
    <w:rsid w:val="00A92A8A"/>
    <w:rsid w:val="00A945C5"/>
    <w:rsid w:val="00A9461F"/>
    <w:rsid w:val="00A94646"/>
    <w:rsid w:val="00AA1099"/>
    <w:rsid w:val="00AA1509"/>
    <w:rsid w:val="00AA26A1"/>
    <w:rsid w:val="00AA273B"/>
    <w:rsid w:val="00AA5EC5"/>
    <w:rsid w:val="00AB0EB2"/>
    <w:rsid w:val="00AB4753"/>
    <w:rsid w:val="00AB75E8"/>
    <w:rsid w:val="00ABE264"/>
    <w:rsid w:val="00AC0F34"/>
    <w:rsid w:val="00AC2D02"/>
    <w:rsid w:val="00AC40DE"/>
    <w:rsid w:val="00AC70ED"/>
    <w:rsid w:val="00AD3460"/>
    <w:rsid w:val="00AD66E6"/>
    <w:rsid w:val="00AE0E43"/>
    <w:rsid w:val="00AF2D69"/>
    <w:rsid w:val="00AF4E6C"/>
    <w:rsid w:val="00AF53F0"/>
    <w:rsid w:val="00AF5DD1"/>
    <w:rsid w:val="00AF6097"/>
    <w:rsid w:val="00B0182A"/>
    <w:rsid w:val="00B02BD2"/>
    <w:rsid w:val="00B0569A"/>
    <w:rsid w:val="00B05734"/>
    <w:rsid w:val="00B06352"/>
    <w:rsid w:val="00B06EB3"/>
    <w:rsid w:val="00B1229B"/>
    <w:rsid w:val="00B1435C"/>
    <w:rsid w:val="00B17413"/>
    <w:rsid w:val="00B203B9"/>
    <w:rsid w:val="00B20411"/>
    <w:rsid w:val="00B2146A"/>
    <w:rsid w:val="00B26E54"/>
    <w:rsid w:val="00B27817"/>
    <w:rsid w:val="00B31410"/>
    <w:rsid w:val="00B31B0B"/>
    <w:rsid w:val="00B3364F"/>
    <w:rsid w:val="00B35A97"/>
    <w:rsid w:val="00B40375"/>
    <w:rsid w:val="00B4065F"/>
    <w:rsid w:val="00B419C3"/>
    <w:rsid w:val="00B41F56"/>
    <w:rsid w:val="00B426CE"/>
    <w:rsid w:val="00B442D5"/>
    <w:rsid w:val="00B47A38"/>
    <w:rsid w:val="00B50E34"/>
    <w:rsid w:val="00B51AFC"/>
    <w:rsid w:val="00B524C1"/>
    <w:rsid w:val="00B5373E"/>
    <w:rsid w:val="00B53C51"/>
    <w:rsid w:val="00B563CC"/>
    <w:rsid w:val="00B56C9A"/>
    <w:rsid w:val="00B57E25"/>
    <w:rsid w:val="00B64962"/>
    <w:rsid w:val="00B64E5C"/>
    <w:rsid w:val="00B73CCE"/>
    <w:rsid w:val="00B77032"/>
    <w:rsid w:val="00B8485E"/>
    <w:rsid w:val="00B85D10"/>
    <w:rsid w:val="00B878FB"/>
    <w:rsid w:val="00B93193"/>
    <w:rsid w:val="00B9375E"/>
    <w:rsid w:val="00B94760"/>
    <w:rsid w:val="00B95C44"/>
    <w:rsid w:val="00B9710A"/>
    <w:rsid w:val="00BA2735"/>
    <w:rsid w:val="00BA713A"/>
    <w:rsid w:val="00BA7B8D"/>
    <w:rsid w:val="00BB3350"/>
    <w:rsid w:val="00BB3602"/>
    <w:rsid w:val="00BB564D"/>
    <w:rsid w:val="00BB5CE1"/>
    <w:rsid w:val="00BB69B7"/>
    <w:rsid w:val="00BB6FB6"/>
    <w:rsid w:val="00BC1019"/>
    <w:rsid w:val="00BC51D4"/>
    <w:rsid w:val="00BC7A4D"/>
    <w:rsid w:val="00BD0990"/>
    <w:rsid w:val="00BD1B8F"/>
    <w:rsid w:val="00BD4F9D"/>
    <w:rsid w:val="00BD6149"/>
    <w:rsid w:val="00BE199B"/>
    <w:rsid w:val="00BE1C26"/>
    <w:rsid w:val="00BE47BB"/>
    <w:rsid w:val="00BF0BDB"/>
    <w:rsid w:val="00BF12D1"/>
    <w:rsid w:val="00BF3EB4"/>
    <w:rsid w:val="00BF3FB9"/>
    <w:rsid w:val="00BF6605"/>
    <w:rsid w:val="00BFC0AC"/>
    <w:rsid w:val="00C00727"/>
    <w:rsid w:val="00C127DB"/>
    <w:rsid w:val="00C14C59"/>
    <w:rsid w:val="00C2458E"/>
    <w:rsid w:val="00C248B8"/>
    <w:rsid w:val="00C30603"/>
    <w:rsid w:val="00C3065F"/>
    <w:rsid w:val="00C309A1"/>
    <w:rsid w:val="00C32A49"/>
    <w:rsid w:val="00C33720"/>
    <w:rsid w:val="00C343FF"/>
    <w:rsid w:val="00C40DF9"/>
    <w:rsid w:val="00C41279"/>
    <w:rsid w:val="00C42B17"/>
    <w:rsid w:val="00C442C9"/>
    <w:rsid w:val="00C44DE6"/>
    <w:rsid w:val="00C45875"/>
    <w:rsid w:val="00C466F7"/>
    <w:rsid w:val="00C472C7"/>
    <w:rsid w:val="00C4766E"/>
    <w:rsid w:val="00C5377F"/>
    <w:rsid w:val="00C55ED9"/>
    <w:rsid w:val="00C57D61"/>
    <w:rsid w:val="00C604C9"/>
    <w:rsid w:val="00C6187C"/>
    <w:rsid w:val="00C668B3"/>
    <w:rsid w:val="00C755B0"/>
    <w:rsid w:val="00C848CD"/>
    <w:rsid w:val="00C848D5"/>
    <w:rsid w:val="00C91A9B"/>
    <w:rsid w:val="00C91E5E"/>
    <w:rsid w:val="00C920AF"/>
    <w:rsid w:val="00C97010"/>
    <w:rsid w:val="00C97DD5"/>
    <w:rsid w:val="00CA132C"/>
    <w:rsid w:val="00CA1591"/>
    <w:rsid w:val="00CA3681"/>
    <w:rsid w:val="00CA395E"/>
    <w:rsid w:val="00CA4E4B"/>
    <w:rsid w:val="00CA5B67"/>
    <w:rsid w:val="00CA7BDC"/>
    <w:rsid w:val="00CB0F3F"/>
    <w:rsid w:val="00CB4375"/>
    <w:rsid w:val="00CB756C"/>
    <w:rsid w:val="00CC31E1"/>
    <w:rsid w:val="00CC3C47"/>
    <w:rsid w:val="00CC3F99"/>
    <w:rsid w:val="00CC4731"/>
    <w:rsid w:val="00CD781F"/>
    <w:rsid w:val="00CE0030"/>
    <w:rsid w:val="00CE11D3"/>
    <w:rsid w:val="00CE1454"/>
    <w:rsid w:val="00CE3C68"/>
    <w:rsid w:val="00CE404F"/>
    <w:rsid w:val="00CE5DC7"/>
    <w:rsid w:val="00CF0B3E"/>
    <w:rsid w:val="00CF16FC"/>
    <w:rsid w:val="00CF1CC2"/>
    <w:rsid w:val="00CF4E31"/>
    <w:rsid w:val="00D07B11"/>
    <w:rsid w:val="00D10573"/>
    <w:rsid w:val="00D10DA5"/>
    <w:rsid w:val="00D117E1"/>
    <w:rsid w:val="00D14862"/>
    <w:rsid w:val="00D148CD"/>
    <w:rsid w:val="00D17B83"/>
    <w:rsid w:val="00D21739"/>
    <w:rsid w:val="00D22402"/>
    <w:rsid w:val="00D32176"/>
    <w:rsid w:val="00D32875"/>
    <w:rsid w:val="00D33A23"/>
    <w:rsid w:val="00D35E65"/>
    <w:rsid w:val="00D36123"/>
    <w:rsid w:val="00D437BB"/>
    <w:rsid w:val="00D4450F"/>
    <w:rsid w:val="00D4613E"/>
    <w:rsid w:val="00D50A49"/>
    <w:rsid w:val="00D5158C"/>
    <w:rsid w:val="00D52C4E"/>
    <w:rsid w:val="00D540AA"/>
    <w:rsid w:val="00D601C7"/>
    <w:rsid w:val="00D638BB"/>
    <w:rsid w:val="00D65F54"/>
    <w:rsid w:val="00D66640"/>
    <w:rsid w:val="00D7078E"/>
    <w:rsid w:val="00D70F7E"/>
    <w:rsid w:val="00D713D9"/>
    <w:rsid w:val="00D7278C"/>
    <w:rsid w:val="00D73480"/>
    <w:rsid w:val="00D81F6F"/>
    <w:rsid w:val="00D83676"/>
    <w:rsid w:val="00D83CEA"/>
    <w:rsid w:val="00D841E3"/>
    <w:rsid w:val="00D84C7A"/>
    <w:rsid w:val="00D84E78"/>
    <w:rsid w:val="00D869BE"/>
    <w:rsid w:val="00D913D9"/>
    <w:rsid w:val="00D914EE"/>
    <w:rsid w:val="00D929D4"/>
    <w:rsid w:val="00D93F05"/>
    <w:rsid w:val="00D97BE8"/>
    <w:rsid w:val="00D97F46"/>
    <w:rsid w:val="00DA58A8"/>
    <w:rsid w:val="00DA6FD9"/>
    <w:rsid w:val="00DB3D7E"/>
    <w:rsid w:val="00DB55A0"/>
    <w:rsid w:val="00DC1464"/>
    <w:rsid w:val="00DC497A"/>
    <w:rsid w:val="00DC6A93"/>
    <w:rsid w:val="00DD03E7"/>
    <w:rsid w:val="00DD1A15"/>
    <w:rsid w:val="00DD3876"/>
    <w:rsid w:val="00DE29DE"/>
    <w:rsid w:val="00DE30D2"/>
    <w:rsid w:val="00DE43E4"/>
    <w:rsid w:val="00DF0D94"/>
    <w:rsid w:val="00DF0DD7"/>
    <w:rsid w:val="00DF3124"/>
    <w:rsid w:val="00DF4BA6"/>
    <w:rsid w:val="00E00AD3"/>
    <w:rsid w:val="00E037C0"/>
    <w:rsid w:val="00E04DFF"/>
    <w:rsid w:val="00E05CA2"/>
    <w:rsid w:val="00E05E5F"/>
    <w:rsid w:val="00E07C5B"/>
    <w:rsid w:val="00E10FAD"/>
    <w:rsid w:val="00E262DE"/>
    <w:rsid w:val="00E26BCE"/>
    <w:rsid w:val="00E270E2"/>
    <w:rsid w:val="00E30C08"/>
    <w:rsid w:val="00E315F7"/>
    <w:rsid w:val="00E31E2A"/>
    <w:rsid w:val="00E33F9A"/>
    <w:rsid w:val="00E35111"/>
    <w:rsid w:val="00E36913"/>
    <w:rsid w:val="00E37C51"/>
    <w:rsid w:val="00E40C74"/>
    <w:rsid w:val="00E41092"/>
    <w:rsid w:val="00E41941"/>
    <w:rsid w:val="00E42428"/>
    <w:rsid w:val="00E43413"/>
    <w:rsid w:val="00E442F9"/>
    <w:rsid w:val="00E45439"/>
    <w:rsid w:val="00E5173E"/>
    <w:rsid w:val="00E51C05"/>
    <w:rsid w:val="00E51E16"/>
    <w:rsid w:val="00E54802"/>
    <w:rsid w:val="00E5490A"/>
    <w:rsid w:val="00E556EF"/>
    <w:rsid w:val="00E5698E"/>
    <w:rsid w:val="00E61A4D"/>
    <w:rsid w:val="00E626A5"/>
    <w:rsid w:val="00E65887"/>
    <w:rsid w:val="00E66535"/>
    <w:rsid w:val="00E671C2"/>
    <w:rsid w:val="00E70571"/>
    <w:rsid w:val="00E716A9"/>
    <w:rsid w:val="00E730EC"/>
    <w:rsid w:val="00E736D1"/>
    <w:rsid w:val="00E75CCA"/>
    <w:rsid w:val="00E76787"/>
    <w:rsid w:val="00E81D9A"/>
    <w:rsid w:val="00E82004"/>
    <w:rsid w:val="00E828FE"/>
    <w:rsid w:val="00E866BA"/>
    <w:rsid w:val="00E95FD4"/>
    <w:rsid w:val="00EA0395"/>
    <w:rsid w:val="00EA7F20"/>
    <w:rsid w:val="00EB765D"/>
    <w:rsid w:val="00EC067C"/>
    <w:rsid w:val="00EC442C"/>
    <w:rsid w:val="00EC5DB7"/>
    <w:rsid w:val="00EC723E"/>
    <w:rsid w:val="00EC7A20"/>
    <w:rsid w:val="00EC7F73"/>
    <w:rsid w:val="00ED06FD"/>
    <w:rsid w:val="00ED0B0B"/>
    <w:rsid w:val="00ED2026"/>
    <w:rsid w:val="00ED3B34"/>
    <w:rsid w:val="00ED6C60"/>
    <w:rsid w:val="00ED7C92"/>
    <w:rsid w:val="00ED7FDF"/>
    <w:rsid w:val="00EE2BF6"/>
    <w:rsid w:val="00EE37BE"/>
    <w:rsid w:val="00EE473D"/>
    <w:rsid w:val="00EE5963"/>
    <w:rsid w:val="00EE6607"/>
    <w:rsid w:val="00EE6C8D"/>
    <w:rsid w:val="00EE79BA"/>
    <w:rsid w:val="00EF02B7"/>
    <w:rsid w:val="00EF2D96"/>
    <w:rsid w:val="00EF4DB5"/>
    <w:rsid w:val="00EF5F43"/>
    <w:rsid w:val="00F03598"/>
    <w:rsid w:val="00F05F54"/>
    <w:rsid w:val="00F13AD3"/>
    <w:rsid w:val="00F15526"/>
    <w:rsid w:val="00F162DE"/>
    <w:rsid w:val="00F204FA"/>
    <w:rsid w:val="00F248EA"/>
    <w:rsid w:val="00F27619"/>
    <w:rsid w:val="00F27FA0"/>
    <w:rsid w:val="00F31BCE"/>
    <w:rsid w:val="00F3475C"/>
    <w:rsid w:val="00F4161D"/>
    <w:rsid w:val="00F42955"/>
    <w:rsid w:val="00F44202"/>
    <w:rsid w:val="00F4477E"/>
    <w:rsid w:val="00F452BA"/>
    <w:rsid w:val="00F45498"/>
    <w:rsid w:val="00F50DB6"/>
    <w:rsid w:val="00F55657"/>
    <w:rsid w:val="00F56324"/>
    <w:rsid w:val="00F61BAE"/>
    <w:rsid w:val="00F61C36"/>
    <w:rsid w:val="00F63299"/>
    <w:rsid w:val="00F64363"/>
    <w:rsid w:val="00F677E4"/>
    <w:rsid w:val="00F74BFF"/>
    <w:rsid w:val="00F75427"/>
    <w:rsid w:val="00F754AB"/>
    <w:rsid w:val="00F7606A"/>
    <w:rsid w:val="00F76534"/>
    <w:rsid w:val="00F800C2"/>
    <w:rsid w:val="00F8178D"/>
    <w:rsid w:val="00F82C66"/>
    <w:rsid w:val="00F841FC"/>
    <w:rsid w:val="00F850E5"/>
    <w:rsid w:val="00F92377"/>
    <w:rsid w:val="00F94A2B"/>
    <w:rsid w:val="00FA2CFA"/>
    <w:rsid w:val="00FA492D"/>
    <w:rsid w:val="00FA52C0"/>
    <w:rsid w:val="00FB0CDC"/>
    <w:rsid w:val="00FB29F3"/>
    <w:rsid w:val="00FB5374"/>
    <w:rsid w:val="00FC1465"/>
    <w:rsid w:val="00FC170D"/>
    <w:rsid w:val="00FC2203"/>
    <w:rsid w:val="00FC2C8B"/>
    <w:rsid w:val="00FC3EAC"/>
    <w:rsid w:val="00FC47D7"/>
    <w:rsid w:val="00FC5B52"/>
    <w:rsid w:val="00FD1331"/>
    <w:rsid w:val="00FD1769"/>
    <w:rsid w:val="00FD4BC1"/>
    <w:rsid w:val="00FD6085"/>
    <w:rsid w:val="00FD7370"/>
    <w:rsid w:val="00FE1B9E"/>
    <w:rsid w:val="00FF0D16"/>
    <w:rsid w:val="00FF1C8E"/>
    <w:rsid w:val="00FF274C"/>
    <w:rsid w:val="00FF3E17"/>
    <w:rsid w:val="00FF42E2"/>
    <w:rsid w:val="00FF4A53"/>
    <w:rsid w:val="00FF6650"/>
    <w:rsid w:val="00FF683C"/>
    <w:rsid w:val="00FF7781"/>
    <w:rsid w:val="017B21A4"/>
    <w:rsid w:val="0185FDB2"/>
    <w:rsid w:val="01F83C79"/>
    <w:rsid w:val="020E2E2C"/>
    <w:rsid w:val="028F98D4"/>
    <w:rsid w:val="02FAAB87"/>
    <w:rsid w:val="03BE4602"/>
    <w:rsid w:val="040CF2C5"/>
    <w:rsid w:val="0476758E"/>
    <w:rsid w:val="049876D1"/>
    <w:rsid w:val="05B8EE4A"/>
    <w:rsid w:val="0650C61C"/>
    <w:rsid w:val="096ED834"/>
    <w:rsid w:val="0BFC3D5B"/>
    <w:rsid w:val="0C59FD59"/>
    <w:rsid w:val="0D3ABAAA"/>
    <w:rsid w:val="0DB660DD"/>
    <w:rsid w:val="0FA94C37"/>
    <w:rsid w:val="10967E4E"/>
    <w:rsid w:val="1160B5FA"/>
    <w:rsid w:val="12A24653"/>
    <w:rsid w:val="12B79896"/>
    <w:rsid w:val="142510DB"/>
    <w:rsid w:val="16154E58"/>
    <w:rsid w:val="1758DC06"/>
    <w:rsid w:val="18329954"/>
    <w:rsid w:val="1872A9C4"/>
    <w:rsid w:val="18795C5D"/>
    <w:rsid w:val="18C16CC5"/>
    <w:rsid w:val="19DFE3CD"/>
    <w:rsid w:val="1B1C66AA"/>
    <w:rsid w:val="1B51E711"/>
    <w:rsid w:val="1C421A78"/>
    <w:rsid w:val="1C4C164E"/>
    <w:rsid w:val="1CBE3B51"/>
    <w:rsid w:val="1CF33330"/>
    <w:rsid w:val="1CF39BBD"/>
    <w:rsid w:val="1D64E2C9"/>
    <w:rsid w:val="1DA0CAC1"/>
    <w:rsid w:val="1E0A9E82"/>
    <w:rsid w:val="1E1A2F1C"/>
    <w:rsid w:val="1E2603B9"/>
    <w:rsid w:val="2135DF86"/>
    <w:rsid w:val="21999007"/>
    <w:rsid w:val="21A875C6"/>
    <w:rsid w:val="21C51DB2"/>
    <w:rsid w:val="21DB4BFB"/>
    <w:rsid w:val="22567B16"/>
    <w:rsid w:val="225BE6B8"/>
    <w:rsid w:val="22990F53"/>
    <w:rsid w:val="2332AFF1"/>
    <w:rsid w:val="25500C61"/>
    <w:rsid w:val="25C81E30"/>
    <w:rsid w:val="29783AE6"/>
    <w:rsid w:val="2A13D6EC"/>
    <w:rsid w:val="2A66AA42"/>
    <w:rsid w:val="2AC753E1"/>
    <w:rsid w:val="2B1ED0D9"/>
    <w:rsid w:val="2BFA4123"/>
    <w:rsid w:val="2C4B7241"/>
    <w:rsid w:val="2EEB0750"/>
    <w:rsid w:val="2FF6E652"/>
    <w:rsid w:val="30476D2C"/>
    <w:rsid w:val="306EF603"/>
    <w:rsid w:val="30734F8C"/>
    <w:rsid w:val="30F81364"/>
    <w:rsid w:val="314E6D36"/>
    <w:rsid w:val="31B9E5BB"/>
    <w:rsid w:val="31F735DD"/>
    <w:rsid w:val="336A634F"/>
    <w:rsid w:val="34959164"/>
    <w:rsid w:val="351AAB8E"/>
    <w:rsid w:val="357C4732"/>
    <w:rsid w:val="36DD31DE"/>
    <w:rsid w:val="372D5DE6"/>
    <w:rsid w:val="37A676C1"/>
    <w:rsid w:val="38ACD247"/>
    <w:rsid w:val="38BBEB3C"/>
    <w:rsid w:val="3A41035F"/>
    <w:rsid w:val="3A88BA8E"/>
    <w:rsid w:val="3B0D0BA2"/>
    <w:rsid w:val="3E421B4A"/>
    <w:rsid w:val="3EAA883C"/>
    <w:rsid w:val="3ED1A5B7"/>
    <w:rsid w:val="3EEED53F"/>
    <w:rsid w:val="3EEF32B1"/>
    <w:rsid w:val="3F7C01C6"/>
    <w:rsid w:val="411DF20B"/>
    <w:rsid w:val="41914869"/>
    <w:rsid w:val="43768C8C"/>
    <w:rsid w:val="4411BC36"/>
    <w:rsid w:val="445F5AC5"/>
    <w:rsid w:val="46CFC68D"/>
    <w:rsid w:val="47188D86"/>
    <w:rsid w:val="47821D34"/>
    <w:rsid w:val="47F11F15"/>
    <w:rsid w:val="48574F1F"/>
    <w:rsid w:val="48A1A180"/>
    <w:rsid w:val="48A46E43"/>
    <w:rsid w:val="495D0567"/>
    <w:rsid w:val="4A3A22BD"/>
    <w:rsid w:val="4A478201"/>
    <w:rsid w:val="4AD7204C"/>
    <w:rsid w:val="4C08323F"/>
    <w:rsid w:val="4E9FFED7"/>
    <w:rsid w:val="4EB04542"/>
    <w:rsid w:val="4F515DCE"/>
    <w:rsid w:val="4F665EB5"/>
    <w:rsid w:val="4F740944"/>
    <w:rsid w:val="50EF9BA5"/>
    <w:rsid w:val="51008074"/>
    <w:rsid w:val="5180FA76"/>
    <w:rsid w:val="51C2E02D"/>
    <w:rsid w:val="53098DC1"/>
    <w:rsid w:val="5350DD78"/>
    <w:rsid w:val="53AC379C"/>
    <w:rsid w:val="542D51EA"/>
    <w:rsid w:val="545A41A1"/>
    <w:rsid w:val="54FA15D1"/>
    <w:rsid w:val="55FBEB8F"/>
    <w:rsid w:val="572FD2E7"/>
    <w:rsid w:val="5774793F"/>
    <w:rsid w:val="57D6BEF7"/>
    <w:rsid w:val="58CE529C"/>
    <w:rsid w:val="594AAF32"/>
    <w:rsid w:val="59D8E3DE"/>
    <w:rsid w:val="5AD96373"/>
    <w:rsid w:val="5B2AAD45"/>
    <w:rsid w:val="5BAE2484"/>
    <w:rsid w:val="5CDE6D3F"/>
    <w:rsid w:val="5E184E27"/>
    <w:rsid w:val="5E30C8BB"/>
    <w:rsid w:val="5FB19AA2"/>
    <w:rsid w:val="60269BEA"/>
    <w:rsid w:val="61AE1A75"/>
    <w:rsid w:val="623AD520"/>
    <w:rsid w:val="62EB3FE7"/>
    <w:rsid w:val="6326D6CC"/>
    <w:rsid w:val="65757837"/>
    <w:rsid w:val="657B662D"/>
    <w:rsid w:val="664953D4"/>
    <w:rsid w:val="676BE964"/>
    <w:rsid w:val="679F7136"/>
    <w:rsid w:val="6941BF61"/>
    <w:rsid w:val="6AB62C48"/>
    <w:rsid w:val="6B10CC3D"/>
    <w:rsid w:val="6B6D20B1"/>
    <w:rsid w:val="6C223933"/>
    <w:rsid w:val="6DFCA6C6"/>
    <w:rsid w:val="6E452E57"/>
    <w:rsid w:val="6F28C6F7"/>
    <w:rsid w:val="704FB88A"/>
    <w:rsid w:val="706EA57E"/>
    <w:rsid w:val="71AA5BDC"/>
    <w:rsid w:val="71F47588"/>
    <w:rsid w:val="71F949A4"/>
    <w:rsid w:val="72309F32"/>
    <w:rsid w:val="725C5126"/>
    <w:rsid w:val="72C1C02A"/>
    <w:rsid w:val="7375C3BA"/>
    <w:rsid w:val="7395D615"/>
    <w:rsid w:val="746799AC"/>
    <w:rsid w:val="759BDE14"/>
    <w:rsid w:val="75BB4E34"/>
    <w:rsid w:val="76A5DA60"/>
    <w:rsid w:val="7802DBB9"/>
    <w:rsid w:val="7851146E"/>
    <w:rsid w:val="78AF7E70"/>
    <w:rsid w:val="78F56B19"/>
    <w:rsid w:val="79B20D47"/>
    <w:rsid w:val="7B8931DB"/>
    <w:rsid w:val="7CC55481"/>
    <w:rsid w:val="7D6C2CA6"/>
    <w:rsid w:val="7D8DF42C"/>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3368931D-DCF9-4EB4-8ECB-5AF7873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134E"/>
    <w:pPr>
      <w:spacing w:before="120" w:after="0"/>
      <w:outlineLvl w:val="1"/>
    </w:pPr>
    <w:rPr>
      <w:rFonts w:ascii="Century Schoolbook" w:eastAsia="Calibri" w:hAnsi="Century Schoolbook" w:cstheme="majorBidi"/>
      <w:b/>
      <w:bCs/>
      <w:sz w:val="24"/>
      <w:szCs w:val="24"/>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paragraph" w:styleId="Heading4">
    <w:name w:val="heading 4"/>
    <w:basedOn w:val="Normal"/>
    <w:next w:val="Normal"/>
    <w:link w:val="Heading4Char"/>
    <w:uiPriority w:val="9"/>
    <w:semiHidden/>
    <w:unhideWhenUsed/>
    <w:qFormat/>
    <w:rsid w:val="001E4A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757333"/>
    <w:rPr>
      <w:rFonts w:ascii="Century Schoolbook" w:hAnsi="Century Schoolbook"/>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link w:val="ListParagraphChar"/>
    <w:uiPriority w:val="34"/>
    <w:qFormat/>
    <w:rsid w:val="00E866BA"/>
    <w:pPr>
      <w:numPr>
        <w:numId w:val="14"/>
      </w:numPr>
      <w:spacing w:after="120" w:line="288" w:lineRule="auto"/>
      <w:contextualSpacing/>
    </w:pPr>
    <w:rPr>
      <w:rFonts w:ascii="Century Schoolbook" w:eastAsiaTheme="minorEastAsia" w:hAnsi="Century Schoolbook"/>
      <w:sz w:val="24"/>
      <w:szCs w:val="24"/>
    </w:r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unhideWhenUsed/>
    <w:rsid w:val="004D37F2"/>
    <w:pPr>
      <w:spacing w:after="0" w:line="240" w:lineRule="auto"/>
    </w:pPr>
    <w:rPr>
      <w:sz w:val="20"/>
      <w:szCs w:val="20"/>
    </w:rPr>
  </w:style>
  <w:style w:type="character" w:customStyle="1" w:styleId="FootnoteTextChar">
    <w:name w:val="Footnote Text Char"/>
    <w:basedOn w:val="DefaultParagraphFont"/>
    <w:link w:val="FootnoteText"/>
    <w:uiPriority w:val="99"/>
    <w:rsid w:val="004D37F2"/>
    <w:rPr>
      <w:sz w:val="20"/>
      <w:szCs w:val="20"/>
    </w:rPr>
  </w:style>
  <w:style w:type="character" w:styleId="FootnoteReference">
    <w:name w:val="footnote reference"/>
    <w:basedOn w:val="DefaultParagraphFont"/>
    <w:uiPriority w:val="99"/>
    <w:semiHidden/>
    <w:unhideWhenUsed/>
    <w:rsid w:val="004D37F2"/>
    <w:rPr>
      <w:vertAlign w:val="superscript"/>
    </w:rPr>
  </w:style>
  <w:style w:type="character" w:customStyle="1" w:styleId="Heading2Char">
    <w:name w:val="Heading 2 Char"/>
    <w:basedOn w:val="DefaultParagraphFont"/>
    <w:link w:val="Heading2"/>
    <w:uiPriority w:val="9"/>
    <w:rsid w:val="002B134E"/>
    <w:rPr>
      <w:rFonts w:ascii="Century Schoolbook" w:eastAsia="Calibri" w:hAnsi="Century Schoolbook" w:cstheme="majorBidi"/>
      <w:b/>
      <w:bCs/>
      <w:sz w:val="24"/>
      <w:szCs w:val="24"/>
    </w:rPr>
  </w:style>
  <w:style w:type="paragraph" w:customStyle="1" w:styleId="Minutes">
    <w:name w:val="Minutes"/>
    <w:basedOn w:val="Normal"/>
    <w:link w:val="MinutesChar"/>
    <w:qFormat/>
    <w:rsid w:val="003F09FE"/>
    <w:pPr>
      <w:spacing w:after="120"/>
    </w:pPr>
    <w:rPr>
      <w:rFonts w:ascii="Century Schoolbook" w:hAnsi="Century Schoolbook"/>
      <w:sz w:val="24"/>
      <w:szCs w:val="24"/>
    </w:rPr>
  </w:style>
  <w:style w:type="character" w:styleId="IntenseEmphasis">
    <w:name w:val="Intense Emphasis"/>
    <w:basedOn w:val="DefaultParagraphFont"/>
    <w:uiPriority w:val="21"/>
    <w:qFormat/>
    <w:rsid w:val="003F09FE"/>
    <w:rPr>
      <w:i/>
      <w:iCs/>
      <w:color w:val="4472C4" w:themeColor="accent1"/>
    </w:rPr>
  </w:style>
  <w:style w:type="character" w:customStyle="1" w:styleId="MinutesChar">
    <w:name w:val="Minutes Char"/>
    <w:basedOn w:val="DefaultParagraphFont"/>
    <w:link w:val="Minutes"/>
    <w:rsid w:val="003F09FE"/>
    <w:rPr>
      <w:rFonts w:ascii="Century Schoolbook" w:hAnsi="Century Schoolbook"/>
      <w:sz w:val="24"/>
      <w:szCs w:val="24"/>
    </w:rPr>
  </w:style>
  <w:style w:type="character" w:styleId="BookTitle">
    <w:name w:val="Book Title"/>
    <w:basedOn w:val="DefaultParagraphFont"/>
    <w:uiPriority w:val="33"/>
    <w:qFormat/>
    <w:rsid w:val="003F09FE"/>
    <w:rPr>
      <w:b/>
      <w:bCs/>
      <w:i/>
      <w:iCs/>
      <w:spacing w:val="5"/>
    </w:rPr>
  </w:style>
  <w:style w:type="paragraph" w:styleId="Revision">
    <w:name w:val="Revision"/>
    <w:hidden/>
    <w:uiPriority w:val="99"/>
    <w:semiHidden/>
    <w:rsid w:val="009478CF"/>
    <w:pPr>
      <w:spacing w:after="0" w:line="240" w:lineRule="auto"/>
    </w:pPr>
  </w:style>
  <w:style w:type="character" w:customStyle="1" w:styleId="Heading4Char">
    <w:name w:val="Heading 4 Char"/>
    <w:basedOn w:val="DefaultParagraphFont"/>
    <w:link w:val="Heading4"/>
    <w:uiPriority w:val="9"/>
    <w:semiHidden/>
    <w:rsid w:val="001E4A13"/>
    <w:rPr>
      <w:rFonts w:asciiTheme="majorHAnsi" w:eastAsiaTheme="majorEastAsia" w:hAnsiTheme="majorHAnsi" w:cstheme="majorBidi"/>
      <w:i/>
      <w:iCs/>
      <w:color w:val="2F5496" w:themeColor="accent1" w:themeShade="BF"/>
    </w:rPr>
  </w:style>
  <w:style w:type="paragraph" w:customStyle="1" w:styleId="Sub-Item">
    <w:name w:val="Sub-Item"/>
    <w:basedOn w:val="ListParagraph"/>
    <w:link w:val="Sub-ItemChar"/>
    <w:qFormat/>
    <w:rsid w:val="0031235E"/>
    <w:pPr>
      <w:numPr>
        <w:ilvl w:val="1"/>
        <w:numId w:val="16"/>
      </w:numPr>
      <w:spacing w:after="0" w:line="312" w:lineRule="auto"/>
      <w:ind w:right="-360"/>
      <w:contextualSpacing w:val="0"/>
    </w:pPr>
    <w:rPr>
      <w:sz w:val="26"/>
      <w:szCs w:val="26"/>
    </w:rPr>
  </w:style>
  <w:style w:type="character" w:customStyle="1" w:styleId="Sub-ItemChar">
    <w:name w:val="Sub-Item Char"/>
    <w:basedOn w:val="DefaultParagraphFont"/>
    <w:link w:val="Sub-Item"/>
    <w:rsid w:val="0031235E"/>
    <w:rPr>
      <w:rFonts w:ascii="Century Schoolbook" w:eastAsiaTheme="minorEastAsia" w:hAnsi="Century Schoolbook"/>
      <w:sz w:val="26"/>
      <w:szCs w:val="26"/>
    </w:rPr>
  </w:style>
  <w:style w:type="character" w:customStyle="1" w:styleId="ListParagraphChar">
    <w:name w:val="List Paragraph Char"/>
    <w:basedOn w:val="DefaultParagraphFont"/>
    <w:link w:val="ListParagraph"/>
    <w:uiPriority w:val="34"/>
    <w:rsid w:val="00C6187C"/>
    <w:rPr>
      <w:rFonts w:ascii="Century Schoolbook" w:eastAsiaTheme="minorEastAsia"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media/assets/academicgovernance/docs/steering-2223/b--secretarys-report--october-202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steering-2223/a--steering-committee-report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6B27C-0540-48CA-B075-E6D65C3F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D406B8CF-CD65-4F76-B6CF-04BAC2C8E92F}">
  <ds:schemaRefs>
    <ds:schemaRef ds:uri="http://schemas.openxmlformats.org/officeDocument/2006/bibliography"/>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Academic Governance</dc:creator>
  <cp:keywords/>
  <dc:description/>
  <cp:lastModifiedBy>Thrush, Taylor</cp:lastModifiedBy>
  <cp:revision>2</cp:revision>
  <cp:lastPrinted>2022-12-01T17:34:00Z</cp:lastPrinted>
  <dcterms:created xsi:type="dcterms:W3CDTF">2023-02-03T19:56:00Z</dcterms:created>
  <dcterms:modified xsi:type="dcterms:W3CDTF">2023-02-03T19:56:00Z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0x010100373BE68F7849A845B253768CFB280D40</vt:lpwstr>
  </property>
</Properties>
</file>