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4D94D" w14:textId="014D9E8D" w:rsidR="00B66D48" w:rsidRPr="00A2409E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A2409E">
        <w:rPr>
          <w:rFonts w:ascii="Grandview" w:hAnsi="Grandview" w:cstheme="majorHAnsi"/>
          <w:b/>
          <w:bCs/>
          <w:sz w:val="28"/>
          <w:szCs w:val="28"/>
        </w:rPr>
        <w:t xml:space="preserve">Approval of Agenda for </w:t>
      </w:r>
      <w:r w:rsidR="008D5378" w:rsidRPr="00A2409E">
        <w:rPr>
          <w:rFonts w:ascii="Grandview" w:hAnsi="Grandview" w:cstheme="majorHAnsi"/>
          <w:b/>
          <w:bCs/>
          <w:sz w:val="28"/>
          <w:szCs w:val="28"/>
        </w:rPr>
        <w:t>August 29, 2023</w:t>
      </w:r>
    </w:p>
    <w:p w14:paraId="53413B35" w14:textId="14F0CF1D" w:rsidR="00B66D48" w:rsidRPr="00A2409E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A2409E">
        <w:rPr>
          <w:rFonts w:ascii="Grandview" w:hAnsi="Grandview" w:cstheme="majorHAnsi"/>
          <w:b/>
          <w:bCs/>
          <w:sz w:val="28"/>
          <w:szCs w:val="28"/>
        </w:rPr>
        <w:t xml:space="preserve">Approval of Draft Minutes for </w:t>
      </w:r>
      <w:r w:rsidR="008D5378" w:rsidRPr="00A2409E">
        <w:rPr>
          <w:rFonts w:ascii="Grandview" w:hAnsi="Grandview" w:cstheme="majorHAnsi"/>
          <w:b/>
          <w:bCs/>
          <w:sz w:val="28"/>
          <w:szCs w:val="28"/>
        </w:rPr>
        <w:t>April 25, 2023</w:t>
      </w:r>
    </w:p>
    <w:p w14:paraId="0889511A" w14:textId="77777777" w:rsidR="00B66D48" w:rsidRPr="00A2409E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8"/>
          <w:szCs w:val="28"/>
        </w:rPr>
      </w:pPr>
      <w:r w:rsidRPr="00A2409E">
        <w:rPr>
          <w:rFonts w:ascii="Grandview" w:hAnsi="Grandview" w:cstheme="majorHAnsi"/>
          <w:b/>
          <w:bCs/>
          <w:sz w:val="28"/>
          <w:szCs w:val="28"/>
        </w:rPr>
        <w:t>Remarks</w:t>
      </w:r>
    </w:p>
    <w:p w14:paraId="230FC1D8" w14:textId="178DC9DC" w:rsidR="00C94AE5" w:rsidRPr="00A2409E" w:rsidRDefault="0046246C" w:rsidP="006C3EE6">
      <w:pPr>
        <w:pStyle w:val="ListParagraph"/>
        <w:numPr>
          <w:ilvl w:val="1"/>
          <w:numId w:val="1"/>
        </w:numPr>
        <w:spacing w:after="120" w:line="300" w:lineRule="auto"/>
        <w:ind w:left="900" w:hanging="54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 xml:space="preserve">Assistant Provost Melissa </w:t>
      </w:r>
      <w:proofErr w:type="spellStart"/>
      <w:r>
        <w:rPr>
          <w:rFonts w:ascii="Grandview" w:hAnsi="Grandview" w:cstheme="majorHAnsi"/>
          <w:sz w:val="28"/>
          <w:szCs w:val="28"/>
        </w:rPr>
        <w:t>Sortman</w:t>
      </w:r>
      <w:proofErr w:type="spellEnd"/>
      <w:r>
        <w:rPr>
          <w:rFonts w:ascii="Grandview" w:hAnsi="Grandview" w:cstheme="majorHAnsi"/>
          <w:sz w:val="28"/>
          <w:szCs w:val="28"/>
        </w:rPr>
        <w:t xml:space="preserve"> on behalf of </w:t>
      </w:r>
      <w:r w:rsidR="001E53FF" w:rsidRPr="00A2409E">
        <w:rPr>
          <w:rFonts w:ascii="Grandview" w:hAnsi="Grandview" w:cstheme="majorHAnsi"/>
          <w:sz w:val="28"/>
          <w:szCs w:val="28"/>
        </w:rPr>
        <w:t xml:space="preserve">Interim </w:t>
      </w:r>
      <w:r w:rsidR="006C3EE6" w:rsidRPr="00A2409E">
        <w:rPr>
          <w:rFonts w:ascii="Grandview" w:hAnsi="Grandview" w:cstheme="majorHAnsi"/>
          <w:sz w:val="28"/>
          <w:szCs w:val="28"/>
        </w:rPr>
        <w:t>Vice</w:t>
      </w:r>
      <w:r w:rsidR="001E53FF" w:rsidRPr="00A2409E">
        <w:rPr>
          <w:rFonts w:ascii="Grandview" w:hAnsi="Grandview" w:cstheme="majorHAnsi"/>
          <w:sz w:val="28"/>
          <w:szCs w:val="28"/>
        </w:rPr>
        <w:t xml:space="preserve"> Provost and Associate Vice President for Faculty and Academic Staff Affairs Ann Austin</w:t>
      </w:r>
    </w:p>
    <w:p w14:paraId="2E8C33F7" w14:textId="2DB9E6A4" w:rsidR="00C94AE5" w:rsidRPr="00A2409E" w:rsidRDefault="00F269F2" w:rsidP="006C3EE6">
      <w:pPr>
        <w:pStyle w:val="ListParagraph"/>
        <w:numPr>
          <w:ilvl w:val="1"/>
          <w:numId w:val="1"/>
        </w:numPr>
        <w:spacing w:after="120" w:line="300" w:lineRule="auto"/>
        <w:ind w:left="900" w:hanging="54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Director of Faculty and Academic Affairs Jennie Scha</w:t>
      </w:r>
      <w:r w:rsidR="00BB305A">
        <w:rPr>
          <w:rFonts w:ascii="Grandview" w:hAnsi="Grandview" w:cstheme="majorHAnsi"/>
          <w:sz w:val="28"/>
          <w:szCs w:val="28"/>
        </w:rPr>
        <w:t>e</w:t>
      </w:r>
      <w:r w:rsidRPr="00A2409E">
        <w:rPr>
          <w:rFonts w:ascii="Grandview" w:hAnsi="Grandview" w:cstheme="majorHAnsi"/>
          <w:sz w:val="28"/>
          <w:szCs w:val="28"/>
        </w:rPr>
        <w:t>ffer</w:t>
      </w:r>
    </w:p>
    <w:p w14:paraId="53B262EC" w14:textId="68E3323D" w:rsidR="00C94AE5" w:rsidRPr="00A2409E" w:rsidRDefault="00B357C9" w:rsidP="480901AB">
      <w:pPr>
        <w:pStyle w:val="ListParagraph"/>
        <w:numPr>
          <w:ilvl w:val="1"/>
          <w:numId w:val="1"/>
        </w:numPr>
        <w:spacing w:after="120" w:line="300" w:lineRule="auto"/>
        <w:ind w:left="900" w:hanging="540"/>
        <w:rPr>
          <w:rFonts w:ascii="Grandview" w:hAnsi="Grandview" w:cstheme="majorBidi"/>
          <w:b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 xml:space="preserve">Vice </w:t>
      </w:r>
      <w:r w:rsidR="002E1FC1">
        <w:rPr>
          <w:rFonts w:ascii="Grandview" w:hAnsi="Grandview" w:cstheme="majorBidi"/>
          <w:sz w:val="28"/>
          <w:szCs w:val="28"/>
        </w:rPr>
        <w:t>Provost</w:t>
      </w:r>
      <w:r w:rsidRPr="00A2409E">
        <w:rPr>
          <w:rFonts w:ascii="Grandview" w:hAnsi="Grandview" w:cstheme="majorHAnsi"/>
          <w:sz w:val="28"/>
          <w:szCs w:val="28"/>
        </w:rPr>
        <w:t xml:space="preserve"> of Enrollment and Academic Strategic Planning Dave Weatherspoon</w:t>
      </w:r>
    </w:p>
    <w:p w14:paraId="027E0C71" w14:textId="380C7044" w:rsidR="00F269F2" w:rsidRPr="00A2409E" w:rsidRDefault="00F269F2" w:rsidP="00C94AE5">
      <w:pPr>
        <w:pStyle w:val="ListParagraph"/>
        <w:numPr>
          <w:ilvl w:val="1"/>
          <w:numId w:val="1"/>
        </w:numPr>
        <w:spacing w:after="120" w:line="300" w:lineRule="auto"/>
        <w:ind w:left="900" w:hanging="540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 xml:space="preserve">Faculty Grievance Official Francisco </w:t>
      </w:r>
      <w:proofErr w:type="spellStart"/>
      <w:r w:rsidRPr="00A2409E">
        <w:rPr>
          <w:rFonts w:ascii="Grandview" w:hAnsi="Grandview" w:cstheme="majorHAnsi"/>
          <w:sz w:val="28"/>
          <w:szCs w:val="28"/>
        </w:rPr>
        <w:t>Villarruel</w:t>
      </w:r>
      <w:proofErr w:type="spellEnd"/>
    </w:p>
    <w:p w14:paraId="68C7A401" w14:textId="472D6E84" w:rsidR="00B66D48" w:rsidRPr="00A2409E" w:rsidRDefault="00B66D48" w:rsidP="00B66D48">
      <w:pPr>
        <w:pStyle w:val="ListParagraph"/>
        <w:numPr>
          <w:ilvl w:val="0"/>
          <w:numId w:val="1"/>
        </w:numPr>
        <w:spacing w:after="4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b/>
          <w:bCs/>
          <w:sz w:val="28"/>
          <w:szCs w:val="28"/>
        </w:rPr>
        <w:t>New Business</w:t>
      </w:r>
    </w:p>
    <w:p w14:paraId="45E84E58" w14:textId="7C797BE2" w:rsidR="00C94AE5" w:rsidRPr="00A2409E" w:rsidRDefault="00B357C9" w:rsidP="00C94AE5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Election of Chairperson and Vice Chairperson</w:t>
      </w:r>
    </w:p>
    <w:p w14:paraId="7C1262BA" w14:textId="56218891" w:rsidR="00C94AE5" w:rsidRPr="00A2409E" w:rsidRDefault="00B357C9" w:rsidP="00C94AE5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Selection of Subcommittees (Including Chairs for Subcommittees)</w:t>
      </w:r>
    </w:p>
    <w:p w14:paraId="4376C45C" w14:textId="2F65EE80" w:rsidR="00C96F64" w:rsidRPr="00A2409E" w:rsidRDefault="00B357C9" w:rsidP="00B357C9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Annual Empaneling of UCFA Disciplinary Review Panel</w:t>
      </w:r>
      <w:r w:rsidR="007D347A" w:rsidRPr="00A2409E">
        <w:rPr>
          <w:rFonts w:ascii="Grandview" w:hAnsi="Grandview" w:cstheme="majorHAnsi"/>
          <w:sz w:val="28"/>
          <w:szCs w:val="28"/>
        </w:rPr>
        <w:br/>
        <w:t>Attachment A</w:t>
      </w:r>
    </w:p>
    <w:p w14:paraId="686274D3" w14:textId="60F84334" w:rsidR="00C94AE5" w:rsidRPr="00A2409E" w:rsidRDefault="00B357C9" w:rsidP="00C94AE5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Overview of Active and Upcoming Business Items</w:t>
      </w:r>
      <w:r w:rsidR="007D347A" w:rsidRPr="00A2409E">
        <w:rPr>
          <w:rFonts w:ascii="Grandview" w:hAnsi="Grandview" w:cstheme="majorHAnsi"/>
          <w:sz w:val="28"/>
          <w:szCs w:val="28"/>
        </w:rPr>
        <w:br/>
        <w:t>Attachment B</w:t>
      </w:r>
    </w:p>
    <w:p w14:paraId="2428BB37" w14:textId="5450E46F" w:rsidR="00C94AE5" w:rsidRPr="00A2409E" w:rsidRDefault="00B357C9" w:rsidP="00C94AE5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Discussion of Meeting Format</w:t>
      </w:r>
    </w:p>
    <w:p w14:paraId="5F07D5E8" w14:textId="650A6A3C" w:rsidR="00B357C9" w:rsidRPr="00A2409E" w:rsidRDefault="00B357C9" w:rsidP="00C94AE5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Grandview" w:hAnsi="Grandview" w:cstheme="majorHAnsi"/>
          <w:sz w:val="28"/>
          <w:szCs w:val="28"/>
        </w:rPr>
      </w:pPr>
      <w:r w:rsidRPr="00A2409E">
        <w:rPr>
          <w:rFonts w:ascii="Grandview" w:hAnsi="Grandview" w:cstheme="majorHAnsi"/>
          <w:sz w:val="28"/>
          <w:szCs w:val="28"/>
        </w:rPr>
        <w:t>Microsoft Teams Discussion</w:t>
      </w:r>
    </w:p>
    <w:p w14:paraId="7391E37C" w14:textId="2D4625FD" w:rsidR="00B66D48" w:rsidRPr="00A2409E" w:rsidRDefault="00DE4045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8"/>
          <w:szCs w:val="28"/>
        </w:rPr>
      </w:pPr>
      <w:r w:rsidRPr="00A2409E">
        <w:rPr>
          <w:rFonts w:ascii="Grandview" w:hAnsi="Grandview" w:cstheme="majorHAnsi"/>
          <w:b/>
          <w:bCs/>
          <w:sz w:val="28"/>
          <w:szCs w:val="28"/>
        </w:rPr>
        <w:t>Roundtable</w:t>
      </w:r>
    </w:p>
    <w:p w14:paraId="1F794047" w14:textId="77777777" w:rsidR="00833EF3" w:rsidRPr="00A2409E" w:rsidRDefault="00833EF3">
      <w:pPr>
        <w:rPr>
          <w:rFonts w:ascii="Grandview" w:hAnsi="Grandview"/>
        </w:rPr>
      </w:pPr>
    </w:p>
    <w:sectPr w:rsidR="00833EF3" w:rsidRPr="00A2409E" w:rsidSect="004B659F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2932" w14:textId="77777777" w:rsidR="004D3F66" w:rsidRDefault="004D3F66" w:rsidP="006A0F19">
      <w:r>
        <w:separator/>
      </w:r>
    </w:p>
  </w:endnote>
  <w:endnote w:type="continuationSeparator" w:id="0">
    <w:p w14:paraId="4CCA0834" w14:textId="77777777" w:rsidR="004D3F66" w:rsidRDefault="004D3F66" w:rsidP="006A0F19">
      <w:r>
        <w:continuationSeparator/>
      </w:r>
    </w:p>
  </w:endnote>
  <w:endnote w:type="continuationNotice" w:id="1">
    <w:p w14:paraId="6E9F5B8C" w14:textId="77777777" w:rsidR="004D3F66" w:rsidRDefault="004D3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750EA" w14:textId="77777777" w:rsidR="004D3F66" w:rsidRDefault="004D3F66" w:rsidP="006A0F19">
      <w:r>
        <w:separator/>
      </w:r>
    </w:p>
  </w:footnote>
  <w:footnote w:type="continuationSeparator" w:id="0">
    <w:p w14:paraId="43DEF297" w14:textId="77777777" w:rsidR="004D3F66" w:rsidRDefault="004D3F66" w:rsidP="006A0F19">
      <w:r>
        <w:continuationSeparator/>
      </w:r>
    </w:p>
  </w:footnote>
  <w:footnote w:type="continuationNotice" w:id="1">
    <w:p w14:paraId="2DF93A06" w14:textId="77777777" w:rsidR="004D3F66" w:rsidRDefault="004D3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1C4FFBA9">
              <wp:simplePos x="0" y="0"/>
              <wp:positionH relativeFrom="column">
                <wp:posOffset>-349154</wp:posOffset>
              </wp:positionH>
              <wp:positionV relativeFrom="paragraph">
                <wp:posOffset>-284672</wp:posOffset>
              </wp:positionV>
              <wp:extent cx="4218005" cy="10382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00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11E0D654" w:rsidR="00F81FB5" w:rsidRPr="006C3EE6" w:rsidRDefault="00C94AE5" w:rsidP="00F81FB5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r w:rsidRPr="006C3EE6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4"/>
                              <w:szCs w:val="34"/>
                            </w:rPr>
                            <w:t>University Committee</w:t>
                          </w:r>
                          <w:r w:rsidR="006C3EE6" w:rsidRPr="006C3EE6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6C3EE6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4"/>
                              <w:szCs w:val="34"/>
                            </w:rPr>
                            <w:t xml:space="preserve">on </w:t>
                          </w:r>
                          <w:r w:rsidR="008D5378" w:rsidRPr="006C3EE6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4"/>
                              <w:szCs w:val="34"/>
                            </w:rPr>
                            <w:t>Faculty Affairs</w:t>
                          </w:r>
                          <w:r w:rsidR="00CA59BC" w:rsidRPr="006C3EE6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 w:rsidRPr="006C3EE6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6C3EE6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8D5378" w:rsidRPr="006C3EE6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August 29,</w:t>
                          </w:r>
                          <w:r w:rsidR="00B66D48" w:rsidRPr="006C3EE6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8D5378" w:rsidRPr="006C3EE6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5pt;margin-top:-22.4pt;width:332.15pt;height:8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" filled="f" stroked="f">
              <v:textbox>
                <w:txbxContent>
                  <w:p w14:paraId="1ABAEC96" w14:textId="11E0D654" w:rsidR="00F81FB5" w:rsidRPr="006C3EE6" w:rsidRDefault="00C94AE5" w:rsidP="00F81FB5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r w:rsidRPr="006C3EE6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4"/>
                        <w:szCs w:val="34"/>
                      </w:rPr>
                      <w:t>University Committee</w:t>
                    </w:r>
                    <w:r w:rsidR="006C3EE6" w:rsidRPr="006C3EE6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4"/>
                        <w:szCs w:val="34"/>
                      </w:rPr>
                      <w:t xml:space="preserve"> </w:t>
                    </w:r>
                    <w:r w:rsidRPr="006C3EE6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4"/>
                        <w:szCs w:val="34"/>
                      </w:rPr>
                      <w:t xml:space="preserve">on </w:t>
                    </w:r>
                    <w:r w:rsidR="008D5378" w:rsidRPr="006C3EE6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4"/>
                        <w:szCs w:val="34"/>
                      </w:rPr>
                      <w:t>Faculty Affairs</w:t>
                    </w:r>
                    <w:r w:rsidR="00CA59BC" w:rsidRPr="006C3EE6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 w:rsidRPr="006C3EE6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6C3EE6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8D5378" w:rsidRPr="006C3EE6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August 29,</w:t>
                    </w:r>
                    <w:r w:rsidR="00B66D48" w:rsidRPr="006C3EE6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</w:t>
                    </w:r>
                    <w:r w:rsidR="008D5378" w:rsidRPr="006C3EE6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541FF04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4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234CEEF8">
              <wp:simplePos x="0" y="0"/>
              <wp:positionH relativeFrom="column">
                <wp:posOffset>-462915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093F2C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878FFE3" id="Rectangle 1" o:spid="_x0000_s1026" style="position:absolute;margin-left:-36.45pt;margin-top:-25.3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" fillcolor="#093f2c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04D79CAB" w14:textId="77777777" w:rsidR="00F81FB5" w:rsidRDefault="00F81FB5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1E0CF1"/>
    <w:rsid w:val="001E23C2"/>
    <w:rsid w:val="001E53FF"/>
    <w:rsid w:val="001E762B"/>
    <w:rsid w:val="001F1EB0"/>
    <w:rsid w:val="00260F75"/>
    <w:rsid w:val="002A2B55"/>
    <w:rsid w:val="002E1FC1"/>
    <w:rsid w:val="003A494B"/>
    <w:rsid w:val="003B24D5"/>
    <w:rsid w:val="00403CBB"/>
    <w:rsid w:val="0046246C"/>
    <w:rsid w:val="004806A7"/>
    <w:rsid w:val="004B659F"/>
    <w:rsid w:val="004D3F66"/>
    <w:rsid w:val="00664950"/>
    <w:rsid w:val="006A0F19"/>
    <w:rsid w:val="006C3EE6"/>
    <w:rsid w:val="007A5B68"/>
    <w:rsid w:val="007D347A"/>
    <w:rsid w:val="007D370F"/>
    <w:rsid w:val="00833EF3"/>
    <w:rsid w:val="00840FE6"/>
    <w:rsid w:val="008D5378"/>
    <w:rsid w:val="009B32C2"/>
    <w:rsid w:val="009D0B47"/>
    <w:rsid w:val="00A04840"/>
    <w:rsid w:val="00A2409E"/>
    <w:rsid w:val="00B3250B"/>
    <w:rsid w:val="00B357C9"/>
    <w:rsid w:val="00B665A8"/>
    <w:rsid w:val="00B66D48"/>
    <w:rsid w:val="00B941A0"/>
    <w:rsid w:val="00BB305A"/>
    <w:rsid w:val="00C94AE5"/>
    <w:rsid w:val="00C96F64"/>
    <w:rsid w:val="00CA59BC"/>
    <w:rsid w:val="00D942C5"/>
    <w:rsid w:val="00DE4045"/>
    <w:rsid w:val="00E166EC"/>
    <w:rsid w:val="00E650E7"/>
    <w:rsid w:val="00E83F4C"/>
    <w:rsid w:val="00EA124C"/>
    <w:rsid w:val="00F026CC"/>
    <w:rsid w:val="00F269F2"/>
    <w:rsid w:val="00F81FB5"/>
    <w:rsid w:val="00FE4AAB"/>
    <w:rsid w:val="0ED38504"/>
    <w:rsid w:val="2A12CE71"/>
    <w:rsid w:val="480901AB"/>
    <w:rsid w:val="68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400F14A0-A173-41AE-8153-51194BF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Yang, Rebecca</cp:lastModifiedBy>
  <cp:revision>20</cp:revision>
  <dcterms:created xsi:type="dcterms:W3CDTF">2020-12-09T00:33:00Z</dcterms:created>
  <dcterms:modified xsi:type="dcterms:W3CDTF">2023-08-29T18:02:00Z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