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drawing>
          <wp:anchor distT="0" distB="0" distL="0" distR="0" allowOverlap="1" layoutInCell="1" locked="0" behindDoc="1" simplePos="0" relativeHeight="251573248">
            <wp:simplePos x="0" y="0"/>
            <wp:positionH relativeFrom="page">
              <wp:posOffset>359523</wp:posOffset>
            </wp:positionH>
            <wp:positionV relativeFrom="page">
              <wp:posOffset>347471</wp:posOffset>
            </wp:positionV>
            <wp:extent cx="4826140" cy="940612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26140" cy="9406127"/>
                    </a:xfrm>
                    <a:prstGeom prst="rect">
                      <a:avLst/>
                    </a:prstGeom>
                  </pic:spPr>
                </pic:pic>
              </a:graphicData>
            </a:graphic>
          </wp:anchor>
        </w:drawing>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16"/>
        </w:rPr>
      </w:pPr>
    </w:p>
    <w:p>
      <w:pPr>
        <w:pStyle w:val="BodyText"/>
        <w:spacing w:line="306" w:lineRule="exact" w:before="109"/>
      </w:pPr>
      <w:r>
        <w:rPr>
          <w:b/>
          <w:sz w:val="23"/>
        </w:rPr>
        <w:t>To: </w:t>
      </w:r>
      <w:r>
        <w:rPr/>
        <w:t>Anne Lawton, Professor of Law, Michigan State University, College of Law</w:t>
      </w:r>
    </w:p>
    <w:p>
      <w:pPr>
        <w:pStyle w:val="BodyText"/>
        <w:spacing w:line="213" w:lineRule="auto" w:before="10"/>
        <w:ind w:right="505"/>
      </w:pPr>
      <w:r>
        <w:rPr>
          <w:b/>
          <w:spacing w:val="3"/>
          <w:sz w:val="23"/>
        </w:rPr>
        <w:t>From:</w:t>
      </w:r>
      <w:r>
        <w:rPr>
          <w:b/>
          <w:spacing w:val="-26"/>
          <w:sz w:val="23"/>
        </w:rPr>
        <w:t> </w:t>
      </w:r>
      <w:r>
        <w:rPr/>
        <w:t>Ryan</w:t>
      </w:r>
      <w:r>
        <w:rPr>
          <w:spacing w:val="-32"/>
        </w:rPr>
        <w:t> </w:t>
      </w:r>
      <w:r>
        <w:rPr/>
        <w:t>Ansloan,</w:t>
      </w:r>
      <w:r>
        <w:rPr>
          <w:spacing w:val="-31"/>
        </w:rPr>
        <w:t> </w:t>
      </w:r>
      <w:r>
        <w:rPr/>
        <w:t>Program</w:t>
      </w:r>
      <w:r>
        <w:rPr>
          <w:spacing w:val="-31"/>
        </w:rPr>
        <w:t> </w:t>
      </w:r>
      <w:r>
        <w:rPr/>
        <w:t>Officer,</w:t>
      </w:r>
      <w:r>
        <w:rPr>
          <w:spacing w:val="-32"/>
        </w:rPr>
        <w:t> </w:t>
      </w:r>
      <w:r>
        <w:rPr/>
        <w:t>Policy</w:t>
      </w:r>
      <w:r>
        <w:rPr>
          <w:spacing w:val="-31"/>
        </w:rPr>
        <w:t> </w:t>
      </w:r>
      <w:r>
        <w:rPr/>
        <w:t>Reform,</w:t>
      </w:r>
      <w:r>
        <w:rPr>
          <w:spacing w:val="-31"/>
        </w:rPr>
        <w:t> </w:t>
      </w:r>
      <w:r>
        <w:rPr/>
        <w:t>Foundation</w:t>
      </w:r>
      <w:r>
        <w:rPr>
          <w:spacing w:val="-32"/>
        </w:rPr>
        <w:t> </w:t>
      </w:r>
      <w:r>
        <w:rPr/>
        <w:t>for</w:t>
      </w:r>
      <w:r>
        <w:rPr>
          <w:spacing w:val="-31"/>
        </w:rPr>
        <w:t> </w:t>
      </w:r>
      <w:r>
        <w:rPr/>
        <w:t>Individual</w:t>
      </w:r>
      <w:r>
        <w:rPr>
          <w:spacing w:val="-31"/>
        </w:rPr>
        <w:t> </w:t>
      </w:r>
      <w:r>
        <w:rPr/>
        <w:t>Rights</w:t>
      </w:r>
      <w:r>
        <w:rPr>
          <w:spacing w:val="-31"/>
        </w:rPr>
        <w:t> </w:t>
      </w:r>
      <w:r>
        <w:rPr>
          <w:spacing w:val="-6"/>
        </w:rPr>
        <w:t>in </w:t>
      </w:r>
      <w:r>
        <w:rPr/>
        <w:t>Education</w:t>
      </w:r>
      <w:r>
        <w:rPr>
          <w:spacing w:val="-16"/>
        </w:rPr>
        <w:t> </w:t>
      </w:r>
      <w:r>
        <w:rPr/>
        <w:t>(FIRE)</w:t>
      </w:r>
    </w:p>
    <w:p>
      <w:pPr>
        <w:spacing w:line="278" w:lineRule="exact" w:before="0"/>
        <w:ind w:left="113" w:right="0" w:firstLine="0"/>
        <w:jc w:val="left"/>
        <w:rPr>
          <w:sz w:val="24"/>
        </w:rPr>
      </w:pPr>
      <w:r>
        <w:rPr>
          <w:b/>
          <w:sz w:val="23"/>
        </w:rPr>
        <w:t>Date: </w:t>
      </w:r>
      <w:r>
        <w:rPr>
          <w:sz w:val="24"/>
        </w:rPr>
        <w:t>February 1, 2021</w:t>
      </w:r>
    </w:p>
    <w:p>
      <w:pPr>
        <w:pStyle w:val="BodyText"/>
        <w:spacing w:line="213" w:lineRule="auto" w:before="10"/>
        <w:ind w:right="985"/>
      </w:pPr>
      <w:r>
        <w:rPr>
          <w:b/>
          <w:spacing w:val="2"/>
          <w:sz w:val="23"/>
        </w:rPr>
        <w:t>Re:</w:t>
      </w:r>
      <w:r>
        <w:rPr>
          <w:b/>
          <w:spacing w:val="-29"/>
          <w:sz w:val="23"/>
        </w:rPr>
        <w:t> </w:t>
      </w:r>
      <w:r>
        <w:rPr/>
        <w:t>“Code</w:t>
      </w:r>
      <w:r>
        <w:rPr>
          <w:spacing w:val="-33"/>
        </w:rPr>
        <w:t> </w:t>
      </w:r>
      <w:r>
        <w:rPr/>
        <w:t>of</w:t>
      </w:r>
      <w:r>
        <w:rPr>
          <w:spacing w:val="-33"/>
        </w:rPr>
        <w:t> </w:t>
      </w:r>
      <w:r>
        <w:rPr/>
        <w:t>Professional</w:t>
      </w:r>
      <w:r>
        <w:rPr>
          <w:spacing w:val="-34"/>
        </w:rPr>
        <w:t> </w:t>
      </w:r>
      <w:r>
        <w:rPr/>
        <w:t>Standards</w:t>
      </w:r>
      <w:r>
        <w:rPr>
          <w:spacing w:val="-33"/>
        </w:rPr>
        <w:t> </w:t>
      </w:r>
      <w:r>
        <w:rPr/>
        <w:t>and</w:t>
      </w:r>
      <w:r>
        <w:rPr>
          <w:spacing w:val="-34"/>
        </w:rPr>
        <w:t> </w:t>
      </w:r>
      <w:r>
        <w:rPr/>
        <w:t>Behaviors</w:t>
      </w:r>
      <w:r>
        <w:rPr>
          <w:spacing w:val="-33"/>
        </w:rPr>
        <w:t> </w:t>
      </w:r>
      <w:r>
        <w:rPr/>
        <w:t>for</w:t>
      </w:r>
      <w:r>
        <w:rPr>
          <w:spacing w:val="-33"/>
        </w:rPr>
        <w:t> </w:t>
      </w:r>
      <w:r>
        <w:rPr/>
        <w:t>Faculty</w:t>
      </w:r>
      <w:r>
        <w:rPr>
          <w:spacing w:val="-34"/>
        </w:rPr>
        <w:t> </w:t>
      </w:r>
      <w:r>
        <w:rPr/>
        <w:t>and</w:t>
      </w:r>
      <w:r>
        <w:rPr>
          <w:spacing w:val="-33"/>
        </w:rPr>
        <w:t> </w:t>
      </w:r>
      <w:r>
        <w:rPr/>
        <w:t>Academic</w:t>
      </w:r>
      <w:r>
        <w:rPr>
          <w:spacing w:val="-33"/>
        </w:rPr>
        <w:t> </w:t>
      </w:r>
      <w:r>
        <w:rPr/>
        <w:t>Staff”</w:t>
      </w:r>
      <w:r>
        <w:rPr>
          <w:spacing w:val="-34"/>
        </w:rPr>
        <w:t> </w:t>
      </w:r>
      <w:r>
        <w:rPr>
          <w:spacing w:val="-7"/>
        </w:rPr>
        <w:t>at </w:t>
      </w:r>
      <w:r>
        <w:rPr/>
        <w:t>Michigan State</w:t>
      </w:r>
      <w:r>
        <w:rPr>
          <w:spacing w:val="-33"/>
        </w:rPr>
        <w:t> </w:t>
      </w:r>
      <w:r>
        <w:rPr/>
        <w:t>University</w:t>
      </w:r>
    </w:p>
    <w:p>
      <w:pPr>
        <w:spacing w:before="267"/>
        <w:ind w:left="113" w:right="0" w:firstLine="0"/>
        <w:jc w:val="left"/>
        <w:rPr>
          <w:b/>
          <w:sz w:val="23"/>
        </w:rPr>
      </w:pPr>
      <w:r>
        <w:rPr>
          <w:b/>
          <w:sz w:val="23"/>
        </w:rPr>
        <w:t>Introduction</w:t>
      </w:r>
    </w:p>
    <w:p>
      <w:pPr>
        <w:pStyle w:val="BodyText"/>
        <w:spacing w:before="8"/>
        <w:ind w:left="0"/>
        <w:rPr>
          <w:b/>
          <w:sz w:val="21"/>
        </w:rPr>
      </w:pPr>
    </w:p>
    <w:p>
      <w:pPr>
        <w:pStyle w:val="BodyText"/>
        <w:spacing w:line="213" w:lineRule="auto"/>
        <w:ind w:right="192"/>
      </w:pPr>
      <w:r>
        <w:rPr/>
        <w:t>This</w:t>
      </w:r>
      <w:r>
        <w:rPr>
          <w:spacing w:val="-32"/>
        </w:rPr>
        <w:t> </w:t>
      </w:r>
      <w:r>
        <w:rPr/>
        <w:t>memorandum</w:t>
      </w:r>
      <w:r>
        <w:rPr>
          <w:spacing w:val="-32"/>
        </w:rPr>
        <w:t> </w:t>
      </w:r>
      <w:r>
        <w:rPr/>
        <w:t>will</w:t>
      </w:r>
      <w:r>
        <w:rPr>
          <w:spacing w:val="-31"/>
        </w:rPr>
        <w:t> </w:t>
      </w:r>
      <w:r>
        <w:rPr/>
        <w:t>provide</w:t>
      </w:r>
      <w:r>
        <w:rPr>
          <w:spacing w:val="-32"/>
        </w:rPr>
        <w:t> </w:t>
      </w:r>
      <w:r>
        <w:rPr/>
        <w:t>the</w:t>
      </w:r>
      <w:r>
        <w:rPr>
          <w:spacing w:val="-32"/>
        </w:rPr>
        <w:t> </w:t>
      </w:r>
      <w:r>
        <w:rPr/>
        <w:t>Foundation</w:t>
      </w:r>
      <w:r>
        <w:rPr>
          <w:spacing w:val="-31"/>
        </w:rPr>
        <w:t> </w:t>
      </w:r>
      <w:r>
        <w:rPr/>
        <w:t>for</w:t>
      </w:r>
      <w:r>
        <w:rPr>
          <w:spacing w:val="-32"/>
        </w:rPr>
        <w:t> </w:t>
      </w:r>
      <w:r>
        <w:rPr/>
        <w:t>Individual</w:t>
      </w:r>
      <w:r>
        <w:rPr>
          <w:spacing w:val="-32"/>
        </w:rPr>
        <w:t> </w:t>
      </w:r>
      <w:r>
        <w:rPr/>
        <w:t>Rights</w:t>
      </w:r>
      <w:r>
        <w:rPr>
          <w:spacing w:val="-31"/>
        </w:rPr>
        <w:t> </w:t>
      </w:r>
      <w:r>
        <w:rPr/>
        <w:t>in</w:t>
      </w:r>
      <w:r>
        <w:rPr>
          <w:spacing w:val="-32"/>
        </w:rPr>
        <w:t> </w:t>
      </w:r>
      <w:r>
        <w:rPr/>
        <w:t>Education’s</w:t>
      </w:r>
      <w:r>
        <w:rPr>
          <w:spacing w:val="-32"/>
        </w:rPr>
        <w:t> </w:t>
      </w:r>
      <w:r>
        <w:rPr/>
        <w:t>(FIRE’s) recommendations for how Michigan State University’s proposed “Code of Professional Standards and Behaviors for Faculty and Academic Staff” (the Code) should be revised to protect</w:t>
      </w:r>
      <w:r>
        <w:rPr>
          <w:spacing w:val="-23"/>
        </w:rPr>
        <w:t> </w:t>
      </w:r>
      <w:r>
        <w:rPr/>
        <w:t>faculty</w:t>
      </w:r>
      <w:r>
        <w:rPr>
          <w:spacing w:val="-23"/>
        </w:rPr>
        <w:t> </w:t>
      </w:r>
      <w:r>
        <w:rPr/>
        <w:t>members’</w:t>
      </w:r>
      <w:r>
        <w:rPr>
          <w:spacing w:val="-23"/>
        </w:rPr>
        <w:t> </w:t>
      </w:r>
      <w:r>
        <w:rPr/>
        <w:t>rights</w:t>
      </w:r>
      <w:r>
        <w:rPr>
          <w:spacing w:val="-23"/>
        </w:rPr>
        <w:t> </w:t>
      </w:r>
      <w:r>
        <w:rPr/>
        <w:t>to</w:t>
      </w:r>
      <w:r>
        <w:rPr>
          <w:spacing w:val="-22"/>
        </w:rPr>
        <w:t> </w:t>
      </w:r>
      <w:r>
        <w:rPr/>
        <w:t>free</w:t>
      </w:r>
      <w:r>
        <w:rPr>
          <w:spacing w:val="-23"/>
        </w:rPr>
        <w:t> </w:t>
      </w:r>
      <w:r>
        <w:rPr/>
        <w:t>speech</w:t>
      </w:r>
      <w:r>
        <w:rPr>
          <w:spacing w:val="-23"/>
        </w:rPr>
        <w:t> </w:t>
      </w:r>
      <w:r>
        <w:rPr/>
        <w:t>and</w:t>
      </w:r>
      <w:r>
        <w:rPr>
          <w:spacing w:val="-23"/>
        </w:rPr>
        <w:t> </w:t>
      </w:r>
      <w:r>
        <w:rPr/>
        <w:t>expression</w:t>
      </w:r>
      <w:r>
        <w:rPr>
          <w:spacing w:val="-23"/>
        </w:rPr>
        <w:t> </w:t>
      </w:r>
      <w:r>
        <w:rPr/>
        <w:t>under</w:t>
      </w:r>
      <w:r>
        <w:rPr>
          <w:spacing w:val="-22"/>
        </w:rPr>
        <w:t> </w:t>
      </w:r>
      <w:r>
        <w:rPr/>
        <w:t>the</w:t>
      </w:r>
      <w:r>
        <w:rPr>
          <w:spacing w:val="-23"/>
        </w:rPr>
        <w:t> </w:t>
      </w:r>
      <w:r>
        <w:rPr/>
        <w:t>First</w:t>
      </w:r>
      <w:r>
        <w:rPr>
          <w:spacing w:val="-23"/>
        </w:rPr>
        <w:t> </w:t>
      </w:r>
      <w:r>
        <w:rPr/>
        <w:t>Amendment.</w:t>
      </w:r>
    </w:p>
    <w:p>
      <w:pPr>
        <w:pStyle w:val="BodyText"/>
        <w:spacing w:line="213" w:lineRule="auto" w:before="287"/>
        <w:ind w:right="688"/>
      </w:pPr>
      <w:r>
        <w:rPr/>
        <w:t>FIRE</w:t>
      </w:r>
      <w:r>
        <w:rPr>
          <w:spacing w:val="-29"/>
        </w:rPr>
        <w:t> </w:t>
      </w:r>
      <w:r>
        <w:rPr/>
        <w:t>is</w:t>
      </w:r>
      <w:r>
        <w:rPr>
          <w:spacing w:val="-28"/>
        </w:rPr>
        <w:t> </w:t>
      </w:r>
      <w:r>
        <w:rPr/>
        <w:t>a</w:t>
      </w:r>
      <w:r>
        <w:rPr>
          <w:spacing w:val="-29"/>
        </w:rPr>
        <w:t> </w:t>
      </w:r>
      <w:r>
        <w:rPr/>
        <w:t>nonpartisan,</w:t>
      </w:r>
      <w:r>
        <w:rPr>
          <w:spacing w:val="-28"/>
        </w:rPr>
        <w:t> </w:t>
      </w:r>
      <w:r>
        <w:rPr/>
        <w:t>nonprofit</w:t>
      </w:r>
      <w:r>
        <w:rPr>
          <w:spacing w:val="-28"/>
        </w:rPr>
        <w:t> </w:t>
      </w:r>
      <w:r>
        <w:rPr/>
        <w:t>organization</w:t>
      </w:r>
      <w:r>
        <w:rPr>
          <w:spacing w:val="-29"/>
        </w:rPr>
        <w:t> </w:t>
      </w:r>
      <w:r>
        <w:rPr/>
        <w:t>dedicated</w:t>
      </w:r>
      <w:r>
        <w:rPr>
          <w:spacing w:val="-28"/>
        </w:rPr>
        <w:t> </w:t>
      </w:r>
      <w:r>
        <w:rPr/>
        <w:t>to</w:t>
      </w:r>
      <w:r>
        <w:rPr>
          <w:spacing w:val="-28"/>
        </w:rPr>
        <w:t> </w:t>
      </w:r>
      <w:r>
        <w:rPr/>
        <w:t>defending</w:t>
      </w:r>
      <w:r>
        <w:rPr>
          <w:spacing w:val="-29"/>
        </w:rPr>
        <w:t> </w:t>
      </w:r>
      <w:r>
        <w:rPr/>
        <w:t>liberty,</w:t>
      </w:r>
      <w:r>
        <w:rPr>
          <w:spacing w:val="-28"/>
        </w:rPr>
        <w:t> </w:t>
      </w:r>
      <w:r>
        <w:rPr/>
        <w:t>freedom</w:t>
      </w:r>
      <w:r>
        <w:rPr>
          <w:spacing w:val="-28"/>
        </w:rPr>
        <w:t> </w:t>
      </w:r>
      <w:r>
        <w:rPr>
          <w:spacing w:val="-8"/>
        </w:rPr>
        <w:t>of </w:t>
      </w:r>
      <w:r>
        <w:rPr/>
        <w:t>speech, due process, academic freedom, legal equality, and freedom of conscience on America’s college</w:t>
      </w:r>
      <w:r>
        <w:rPr>
          <w:spacing w:val="-34"/>
        </w:rPr>
        <w:t> </w:t>
      </w:r>
      <w:r>
        <w:rPr/>
        <w:t>campuses.</w:t>
      </w:r>
    </w:p>
    <w:p>
      <w:pPr>
        <w:pStyle w:val="BodyText"/>
        <w:spacing w:line="213" w:lineRule="auto" w:before="287"/>
        <w:ind w:right="102"/>
      </w:pPr>
      <w:r>
        <w:rPr/>
        <w:t>As a public institution, Michigan State is fully bound by the First Amendment and must uphold</w:t>
      </w:r>
      <w:r>
        <w:rPr>
          <w:spacing w:val="-31"/>
        </w:rPr>
        <w:t> </w:t>
      </w:r>
      <w:r>
        <w:rPr/>
        <w:t>its</w:t>
      </w:r>
      <w:r>
        <w:rPr>
          <w:spacing w:val="-31"/>
        </w:rPr>
        <w:t> </w:t>
      </w:r>
      <w:r>
        <w:rPr/>
        <w:t>faculty</w:t>
      </w:r>
      <w:r>
        <w:rPr>
          <w:spacing w:val="-31"/>
        </w:rPr>
        <w:t> </w:t>
      </w:r>
      <w:r>
        <w:rPr/>
        <w:t>members’</w:t>
      </w:r>
      <w:r>
        <w:rPr>
          <w:spacing w:val="-31"/>
        </w:rPr>
        <w:t> </w:t>
      </w:r>
      <w:r>
        <w:rPr/>
        <w:t>free</w:t>
      </w:r>
      <w:r>
        <w:rPr>
          <w:spacing w:val="-31"/>
        </w:rPr>
        <w:t> </w:t>
      </w:r>
      <w:r>
        <w:rPr/>
        <w:t>speech</w:t>
      </w:r>
      <w:r>
        <w:rPr>
          <w:spacing w:val="-31"/>
        </w:rPr>
        <w:t> </w:t>
      </w:r>
      <w:r>
        <w:rPr/>
        <w:t>rights.</w:t>
      </w:r>
      <w:r>
        <w:rPr>
          <w:spacing w:val="-31"/>
        </w:rPr>
        <w:t> </w:t>
      </w:r>
      <w:r>
        <w:rPr/>
        <w:t>Additionally,</w:t>
      </w:r>
      <w:r>
        <w:rPr>
          <w:spacing w:val="-31"/>
        </w:rPr>
        <w:t> </w:t>
      </w:r>
      <w:r>
        <w:rPr/>
        <w:t>in</w:t>
      </w:r>
      <w:r>
        <w:rPr>
          <w:spacing w:val="-31"/>
        </w:rPr>
        <w:t> </w:t>
      </w:r>
      <w:r>
        <w:rPr/>
        <w:t>2015,</w:t>
      </w:r>
      <w:r>
        <w:rPr>
          <w:spacing w:val="-31"/>
        </w:rPr>
        <w:t> </w:t>
      </w:r>
      <w:r>
        <w:rPr/>
        <w:t>Michigan</w:t>
      </w:r>
      <w:r>
        <w:rPr>
          <w:spacing w:val="-31"/>
        </w:rPr>
        <w:t> </w:t>
      </w:r>
      <w:r>
        <w:rPr/>
        <w:t>State</w:t>
      </w:r>
      <w:r>
        <w:rPr>
          <w:spacing w:val="-31"/>
        </w:rPr>
        <w:t> </w:t>
      </w:r>
      <w:r>
        <w:rPr/>
        <w:t>adopted the “Chicago Statement,” the free speech policy statement produced by the Committee on Freedom</w:t>
      </w:r>
      <w:r>
        <w:rPr>
          <w:spacing w:val="-26"/>
        </w:rPr>
        <w:t> </w:t>
      </w:r>
      <w:r>
        <w:rPr/>
        <w:t>of</w:t>
      </w:r>
      <w:r>
        <w:rPr>
          <w:spacing w:val="-25"/>
        </w:rPr>
        <w:t> </w:t>
      </w:r>
      <w:r>
        <w:rPr/>
        <w:t>Expression</w:t>
      </w:r>
      <w:r>
        <w:rPr>
          <w:spacing w:val="-25"/>
        </w:rPr>
        <w:t> </w:t>
      </w:r>
      <w:r>
        <w:rPr/>
        <w:t>at</w:t>
      </w:r>
      <w:r>
        <w:rPr>
          <w:spacing w:val="-26"/>
        </w:rPr>
        <w:t> </w:t>
      </w:r>
      <w:r>
        <w:rPr/>
        <w:t>the</w:t>
      </w:r>
      <w:r>
        <w:rPr>
          <w:spacing w:val="-25"/>
        </w:rPr>
        <w:t> </w:t>
      </w:r>
      <w:r>
        <w:rPr/>
        <w:t>University</w:t>
      </w:r>
      <w:r>
        <w:rPr>
          <w:spacing w:val="-25"/>
        </w:rPr>
        <w:t> </w:t>
      </w:r>
      <w:r>
        <w:rPr/>
        <w:t>of</w:t>
      </w:r>
      <w:r>
        <w:rPr>
          <w:spacing w:val="-26"/>
        </w:rPr>
        <w:t> </w:t>
      </w:r>
      <w:r>
        <w:rPr/>
        <w:t>Chicago.</w:t>
      </w:r>
      <w:r>
        <w:rPr>
          <w:spacing w:val="-25"/>
        </w:rPr>
        <w:t> </w:t>
      </w:r>
      <w:r>
        <w:rPr/>
        <w:t>Adoption</w:t>
      </w:r>
      <w:r>
        <w:rPr>
          <w:spacing w:val="-25"/>
        </w:rPr>
        <w:t> </w:t>
      </w:r>
      <w:r>
        <w:rPr/>
        <w:t>of</w:t>
      </w:r>
      <w:r>
        <w:rPr>
          <w:spacing w:val="-26"/>
        </w:rPr>
        <w:t> </w:t>
      </w:r>
      <w:r>
        <w:rPr/>
        <w:t>this</w:t>
      </w:r>
      <w:r>
        <w:rPr>
          <w:spacing w:val="-25"/>
        </w:rPr>
        <w:t> </w:t>
      </w:r>
      <w:r>
        <w:rPr/>
        <w:t>Statement</w:t>
      </w:r>
      <w:r>
        <w:rPr>
          <w:spacing w:val="-25"/>
        </w:rPr>
        <w:t> </w:t>
      </w:r>
      <w:r>
        <w:rPr/>
        <w:t>represents</w:t>
      </w:r>
      <w:r>
        <w:rPr>
          <w:spacing w:val="-26"/>
        </w:rPr>
        <w:t> </w:t>
      </w:r>
      <w:r>
        <w:rPr/>
        <w:t>an understanding of how the principles of free speech are essential to the core purpose of a university. The proposed Code of Professional Standards and Behaviors for Faculty and Academic Staff is problematic, as it contains provisions that seek to prohibit certain expressions,</w:t>
      </w:r>
      <w:r>
        <w:rPr>
          <w:spacing w:val="-27"/>
        </w:rPr>
        <w:t> </w:t>
      </w:r>
      <w:r>
        <w:rPr/>
        <w:t>under</w:t>
      </w:r>
      <w:r>
        <w:rPr>
          <w:spacing w:val="-27"/>
        </w:rPr>
        <w:t> </w:t>
      </w:r>
      <w:r>
        <w:rPr/>
        <w:t>the</w:t>
      </w:r>
      <w:r>
        <w:rPr>
          <w:spacing w:val="-27"/>
        </w:rPr>
        <w:t> </w:t>
      </w:r>
      <w:r>
        <w:rPr/>
        <w:t>cowl</w:t>
      </w:r>
      <w:r>
        <w:rPr>
          <w:spacing w:val="-27"/>
        </w:rPr>
        <w:t> </w:t>
      </w:r>
      <w:r>
        <w:rPr/>
        <w:t>of</w:t>
      </w:r>
      <w:r>
        <w:rPr>
          <w:spacing w:val="-27"/>
        </w:rPr>
        <w:t> </w:t>
      </w:r>
      <w:r>
        <w:rPr/>
        <w:t>civility,</w:t>
      </w:r>
      <w:r>
        <w:rPr>
          <w:spacing w:val="-26"/>
        </w:rPr>
        <w:t> </w:t>
      </w:r>
      <w:r>
        <w:rPr/>
        <w:t>that</w:t>
      </w:r>
      <w:r>
        <w:rPr>
          <w:spacing w:val="-27"/>
        </w:rPr>
        <w:t> </w:t>
      </w:r>
      <w:r>
        <w:rPr/>
        <w:t>are</w:t>
      </w:r>
      <w:r>
        <w:rPr>
          <w:spacing w:val="-27"/>
        </w:rPr>
        <w:t> </w:t>
      </w:r>
      <w:r>
        <w:rPr/>
        <w:t>not</w:t>
      </w:r>
      <w:r>
        <w:rPr>
          <w:spacing w:val="-27"/>
        </w:rPr>
        <w:t> </w:t>
      </w:r>
      <w:r>
        <w:rPr/>
        <w:t>only</w:t>
      </w:r>
      <w:r>
        <w:rPr>
          <w:spacing w:val="-27"/>
        </w:rPr>
        <w:t> </w:t>
      </w:r>
      <w:r>
        <w:rPr/>
        <w:t>protected</w:t>
      </w:r>
      <w:r>
        <w:rPr>
          <w:spacing w:val="-26"/>
        </w:rPr>
        <w:t> </w:t>
      </w:r>
      <w:r>
        <w:rPr/>
        <w:t>under</w:t>
      </w:r>
      <w:r>
        <w:rPr>
          <w:spacing w:val="-27"/>
        </w:rPr>
        <w:t> </w:t>
      </w:r>
      <w:r>
        <w:rPr/>
        <w:t>the</w:t>
      </w:r>
      <w:r>
        <w:rPr>
          <w:spacing w:val="-27"/>
        </w:rPr>
        <w:t> </w:t>
      </w:r>
      <w:r>
        <w:rPr/>
        <w:t>First</w:t>
      </w:r>
      <w:r>
        <w:rPr>
          <w:spacing w:val="-27"/>
        </w:rPr>
        <w:t> </w:t>
      </w:r>
      <w:r>
        <w:rPr/>
        <w:t>Amendment but</w:t>
      </w:r>
      <w:r>
        <w:rPr>
          <w:spacing w:val="-19"/>
        </w:rPr>
        <w:t> </w:t>
      </w:r>
      <w:r>
        <w:rPr/>
        <w:t>also</w:t>
      </w:r>
      <w:r>
        <w:rPr>
          <w:spacing w:val="-19"/>
        </w:rPr>
        <w:t> </w:t>
      </w:r>
      <w:r>
        <w:rPr/>
        <w:t>at</w:t>
      </w:r>
      <w:r>
        <w:rPr>
          <w:spacing w:val="-19"/>
        </w:rPr>
        <w:t> </w:t>
      </w:r>
      <w:r>
        <w:rPr/>
        <w:t>the</w:t>
      </w:r>
      <w:r>
        <w:rPr>
          <w:spacing w:val="-19"/>
        </w:rPr>
        <w:t> </w:t>
      </w:r>
      <w:r>
        <w:rPr/>
        <w:t>heart</w:t>
      </w:r>
      <w:r>
        <w:rPr>
          <w:spacing w:val="-19"/>
        </w:rPr>
        <w:t> </w:t>
      </w:r>
      <w:r>
        <w:rPr/>
        <w:t>of</w:t>
      </w:r>
      <w:r>
        <w:rPr>
          <w:spacing w:val="-18"/>
        </w:rPr>
        <w:t> </w:t>
      </w:r>
      <w:r>
        <w:rPr/>
        <w:t>what</w:t>
      </w:r>
      <w:r>
        <w:rPr>
          <w:spacing w:val="-19"/>
        </w:rPr>
        <w:t> </w:t>
      </w:r>
      <w:r>
        <w:rPr/>
        <w:t>the</w:t>
      </w:r>
      <w:r>
        <w:rPr>
          <w:spacing w:val="-19"/>
        </w:rPr>
        <w:t> </w:t>
      </w:r>
      <w:r>
        <w:rPr/>
        <w:t>Chicago</w:t>
      </w:r>
      <w:r>
        <w:rPr>
          <w:spacing w:val="-19"/>
        </w:rPr>
        <w:t> </w:t>
      </w:r>
      <w:r>
        <w:rPr/>
        <w:t>Statement</w:t>
      </w:r>
      <w:r>
        <w:rPr>
          <w:spacing w:val="-19"/>
        </w:rPr>
        <w:t> </w:t>
      </w:r>
      <w:r>
        <w:rPr/>
        <w:t>was</w:t>
      </w:r>
      <w:r>
        <w:rPr>
          <w:spacing w:val="-19"/>
        </w:rPr>
        <w:t> </w:t>
      </w:r>
      <w:r>
        <w:rPr/>
        <w:t>drafted</w:t>
      </w:r>
      <w:r>
        <w:rPr>
          <w:spacing w:val="-18"/>
        </w:rPr>
        <w:t> </w:t>
      </w:r>
      <w:r>
        <w:rPr/>
        <w:t>to</w:t>
      </w:r>
      <w:r>
        <w:rPr>
          <w:spacing w:val="-19"/>
        </w:rPr>
        <w:t> </w:t>
      </w:r>
      <w:r>
        <w:rPr/>
        <w:t>safeguard.</w:t>
      </w:r>
    </w:p>
    <w:p>
      <w:pPr>
        <w:spacing w:before="266"/>
        <w:ind w:left="113" w:right="0" w:firstLine="0"/>
        <w:jc w:val="left"/>
        <w:rPr>
          <w:b/>
          <w:sz w:val="23"/>
        </w:rPr>
      </w:pPr>
      <w:r>
        <w:rPr>
          <w:b/>
          <w:sz w:val="23"/>
        </w:rPr>
        <w:t>Analysis</w:t>
      </w:r>
    </w:p>
    <w:p>
      <w:pPr>
        <w:pStyle w:val="BodyText"/>
        <w:spacing w:line="213" w:lineRule="auto" w:before="287"/>
        <w:ind w:right="134"/>
      </w:pPr>
      <w:r>
        <w:rPr/>
        <w:t>It is FIRE’s understanding that Michigan State’s Faculty Senate is in the process of considering</w:t>
      </w:r>
      <w:r>
        <w:rPr>
          <w:spacing w:val="-34"/>
        </w:rPr>
        <w:t> </w:t>
      </w:r>
      <w:r>
        <w:rPr/>
        <w:t>adoption</w:t>
      </w:r>
      <w:r>
        <w:rPr>
          <w:spacing w:val="-34"/>
        </w:rPr>
        <w:t> </w:t>
      </w:r>
      <w:r>
        <w:rPr/>
        <w:t>of</w:t>
      </w:r>
      <w:r>
        <w:rPr>
          <w:spacing w:val="-33"/>
        </w:rPr>
        <w:t> </w:t>
      </w:r>
      <w:r>
        <w:rPr/>
        <w:t>the</w:t>
      </w:r>
      <w:r>
        <w:rPr>
          <w:spacing w:val="-34"/>
        </w:rPr>
        <w:t> </w:t>
      </w:r>
      <w:r>
        <w:rPr/>
        <w:t>Code.</w:t>
      </w:r>
      <w:r>
        <w:rPr>
          <w:spacing w:val="-34"/>
        </w:rPr>
        <w:t> </w:t>
      </w:r>
      <w:r>
        <w:rPr/>
        <w:t>Despite</w:t>
      </w:r>
      <w:r>
        <w:rPr>
          <w:spacing w:val="-33"/>
        </w:rPr>
        <w:t> </w:t>
      </w:r>
      <w:r>
        <w:rPr/>
        <w:t>the</w:t>
      </w:r>
      <w:r>
        <w:rPr>
          <w:spacing w:val="-35"/>
        </w:rPr>
        <w:t> </w:t>
      </w:r>
      <w:r>
        <w:rPr/>
        <w:t>university’s</w:t>
      </w:r>
      <w:r>
        <w:rPr>
          <w:spacing w:val="-33"/>
        </w:rPr>
        <w:t> </w:t>
      </w:r>
      <w:r>
        <w:rPr/>
        <w:t>obligation,</w:t>
      </w:r>
      <w:r>
        <w:rPr>
          <w:spacing w:val="-34"/>
        </w:rPr>
        <w:t> </w:t>
      </w:r>
      <w:r>
        <w:rPr/>
        <w:t>as</w:t>
      </w:r>
      <w:r>
        <w:rPr>
          <w:spacing w:val="-34"/>
        </w:rPr>
        <w:t> </w:t>
      </w:r>
      <w:r>
        <w:rPr/>
        <w:t>a</w:t>
      </w:r>
      <w:r>
        <w:rPr>
          <w:spacing w:val="-33"/>
        </w:rPr>
        <w:t> </w:t>
      </w:r>
      <w:r>
        <w:rPr/>
        <w:t>public</w:t>
      </w:r>
      <w:r>
        <w:rPr>
          <w:spacing w:val="-34"/>
        </w:rPr>
        <w:t> </w:t>
      </w:r>
      <w:r>
        <w:rPr/>
        <w:t>university,</w:t>
      </w:r>
      <w:r>
        <w:rPr>
          <w:spacing w:val="-34"/>
        </w:rPr>
        <w:t> </w:t>
      </w:r>
      <w:r>
        <w:rPr>
          <w:spacing w:val="-8"/>
        </w:rPr>
        <w:t>to </w:t>
      </w:r>
      <w:r>
        <w:rPr/>
        <w:t>uphold</w:t>
      </w:r>
      <w:r>
        <w:rPr>
          <w:spacing w:val="-31"/>
        </w:rPr>
        <w:t> </w:t>
      </w:r>
      <w:r>
        <w:rPr/>
        <w:t>faculty</w:t>
      </w:r>
      <w:r>
        <w:rPr>
          <w:spacing w:val="-31"/>
        </w:rPr>
        <w:t> </w:t>
      </w:r>
      <w:r>
        <w:rPr/>
        <w:t>members’</w:t>
      </w:r>
      <w:r>
        <w:rPr>
          <w:spacing w:val="-31"/>
        </w:rPr>
        <w:t> </w:t>
      </w:r>
      <w:r>
        <w:rPr/>
        <w:t>free</w:t>
      </w:r>
      <w:r>
        <w:rPr>
          <w:spacing w:val="-31"/>
        </w:rPr>
        <w:t> </w:t>
      </w:r>
      <w:r>
        <w:rPr/>
        <w:t>speech</w:t>
      </w:r>
      <w:r>
        <w:rPr>
          <w:spacing w:val="-31"/>
        </w:rPr>
        <w:t> </w:t>
      </w:r>
      <w:r>
        <w:rPr/>
        <w:t>rights,</w:t>
      </w:r>
      <w:r>
        <w:rPr>
          <w:spacing w:val="-31"/>
        </w:rPr>
        <w:t> </w:t>
      </w:r>
      <w:r>
        <w:rPr/>
        <w:t>the</w:t>
      </w:r>
      <w:r>
        <w:rPr>
          <w:spacing w:val="-31"/>
        </w:rPr>
        <w:t> </w:t>
      </w:r>
      <w:r>
        <w:rPr/>
        <w:t>Code</w:t>
      </w:r>
      <w:r>
        <w:rPr>
          <w:spacing w:val="-31"/>
        </w:rPr>
        <w:t> </w:t>
      </w:r>
      <w:r>
        <w:rPr/>
        <w:t>contains</w:t>
      </w:r>
      <w:r>
        <w:rPr>
          <w:spacing w:val="-30"/>
        </w:rPr>
        <w:t> </w:t>
      </w:r>
      <w:r>
        <w:rPr/>
        <w:t>a</w:t>
      </w:r>
      <w:r>
        <w:rPr>
          <w:spacing w:val="-31"/>
        </w:rPr>
        <w:t> </w:t>
      </w:r>
      <w:r>
        <w:rPr/>
        <w:t>variety</w:t>
      </w:r>
      <w:r>
        <w:rPr>
          <w:spacing w:val="-31"/>
        </w:rPr>
        <w:t> </w:t>
      </w:r>
      <w:r>
        <w:rPr/>
        <w:t>of</w:t>
      </w:r>
      <w:r>
        <w:rPr>
          <w:spacing w:val="-31"/>
        </w:rPr>
        <w:t> </w:t>
      </w:r>
      <w:r>
        <w:rPr/>
        <w:t>clauses</w:t>
      </w:r>
      <w:r>
        <w:rPr>
          <w:spacing w:val="-31"/>
        </w:rPr>
        <w:t> </w:t>
      </w:r>
      <w:r>
        <w:rPr/>
        <w:t>proscribing expression</w:t>
      </w:r>
      <w:r>
        <w:rPr>
          <w:spacing w:val="-17"/>
        </w:rPr>
        <w:t> </w:t>
      </w:r>
      <w:r>
        <w:rPr/>
        <w:t>protected</w:t>
      </w:r>
      <w:r>
        <w:rPr>
          <w:spacing w:val="-16"/>
        </w:rPr>
        <w:t> </w:t>
      </w:r>
      <w:r>
        <w:rPr/>
        <w:t>by</w:t>
      </w:r>
      <w:r>
        <w:rPr>
          <w:spacing w:val="-17"/>
        </w:rPr>
        <w:t> </w:t>
      </w:r>
      <w:r>
        <w:rPr/>
        <w:t>the</w:t>
      </w:r>
      <w:r>
        <w:rPr>
          <w:spacing w:val="-16"/>
        </w:rPr>
        <w:t> </w:t>
      </w:r>
      <w:r>
        <w:rPr/>
        <w:t>First</w:t>
      </w:r>
      <w:r>
        <w:rPr>
          <w:spacing w:val="-17"/>
        </w:rPr>
        <w:t> </w:t>
      </w:r>
      <w:r>
        <w:rPr/>
        <w:t>Amendment.</w:t>
      </w:r>
    </w:p>
    <w:p>
      <w:pPr>
        <w:pStyle w:val="BodyText"/>
        <w:spacing w:line="213" w:lineRule="auto" w:before="287"/>
        <w:ind w:right="250"/>
      </w:pPr>
      <w:r>
        <w:rPr/>
        <w:t>A</w:t>
      </w:r>
      <w:r>
        <w:rPr>
          <w:spacing w:val="-25"/>
        </w:rPr>
        <w:t> </w:t>
      </w:r>
      <w:r>
        <w:rPr/>
        <w:t>central</w:t>
      </w:r>
      <w:r>
        <w:rPr>
          <w:spacing w:val="-24"/>
        </w:rPr>
        <w:t> </w:t>
      </w:r>
      <w:r>
        <w:rPr/>
        <w:t>flaw</w:t>
      </w:r>
      <w:r>
        <w:rPr>
          <w:spacing w:val="-24"/>
        </w:rPr>
        <w:t> </w:t>
      </w:r>
      <w:r>
        <w:rPr/>
        <w:t>in</w:t>
      </w:r>
      <w:r>
        <w:rPr>
          <w:spacing w:val="-24"/>
        </w:rPr>
        <w:t> </w:t>
      </w:r>
      <w:r>
        <w:rPr/>
        <w:t>the</w:t>
      </w:r>
      <w:r>
        <w:rPr>
          <w:spacing w:val="-24"/>
        </w:rPr>
        <w:t> </w:t>
      </w:r>
      <w:r>
        <w:rPr/>
        <w:t>Code</w:t>
      </w:r>
      <w:r>
        <w:rPr>
          <w:spacing w:val="-24"/>
        </w:rPr>
        <w:t> </w:t>
      </w:r>
      <w:r>
        <w:rPr/>
        <w:t>is</w:t>
      </w:r>
      <w:r>
        <w:rPr>
          <w:spacing w:val="-25"/>
        </w:rPr>
        <w:t> </w:t>
      </w:r>
      <w:r>
        <w:rPr/>
        <w:t>that</w:t>
      </w:r>
      <w:r>
        <w:rPr>
          <w:spacing w:val="-24"/>
        </w:rPr>
        <w:t> </w:t>
      </w:r>
      <w:r>
        <w:rPr/>
        <w:t>it</w:t>
      </w:r>
      <w:r>
        <w:rPr>
          <w:spacing w:val="-24"/>
        </w:rPr>
        <w:t> </w:t>
      </w:r>
      <w:r>
        <w:rPr/>
        <w:t>contains</w:t>
      </w:r>
      <w:r>
        <w:rPr>
          <w:spacing w:val="-24"/>
        </w:rPr>
        <w:t> </w:t>
      </w:r>
      <w:r>
        <w:rPr/>
        <w:t>clauses</w:t>
      </w:r>
      <w:r>
        <w:rPr>
          <w:spacing w:val="-24"/>
        </w:rPr>
        <w:t> </w:t>
      </w:r>
      <w:r>
        <w:rPr/>
        <w:t>that</w:t>
      </w:r>
      <w:r>
        <w:rPr>
          <w:spacing w:val="-24"/>
        </w:rPr>
        <w:t> </w:t>
      </w:r>
      <w:r>
        <w:rPr/>
        <w:t>suggest</w:t>
      </w:r>
      <w:r>
        <w:rPr>
          <w:spacing w:val="-25"/>
        </w:rPr>
        <w:t> </w:t>
      </w:r>
      <w:r>
        <w:rPr/>
        <w:t>there</w:t>
      </w:r>
      <w:r>
        <w:rPr>
          <w:spacing w:val="-24"/>
        </w:rPr>
        <w:t> </w:t>
      </w:r>
      <w:r>
        <w:rPr/>
        <w:t>will</w:t>
      </w:r>
      <w:r>
        <w:rPr>
          <w:spacing w:val="-24"/>
        </w:rPr>
        <w:t> </w:t>
      </w:r>
      <w:r>
        <w:rPr/>
        <w:t>be</w:t>
      </w:r>
      <w:r>
        <w:rPr>
          <w:spacing w:val="-25"/>
        </w:rPr>
        <w:t> </w:t>
      </w:r>
      <w:r>
        <w:rPr/>
        <w:t>punishment</w:t>
      </w:r>
      <w:r>
        <w:rPr>
          <w:spacing w:val="-24"/>
        </w:rPr>
        <w:t> </w:t>
      </w:r>
      <w:r>
        <w:rPr>
          <w:spacing w:val="-5"/>
        </w:rPr>
        <w:t>for </w:t>
      </w:r>
      <w:r>
        <w:rPr/>
        <w:t>potential</w:t>
      </w:r>
      <w:r>
        <w:rPr>
          <w:spacing w:val="-17"/>
        </w:rPr>
        <w:t> </w:t>
      </w:r>
      <w:r>
        <w:rPr/>
        <w:t>infractions.</w:t>
      </w:r>
      <w:r>
        <w:rPr>
          <w:spacing w:val="-17"/>
        </w:rPr>
        <w:t> </w:t>
      </w:r>
      <w:r>
        <w:rPr/>
        <w:t>The</w:t>
      </w:r>
      <w:r>
        <w:rPr>
          <w:spacing w:val="-17"/>
        </w:rPr>
        <w:t> </w:t>
      </w:r>
      <w:r>
        <w:rPr/>
        <w:t>first</w:t>
      </w:r>
      <w:r>
        <w:rPr>
          <w:spacing w:val="-17"/>
        </w:rPr>
        <w:t> </w:t>
      </w:r>
      <w:r>
        <w:rPr/>
        <w:t>relevant</w:t>
      </w:r>
      <w:r>
        <w:rPr>
          <w:spacing w:val="-17"/>
        </w:rPr>
        <w:t> </w:t>
      </w:r>
      <w:r>
        <w:rPr/>
        <w:t>clause</w:t>
      </w:r>
      <w:r>
        <w:rPr>
          <w:spacing w:val="-16"/>
        </w:rPr>
        <w:t> </w:t>
      </w:r>
      <w:r>
        <w:rPr/>
        <w:t>is</w:t>
      </w:r>
      <w:r>
        <w:rPr>
          <w:spacing w:val="-17"/>
        </w:rPr>
        <w:t> </w:t>
      </w:r>
      <w:r>
        <w:rPr/>
        <w:t>excerpted</w:t>
      </w:r>
      <w:r>
        <w:rPr>
          <w:spacing w:val="-17"/>
        </w:rPr>
        <w:t> </w:t>
      </w:r>
      <w:r>
        <w:rPr/>
        <w:t>below:</w:t>
      </w:r>
    </w:p>
    <w:p>
      <w:pPr>
        <w:spacing w:after="0" w:line="213" w:lineRule="auto"/>
        <w:sectPr>
          <w:type w:val="continuous"/>
          <w:pgSz w:w="12240" w:h="15840"/>
          <w:pgMar w:top="540" w:bottom="280" w:left="1200" w:right="1180"/>
        </w:sectPr>
      </w:pPr>
    </w:p>
    <w:p>
      <w:pPr>
        <w:pStyle w:val="BodyText"/>
        <w:spacing w:line="213" w:lineRule="auto" w:before="113"/>
        <w:ind w:left="833" w:right="199"/>
      </w:pPr>
      <w:r>
        <w:rPr/>
        <w:t>The</w:t>
      </w:r>
      <w:r>
        <w:rPr>
          <w:spacing w:val="-27"/>
        </w:rPr>
        <w:t> </w:t>
      </w:r>
      <w:r>
        <w:rPr/>
        <w:t>faculty</w:t>
      </w:r>
      <w:r>
        <w:rPr>
          <w:spacing w:val="-27"/>
        </w:rPr>
        <w:t> </w:t>
      </w:r>
      <w:r>
        <w:rPr/>
        <w:t>handbook</w:t>
      </w:r>
      <w:r>
        <w:rPr>
          <w:spacing w:val="-26"/>
        </w:rPr>
        <w:t> </w:t>
      </w:r>
      <w:r>
        <w:rPr/>
        <w:t>identifies</w:t>
      </w:r>
      <w:r>
        <w:rPr>
          <w:spacing w:val="-27"/>
        </w:rPr>
        <w:t> </w:t>
      </w:r>
      <w:r>
        <w:rPr/>
        <w:t>existing</w:t>
      </w:r>
      <w:r>
        <w:rPr>
          <w:spacing w:val="-26"/>
        </w:rPr>
        <w:t> </w:t>
      </w:r>
      <w:r>
        <w:rPr/>
        <w:t>mechanisms</w:t>
      </w:r>
      <w:r>
        <w:rPr>
          <w:spacing w:val="-27"/>
        </w:rPr>
        <w:t> </w:t>
      </w:r>
      <w:r>
        <w:rPr/>
        <w:t>for</w:t>
      </w:r>
      <w:r>
        <w:rPr>
          <w:spacing w:val="-26"/>
        </w:rPr>
        <w:t> </w:t>
      </w:r>
      <w:r>
        <w:rPr/>
        <w:t>resolution</w:t>
      </w:r>
      <w:r>
        <w:rPr>
          <w:spacing w:val="-27"/>
        </w:rPr>
        <w:t> </w:t>
      </w:r>
      <w:r>
        <w:rPr/>
        <w:t>in</w:t>
      </w:r>
      <w:r>
        <w:rPr>
          <w:spacing w:val="-26"/>
        </w:rPr>
        <w:t> </w:t>
      </w:r>
      <w:r>
        <w:rPr/>
        <w:t>those</w:t>
      </w:r>
      <w:r>
        <w:rPr>
          <w:spacing w:val="-27"/>
        </w:rPr>
        <w:t> </w:t>
      </w:r>
      <w:r>
        <w:rPr/>
        <w:t>instances in</w:t>
      </w:r>
      <w:r>
        <w:rPr>
          <w:spacing w:val="-25"/>
        </w:rPr>
        <w:t> </w:t>
      </w:r>
      <w:r>
        <w:rPr/>
        <w:t>which</w:t>
      </w:r>
      <w:r>
        <w:rPr>
          <w:spacing w:val="-25"/>
        </w:rPr>
        <w:t> </w:t>
      </w:r>
      <w:r>
        <w:rPr/>
        <w:t>a</w:t>
      </w:r>
      <w:r>
        <w:rPr>
          <w:spacing w:val="-24"/>
        </w:rPr>
        <w:t> </w:t>
      </w:r>
      <w:r>
        <w:rPr/>
        <w:t>MSU</w:t>
      </w:r>
      <w:r>
        <w:rPr>
          <w:spacing w:val="-25"/>
        </w:rPr>
        <w:t> </w:t>
      </w:r>
      <w:r>
        <w:rPr/>
        <w:t>community</w:t>
      </w:r>
      <w:r>
        <w:rPr>
          <w:spacing w:val="-24"/>
        </w:rPr>
        <w:t> </w:t>
      </w:r>
      <w:r>
        <w:rPr/>
        <w:t>member</w:t>
      </w:r>
      <w:r>
        <w:rPr>
          <w:spacing w:val="-25"/>
        </w:rPr>
        <w:t> </w:t>
      </w:r>
      <w:r>
        <w:rPr/>
        <w:t>believes</w:t>
      </w:r>
      <w:r>
        <w:rPr>
          <w:spacing w:val="-24"/>
        </w:rPr>
        <w:t> </w:t>
      </w:r>
      <w:r>
        <w:rPr/>
        <w:t>they</w:t>
      </w:r>
      <w:r>
        <w:rPr>
          <w:spacing w:val="-25"/>
        </w:rPr>
        <w:t> </w:t>
      </w:r>
      <w:r>
        <w:rPr/>
        <w:t>have</w:t>
      </w:r>
      <w:r>
        <w:rPr>
          <w:spacing w:val="-24"/>
        </w:rPr>
        <w:t> </w:t>
      </w:r>
      <w:r>
        <w:rPr/>
        <w:t>been</w:t>
      </w:r>
      <w:r>
        <w:rPr>
          <w:spacing w:val="-25"/>
        </w:rPr>
        <w:t> </w:t>
      </w:r>
      <w:r>
        <w:rPr/>
        <w:t>subject</w:t>
      </w:r>
      <w:r>
        <w:rPr>
          <w:spacing w:val="-25"/>
        </w:rPr>
        <w:t> </w:t>
      </w:r>
      <w:r>
        <w:rPr/>
        <w:t>to</w:t>
      </w:r>
      <w:r>
        <w:rPr>
          <w:spacing w:val="-24"/>
        </w:rPr>
        <w:t> </w:t>
      </w:r>
      <w:r>
        <w:rPr/>
        <w:t>behaviors</w:t>
      </w:r>
      <w:r>
        <w:rPr>
          <w:spacing w:val="-25"/>
        </w:rPr>
        <w:t> </w:t>
      </w:r>
      <w:r>
        <w:rPr/>
        <w:t>or interactions</w:t>
      </w:r>
      <w:r>
        <w:rPr>
          <w:spacing w:val="-17"/>
        </w:rPr>
        <w:t> </w:t>
      </w:r>
      <w:r>
        <w:rPr/>
        <w:t>contrary</w:t>
      </w:r>
      <w:r>
        <w:rPr>
          <w:spacing w:val="-16"/>
        </w:rPr>
        <w:t> </w:t>
      </w:r>
      <w:r>
        <w:rPr/>
        <w:t>to</w:t>
      </w:r>
      <w:r>
        <w:rPr>
          <w:spacing w:val="-16"/>
        </w:rPr>
        <w:t> </w:t>
      </w:r>
      <w:r>
        <w:rPr/>
        <w:t>the</w:t>
      </w:r>
      <w:r>
        <w:rPr>
          <w:spacing w:val="-16"/>
        </w:rPr>
        <w:t> </w:t>
      </w:r>
      <w:r>
        <w:rPr/>
        <w:t>Code.</w:t>
      </w:r>
    </w:p>
    <w:p>
      <w:pPr>
        <w:pStyle w:val="BodyText"/>
        <w:spacing w:line="213" w:lineRule="auto" w:before="287"/>
        <w:ind w:right="469"/>
      </w:pPr>
      <w:r>
        <w:rPr/>
        <w:t>A</w:t>
      </w:r>
      <w:r>
        <w:rPr>
          <w:spacing w:val="-35"/>
        </w:rPr>
        <w:t> </w:t>
      </w:r>
      <w:r>
        <w:rPr/>
        <w:t>second</w:t>
      </w:r>
      <w:r>
        <w:rPr>
          <w:spacing w:val="-34"/>
        </w:rPr>
        <w:t> </w:t>
      </w:r>
      <w:r>
        <w:rPr/>
        <w:t>clause</w:t>
      </w:r>
      <w:r>
        <w:rPr>
          <w:spacing w:val="-35"/>
        </w:rPr>
        <w:t> </w:t>
      </w:r>
      <w:r>
        <w:rPr/>
        <w:t>similarly</w:t>
      </w:r>
      <w:r>
        <w:rPr>
          <w:spacing w:val="-34"/>
        </w:rPr>
        <w:t> </w:t>
      </w:r>
      <w:r>
        <w:rPr/>
        <w:t>contemplates</w:t>
      </w:r>
      <w:r>
        <w:rPr>
          <w:spacing w:val="-35"/>
        </w:rPr>
        <w:t> </w:t>
      </w:r>
      <w:r>
        <w:rPr/>
        <w:t>recourse</w:t>
      </w:r>
      <w:r>
        <w:rPr>
          <w:spacing w:val="-34"/>
        </w:rPr>
        <w:t> </w:t>
      </w:r>
      <w:r>
        <w:rPr/>
        <w:t>against</w:t>
      </w:r>
      <w:r>
        <w:rPr>
          <w:spacing w:val="-34"/>
        </w:rPr>
        <w:t> </w:t>
      </w:r>
      <w:r>
        <w:rPr/>
        <w:t>those</w:t>
      </w:r>
      <w:r>
        <w:rPr>
          <w:spacing w:val="-35"/>
        </w:rPr>
        <w:t> </w:t>
      </w:r>
      <w:r>
        <w:rPr/>
        <w:t>who</w:t>
      </w:r>
      <w:r>
        <w:rPr>
          <w:spacing w:val="-34"/>
        </w:rPr>
        <w:t> </w:t>
      </w:r>
      <w:r>
        <w:rPr/>
        <w:t>engage</w:t>
      </w:r>
      <w:r>
        <w:rPr>
          <w:spacing w:val="-35"/>
        </w:rPr>
        <w:t> </w:t>
      </w:r>
      <w:r>
        <w:rPr/>
        <w:t>in</w:t>
      </w:r>
      <w:r>
        <w:rPr>
          <w:spacing w:val="-34"/>
        </w:rPr>
        <w:t> </w:t>
      </w:r>
      <w:r>
        <w:rPr>
          <w:spacing w:val="-2"/>
        </w:rPr>
        <w:t>“problematic </w:t>
      </w:r>
      <w:r>
        <w:rPr/>
        <w:t>behavior,”</w:t>
      </w:r>
      <w:r>
        <w:rPr>
          <w:spacing w:val="-17"/>
        </w:rPr>
        <w:t> </w:t>
      </w:r>
      <w:r>
        <w:rPr/>
        <w:t>and</w:t>
      </w:r>
      <w:r>
        <w:rPr>
          <w:spacing w:val="-17"/>
        </w:rPr>
        <w:t> </w:t>
      </w:r>
      <w:r>
        <w:rPr/>
        <w:t>is</w:t>
      </w:r>
      <w:r>
        <w:rPr>
          <w:spacing w:val="-17"/>
        </w:rPr>
        <w:t> </w:t>
      </w:r>
      <w:r>
        <w:rPr/>
        <w:t>excerpted</w:t>
      </w:r>
      <w:r>
        <w:rPr>
          <w:spacing w:val="-17"/>
        </w:rPr>
        <w:t> </w:t>
      </w:r>
      <w:r>
        <w:rPr/>
        <w:t>below:</w:t>
      </w:r>
    </w:p>
    <w:p>
      <w:pPr>
        <w:pStyle w:val="BodyText"/>
        <w:spacing w:line="213" w:lineRule="auto" w:before="288"/>
        <w:ind w:left="833" w:right="524"/>
      </w:pPr>
      <w:r>
        <w:rPr/>
        <w:t>An</w:t>
      </w:r>
      <w:r>
        <w:rPr>
          <w:spacing w:val="-34"/>
        </w:rPr>
        <w:t> </w:t>
      </w:r>
      <w:r>
        <w:rPr/>
        <w:t>individual</w:t>
      </w:r>
      <w:r>
        <w:rPr>
          <w:spacing w:val="-34"/>
        </w:rPr>
        <w:t> </w:t>
      </w:r>
      <w:r>
        <w:rPr/>
        <w:t>may</w:t>
      </w:r>
      <w:r>
        <w:rPr>
          <w:spacing w:val="-34"/>
        </w:rPr>
        <w:t> </w:t>
      </w:r>
      <w:r>
        <w:rPr/>
        <w:t>contact</w:t>
      </w:r>
      <w:r>
        <w:rPr>
          <w:spacing w:val="-34"/>
        </w:rPr>
        <w:t> </w:t>
      </w:r>
      <w:r>
        <w:rPr/>
        <w:t>any</w:t>
      </w:r>
      <w:r>
        <w:rPr>
          <w:spacing w:val="-33"/>
        </w:rPr>
        <w:t> </w:t>
      </w:r>
      <w:r>
        <w:rPr/>
        <w:t>of</w:t>
      </w:r>
      <w:r>
        <w:rPr>
          <w:spacing w:val="-34"/>
        </w:rPr>
        <w:t> </w:t>
      </w:r>
      <w:r>
        <w:rPr/>
        <w:t>the</w:t>
      </w:r>
      <w:r>
        <w:rPr>
          <w:spacing w:val="-34"/>
        </w:rPr>
        <w:t> </w:t>
      </w:r>
      <w:r>
        <w:rPr/>
        <w:t>campus</w:t>
      </w:r>
      <w:r>
        <w:rPr>
          <w:spacing w:val="-34"/>
        </w:rPr>
        <w:t> </w:t>
      </w:r>
      <w:r>
        <w:rPr/>
        <w:t>administrative</w:t>
      </w:r>
      <w:r>
        <w:rPr>
          <w:spacing w:val="-34"/>
        </w:rPr>
        <w:t> </w:t>
      </w:r>
      <w:r>
        <w:rPr/>
        <w:t>offices</w:t>
      </w:r>
      <w:r>
        <w:rPr>
          <w:spacing w:val="-33"/>
        </w:rPr>
        <w:t> </w:t>
      </w:r>
      <w:r>
        <w:rPr/>
        <w:t>here</w:t>
      </w:r>
      <w:r>
        <w:rPr>
          <w:spacing w:val="-34"/>
        </w:rPr>
        <w:t> </w:t>
      </w:r>
      <w:r>
        <w:rPr/>
        <w:t>for</w:t>
      </w:r>
      <w:r>
        <w:rPr>
          <w:spacing w:val="-34"/>
        </w:rPr>
        <w:t> </w:t>
      </w:r>
      <w:r>
        <w:rPr>
          <w:spacing w:val="-3"/>
        </w:rPr>
        <w:t>advice, </w:t>
      </w:r>
      <w:r>
        <w:rPr/>
        <w:t>consultation,</w:t>
      </w:r>
      <w:r>
        <w:rPr>
          <w:spacing w:val="-21"/>
        </w:rPr>
        <w:t> </w:t>
      </w:r>
      <w:r>
        <w:rPr/>
        <w:t>and</w:t>
      </w:r>
      <w:r>
        <w:rPr>
          <w:spacing w:val="-20"/>
        </w:rPr>
        <w:t> </w:t>
      </w:r>
      <w:r>
        <w:rPr/>
        <w:t>support</w:t>
      </w:r>
      <w:r>
        <w:rPr>
          <w:spacing w:val="-20"/>
        </w:rPr>
        <w:t> </w:t>
      </w:r>
      <w:r>
        <w:rPr/>
        <w:t>on</w:t>
      </w:r>
      <w:r>
        <w:rPr>
          <w:spacing w:val="-20"/>
        </w:rPr>
        <w:t> </w:t>
      </w:r>
      <w:r>
        <w:rPr/>
        <w:t>matters</w:t>
      </w:r>
      <w:r>
        <w:rPr>
          <w:spacing w:val="-20"/>
        </w:rPr>
        <w:t> </w:t>
      </w:r>
      <w:r>
        <w:rPr/>
        <w:t>involving</w:t>
      </w:r>
      <w:r>
        <w:rPr>
          <w:spacing w:val="-21"/>
        </w:rPr>
        <w:t> </w:t>
      </w:r>
      <w:r>
        <w:rPr/>
        <w:t>problematic</w:t>
      </w:r>
      <w:r>
        <w:rPr>
          <w:spacing w:val="-20"/>
        </w:rPr>
        <w:t> </w:t>
      </w:r>
      <w:r>
        <w:rPr/>
        <w:t>behavior:</w:t>
      </w:r>
    </w:p>
    <w:p>
      <w:pPr>
        <w:pStyle w:val="BodyText"/>
        <w:spacing w:line="278" w:lineRule="exact"/>
        <w:ind w:left="833"/>
      </w:pPr>
      <w:r>
        <w:rPr/>
        <w:t>[. . .]</w:t>
      </w:r>
    </w:p>
    <w:p>
      <w:pPr>
        <w:pStyle w:val="ListParagraph"/>
        <w:numPr>
          <w:ilvl w:val="0"/>
          <w:numId w:val="1"/>
        </w:numPr>
        <w:tabs>
          <w:tab w:pos="1553" w:val="left" w:leader="none"/>
          <w:tab w:pos="1554" w:val="left" w:leader="none"/>
        </w:tabs>
        <w:spacing w:line="306" w:lineRule="exact" w:before="0" w:after="0"/>
        <w:ind w:left="1553" w:right="0" w:hanging="721"/>
        <w:jc w:val="left"/>
        <w:rPr>
          <w:sz w:val="24"/>
        </w:rPr>
      </w:pPr>
      <w:r>
        <w:rPr>
          <w:sz w:val="24"/>
        </w:rPr>
        <w:t>The</w:t>
      </w:r>
      <w:r>
        <w:rPr>
          <w:spacing w:val="-18"/>
          <w:sz w:val="24"/>
        </w:rPr>
        <w:t> </w:t>
      </w:r>
      <w:r>
        <w:rPr>
          <w:sz w:val="24"/>
        </w:rPr>
        <w:t>Faculty</w:t>
      </w:r>
      <w:r>
        <w:rPr>
          <w:spacing w:val="-17"/>
          <w:sz w:val="24"/>
        </w:rPr>
        <w:t> </w:t>
      </w:r>
      <w:r>
        <w:rPr>
          <w:sz w:val="24"/>
        </w:rPr>
        <w:t>Grievance</w:t>
      </w:r>
      <w:r>
        <w:rPr>
          <w:spacing w:val="-17"/>
          <w:sz w:val="24"/>
        </w:rPr>
        <w:t> </w:t>
      </w:r>
      <w:r>
        <w:rPr>
          <w:sz w:val="24"/>
        </w:rPr>
        <w:t>and</w:t>
      </w:r>
      <w:r>
        <w:rPr>
          <w:spacing w:val="-18"/>
          <w:sz w:val="24"/>
        </w:rPr>
        <w:t> </w:t>
      </w:r>
      <w:r>
        <w:rPr>
          <w:sz w:val="24"/>
        </w:rPr>
        <w:t>Dispute</w:t>
      </w:r>
      <w:r>
        <w:rPr>
          <w:spacing w:val="-17"/>
          <w:sz w:val="24"/>
        </w:rPr>
        <w:t> </w:t>
      </w:r>
      <w:r>
        <w:rPr>
          <w:sz w:val="24"/>
        </w:rPr>
        <w:t>Resolution</w:t>
      </w:r>
      <w:r>
        <w:rPr>
          <w:spacing w:val="-17"/>
          <w:sz w:val="24"/>
        </w:rPr>
        <w:t> </w:t>
      </w:r>
      <w:r>
        <w:rPr>
          <w:sz w:val="24"/>
        </w:rPr>
        <w:t>Office</w:t>
      </w:r>
    </w:p>
    <w:p>
      <w:pPr>
        <w:pStyle w:val="BodyText"/>
        <w:spacing w:line="213" w:lineRule="auto" w:before="280"/>
        <w:ind w:right="125"/>
      </w:pPr>
      <w:r>
        <w:rPr/>
        <w:t>The Code includes a statement at the beginning of Section III that it is intended to “be aspirational</w:t>
      </w:r>
      <w:r>
        <w:rPr>
          <w:spacing w:val="-32"/>
        </w:rPr>
        <w:t> </w:t>
      </w:r>
      <w:r>
        <w:rPr/>
        <w:t>and</w:t>
      </w:r>
      <w:r>
        <w:rPr>
          <w:spacing w:val="-32"/>
        </w:rPr>
        <w:t> </w:t>
      </w:r>
      <w:r>
        <w:rPr/>
        <w:t>constructive</w:t>
      </w:r>
      <w:r>
        <w:rPr>
          <w:spacing w:val="-32"/>
        </w:rPr>
        <w:t> </w:t>
      </w:r>
      <w:r>
        <w:rPr/>
        <w:t>rather</w:t>
      </w:r>
      <w:r>
        <w:rPr>
          <w:spacing w:val="-31"/>
        </w:rPr>
        <w:t> </w:t>
      </w:r>
      <w:r>
        <w:rPr/>
        <w:t>than</w:t>
      </w:r>
      <w:r>
        <w:rPr>
          <w:spacing w:val="-32"/>
        </w:rPr>
        <w:t> </w:t>
      </w:r>
      <w:r>
        <w:rPr/>
        <w:t>punitive.”</w:t>
      </w:r>
      <w:r>
        <w:rPr>
          <w:spacing w:val="-32"/>
        </w:rPr>
        <w:t> </w:t>
      </w:r>
      <w:r>
        <w:rPr/>
        <w:t>However,</w:t>
      </w:r>
      <w:r>
        <w:rPr>
          <w:spacing w:val="-32"/>
        </w:rPr>
        <w:t> </w:t>
      </w:r>
      <w:r>
        <w:rPr/>
        <w:t>the</w:t>
      </w:r>
      <w:r>
        <w:rPr>
          <w:spacing w:val="-31"/>
        </w:rPr>
        <w:t> </w:t>
      </w:r>
      <w:r>
        <w:rPr/>
        <w:t>above</w:t>
      </w:r>
      <w:r>
        <w:rPr>
          <w:spacing w:val="-32"/>
        </w:rPr>
        <w:t> </w:t>
      </w:r>
      <w:r>
        <w:rPr/>
        <w:t>clauses’</w:t>
      </w:r>
      <w:r>
        <w:rPr>
          <w:spacing w:val="-32"/>
        </w:rPr>
        <w:t> </w:t>
      </w:r>
      <w:r>
        <w:rPr/>
        <w:t>references</w:t>
      </w:r>
      <w:r>
        <w:rPr>
          <w:spacing w:val="-31"/>
        </w:rPr>
        <w:t> </w:t>
      </w:r>
      <w:r>
        <w:rPr>
          <w:spacing w:val="-8"/>
        </w:rPr>
        <w:t>to </w:t>
      </w:r>
      <w:r>
        <w:rPr/>
        <w:t>the faculty handbook’s “existing mechanisms for resolution” and to individuals’ use of the faculty</w:t>
      </w:r>
      <w:r>
        <w:rPr>
          <w:spacing w:val="-33"/>
        </w:rPr>
        <w:t> </w:t>
      </w:r>
      <w:r>
        <w:rPr/>
        <w:t>grievance</w:t>
      </w:r>
      <w:r>
        <w:rPr>
          <w:spacing w:val="-33"/>
        </w:rPr>
        <w:t> </w:t>
      </w:r>
      <w:r>
        <w:rPr/>
        <w:t>procedures</w:t>
      </w:r>
      <w:r>
        <w:rPr>
          <w:spacing w:val="-32"/>
        </w:rPr>
        <w:t> </w:t>
      </w:r>
      <w:r>
        <w:rPr/>
        <w:t>indicate</w:t>
      </w:r>
      <w:r>
        <w:rPr>
          <w:spacing w:val="-33"/>
        </w:rPr>
        <w:t> </w:t>
      </w:r>
      <w:r>
        <w:rPr/>
        <w:t>the</w:t>
      </w:r>
      <w:r>
        <w:rPr>
          <w:spacing w:val="-32"/>
        </w:rPr>
        <w:t> </w:t>
      </w:r>
      <w:r>
        <w:rPr/>
        <w:t>availability</w:t>
      </w:r>
      <w:r>
        <w:rPr>
          <w:spacing w:val="-33"/>
        </w:rPr>
        <w:t> </w:t>
      </w:r>
      <w:r>
        <w:rPr/>
        <w:t>of</w:t>
      </w:r>
      <w:r>
        <w:rPr>
          <w:spacing w:val="-32"/>
        </w:rPr>
        <w:t> </w:t>
      </w:r>
      <w:r>
        <w:rPr/>
        <w:t>recourse</w:t>
      </w:r>
      <w:r>
        <w:rPr>
          <w:spacing w:val="-33"/>
        </w:rPr>
        <w:t> </w:t>
      </w:r>
      <w:r>
        <w:rPr/>
        <w:t>beyond</w:t>
      </w:r>
      <w:r>
        <w:rPr>
          <w:spacing w:val="-32"/>
        </w:rPr>
        <w:t> </w:t>
      </w:r>
      <w:r>
        <w:rPr/>
        <w:t>mere</w:t>
      </w:r>
      <w:r>
        <w:rPr>
          <w:spacing w:val="-33"/>
        </w:rPr>
        <w:t> </w:t>
      </w:r>
      <w:r>
        <w:rPr/>
        <w:t>palliative</w:t>
      </w:r>
      <w:r>
        <w:rPr>
          <w:spacing w:val="-33"/>
        </w:rPr>
        <w:t> </w:t>
      </w:r>
      <w:r>
        <w:rPr/>
        <w:t>care. These</w:t>
      </w:r>
      <w:r>
        <w:rPr>
          <w:spacing w:val="-26"/>
        </w:rPr>
        <w:t> </w:t>
      </w:r>
      <w:r>
        <w:rPr/>
        <w:t>references</w:t>
      </w:r>
      <w:r>
        <w:rPr>
          <w:spacing w:val="-25"/>
        </w:rPr>
        <w:t> </w:t>
      </w:r>
      <w:r>
        <w:rPr/>
        <w:t>open</w:t>
      </w:r>
      <w:r>
        <w:rPr>
          <w:spacing w:val="-26"/>
        </w:rPr>
        <w:t> </w:t>
      </w:r>
      <w:r>
        <w:rPr/>
        <w:t>up</w:t>
      </w:r>
      <w:r>
        <w:rPr>
          <w:spacing w:val="-25"/>
        </w:rPr>
        <w:t> </w:t>
      </w:r>
      <w:r>
        <w:rPr/>
        <w:t>the</w:t>
      </w:r>
      <w:r>
        <w:rPr>
          <w:spacing w:val="-26"/>
        </w:rPr>
        <w:t> </w:t>
      </w:r>
      <w:r>
        <w:rPr/>
        <w:t>possibility</w:t>
      </w:r>
      <w:r>
        <w:rPr>
          <w:spacing w:val="-25"/>
        </w:rPr>
        <w:t> </w:t>
      </w:r>
      <w:r>
        <w:rPr/>
        <w:t>of</w:t>
      </w:r>
      <w:r>
        <w:rPr>
          <w:spacing w:val="-26"/>
        </w:rPr>
        <w:t> </w:t>
      </w:r>
      <w:r>
        <w:rPr/>
        <w:t>investigation</w:t>
      </w:r>
      <w:r>
        <w:rPr>
          <w:spacing w:val="-25"/>
        </w:rPr>
        <w:t> </w:t>
      </w:r>
      <w:r>
        <w:rPr/>
        <w:t>and</w:t>
      </w:r>
      <w:r>
        <w:rPr>
          <w:spacing w:val="-26"/>
        </w:rPr>
        <w:t> </w:t>
      </w:r>
      <w:r>
        <w:rPr/>
        <w:t>disciplinary</w:t>
      </w:r>
      <w:r>
        <w:rPr>
          <w:spacing w:val="-25"/>
        </w:rPr>
        <w:t> </w:t>
      </w:r>
      <w:r>
        <w:rPr/>
        <w:t>action</w:t>
      </w:r>
      <w:r>
        <w:rPr>
          <w:spacing w:val="-25"/>
        </w:rPr>
        <w:t> </w:t>
      </w:r>
      <w:r>
        <w:rPr/>
        <w:t>being</w:t>
      </w:r>
      <w:r>
        <w:rPr>
          <w:spacing w:val="-26"/>
        </w:rPr>
        <w:t> </w:t>
      </w:r>
      <w:r>
        <w:rPr/>
        <w:t>taken against</w:t>
      </w:r>
      <w:r>
        <w:rPr>
          <w:spacing w:val="-20"/>
        </w:rPr>
        <w:t> </w:t>
      </w:r>
      <w:r>
        <w:rPr/>
        <w:t>a</w:t>
      </w:r>
      <w:r>
        <w:rPr>
          <w:spacing w:val="-19"/>
        </w:rPr>
        <w:t> </w:t>
      </w:r>
      <w:r>
        <w:rPr/>
        <w:t>faculty</w:t>
      </w:r>
      <w:r>
        <w:rPr>
          <w:spacing w:val="-19"/>
        </w:rPr>
        <w:t> </w:t>
      </w:r>
      <w:r>
        <w:rPr/>
        <w:t>member</w:t>
      </w:r>
      <w:r>
        <w:rPr>
          <w:spacing w:val="-19"/>
        </w:rPr>
        <w:t> </w:t>
      </w:r>
      <w:r>
        <w:rPr/>
        <w:t>accused</w:t>
      </w:r>
      <w:r>
        <w:rPr>
          <w:spacing w:val="-20"/>
        </w:rPr>
        <w:t> </w:t>
      </w:r>
      <w:r>
        <w:rPr/>
        <w:t>of</w:t>
      </w:r>
      <w:r>
        <w:rPr>
          <w:spacing w:val="-19"/>
        </w:rPr>
        <w:t> </w:t>
      </w:r>
      <w:r>
        <w:rPr/>
        <w:t>breaching</w:t>
      </w:r>
      <w:r>
        <w:rPr>
          <w:spacing w:val="-19"/>
        </w:rPr>
        <w:t> </w:t>
      </w:r>
      <w:r>
        <w:rPr/>
        <w:t>one</w:t>
      </w:r>
      <w:r>
        <w:rPr>
          <w:spacing w:val="-19"/>
        </w:rPr>
        <w:t> </w:t>
      </w:r>
      <w:r>
        <w:rPr/>
        <w:t>of</w:t>
      </w:r>
      <w:r>
        <w:rPr>
          <w:spacing w:val="-20"/>
        </w:rPr>
        <w:t> </w:t>
      </w:r>
      <w:r>
        <w:rPr/>
        <w:t>the</w:t>
      </w:r>
      <w:r>
        <w:rPr>
          <w:spacing w:val="-19"/>
        </w:rPr>
        <w:t> </w:t>
      </w:r>
      <w:r>
        <w:rPr/>
        <w:t>Code’s</w:t>
      </w:r>
      <w:r>
        <w:rPr>
          <w:spacing w:val="-19"/>
        </w:rPr>
        <w:t> </w:t>
      </w:r>
      <w:r>
        <w:rPr/>
        <w:t>mandates.</w:t>
      </w:r>
    </w:p>
    <w:p>
      <w:pPr>
        <w:pStyle w:val="BodyText"/>
        <w:spacing w:line="213" w:lineRule="auto" w:before="287"/>
        <w:ind w:right="107"/>
      </w:pPr>
      <w:r>
        <w:rPr/>
        <w:t>Because</w:t>
      </w:r>
      <w:r>
        <w:rPr>
          <w:spacing w:val="-20"/>
        </w:rPr>
        <w:t> </w:t>
      </w:r>
      <w:r>
        <w:rPr/>
        <w:t>the</w:t>
      </w:r>
      <w:r>
        <w:rPr>
          <w:spacing w:val="-19"/>
        </w:rPr>
        <w:t> </w:t>
      </w:r>
      <w:r>
        <w:rPr/>
        <w:t>Code</w:t>
      </w:r>
      <w:r>
        <w:rPr>
          <w:spacing w:val="-19"/>
        </w:rPr>
        <w:t> </w:t>
      </w:r>
      <w:r>
        <w:rPr/>
        <w:t>is</w:t>
      </w:r>
      <w:r>
        <w:rPr>
          <w:spacing w:val="-19"/>
        </w:rPr>
        <w:t> </w:t>
      </w:r>
      <w:r>
        <w:rPr/>
        <w:t>not</w:t>
      </w:r>
      <w:r>
        <w:rPr>
          <w:spacing w:val="-19"/>
        </w:rPr>
        <w:t> </w:t>
      </w:r>
      <w:r>
        <w:rPr/>
        <w:t>merely</w:t>
      </w:r>
      <w:r>
        <w:rPr>
          <w:spacing w:val="-20"/>
        </w:rPr>
        <w:t> </w:t>
      </w:r>
      <w:r>
        <w:rPr/>
        <w:t>aspirational</w:t>
      </w:r>
      <w:r>
        <w:rPr>
          <w:spacing w:val="-19"/>
        </w:rPr>
        <w:t> </w:t>
      </w:r>
      <w:r>
        <w:rPr/>
        <w:t>in</w:t>
      </w:r>
      <w:r>
        <w:rPr>
          <w:spacing w:val="-19"/>
        </w:rPr>
        <w:t> </w:t>
      </w:r>
      <w:r>
        <w:rPr/>
        <w:t>nature,</w:t>
      </w:r>
      <w:r>
        <w:rPr>
          <w:spacing w:val="-19"/>
        </w:rPr>
        <w:t> </w:t>
      </w:r>
      <w:r>
        <w:rPr/>
        <w:t>it</w:t>
      </w:r>
      <w:r>
        <w:rPr>
          <w:spacing w:val="-19"/>
        </w:rPr>
        <w:t> </w:t>
      </w:r>
      <w:r>
        <w:rPr/>
        <w:t>is</w:t>
      </w:r>
      <w:r>
        <w:rPr>
          <w:spacing w:val="-19"/>
        </w:rPr>
        <w:t> </w:t>
      </w:r>
      <w:r>
        <w:rPr/>
        <w:t>essential</w:t>
      </w:r>
      <w:r>
        <w:rPr>
          <w:spacing w:val="-20"/>
        </w:rPr>
        <w:t> </w:t>
      </w:r>
      <w:r>
        <w:rPr/>
        <w:t>that</w:t>
      </w:r>
      <w:r>
        <w:rPr>
          <w:spacing w:val="-19"/>
        </w:rPr>
        <w:t> </w:t>
      </w:r>
      <w:r>
        <w:rPr/>
        <w:t>it</w:t>
      </w:r>
      <w:r>
        <w:rPr>
          <w:spacing w:val="-19"/>
        </w:rPr>
        <w:t> </w:t>
      </w:r>
      <w:r>
        <w:rPr/>
        <w:t>not</w:t>
      </w:r>
      <w:r>
        <w:rPr>
          <w:spacing w:val="-19"/>
        </w:rPr>
        <w:t> </w:t>
      </w:r>
      <w:r>
        <w:rPr/>
        <w:t>direct</w:t>
      </w:r>
      <w:r>
        <w:rPr>
          <w:spacing w:val="-19"/>
        </w:rPr>
        <w:t> </w:t>
      </w:r>
      <w:r>
        <w:rPr/>
        <w:t>faculty</w:t>
      </w:r>
      <w:r>
        <w:rPr>
          <w:spacing w:val="-20"/>
        </w:rPr>
        <w:t> </w:t>
      </w:r>
      <w:r>
        <w:rPr>
          <w:spacing w:val="-7"/>
        </w:rPr>
        <w:t>as </w:t>
      </w:r>
      <w:r>
        <w:rPr/>
        <w:t>to how they may or may not express themselves beyond prohibiting speech that is unprotected</w:t>
      </w:r>
      <w:r>
        <w:rPr>
          <w:spacing w:val="-18"/>
        </w:rPr>
        <w:t> </w:t>
      </w:r>
      <w:r>
        <w:rPr/>
        <w:t>by</w:t>
      </w:r>
      <w:r>
        <w:rPr>
          <w:spacing w:val="-18"/>
        </w:rPr>
        <w:t> </w:t>
      </w:r>
      <w:r>
        <w:rPr/>
        <w:t>the</w:t>
      </w:r>
      <w:r>
        <w:rPr>
          <w:spacing w:val="-18"/>
        </w:rPr>
        <w:t> </w:t>
      </w:r>
      <w:r>
        <w:rPr/>
        <w:t>First</w:t>
      </w:r>
      <w:r>
        <w:rPr>
          <w:spacing w:val="-17"/>
        </w:rPr>
        <w:t> </w:t>
      </w:r>
      <w:r>
        <w:rPr/>
        <w:t>Amendment.</w:t>
      </w:r>
      <w:r>
        <w:rPr>
          <w:spacing w:val="-18"/>
        </w:rPr>
        <w:t> </w:t>
      </w:r>
      <w:r>
        <w:rPr/>
        <w:t>While</w:t>
      </w:r>
      <w:r>
        <w:rPr>
          <w:spacing w:val="-18"/>
        </w:rPr>
        <w:t> </w:t>
      </w:r>
      <w:r>
        <w:rPr/>
        <w:t>it</w:t>
      </w:r>
      <w:r>
        <w:rPr>
          <w:spacing w:val="-18"/>
        </w:rPr>
        <w:t> </w:t>
      </w:r>
      <w:r>
        <w:rPr/>
        <w:t>is</w:t>
      </w:r>
      <w:r>
        <w:rPr>
          <w:spacing w:val="-17"/>
        </w:rPr>
        <w:t> </w:t>
      </w:r>
      <w:r>
        <w:rPr/>
        <w:t>not</w:t>
      </w:r>
      <w:r>
        <w:rPr>
          <w:spacing w:val="-18"/>
        </w:rPr>
        <w:t> </w:t>
      </w:r>
      <w:r>
        <w:rPr/>
        <w:t>the</w:t>
      </w:r>
      <w:r>
        <w:rPr>
          <w:spacing w:val="-18"/>
        </w:rPr>
        <w:t> </w:t>
      </w:r>
      <w:r>
        <w:rPr/>
        <w:t>only</w:t>
      </w:r>
      <w:r>
        <w:rPr>
          <w:spacing w:val="-18"/>
        </w:rPr>
        <w:t> </w:t>
      </w:r>
      <w:r>
        <w:rPr/>
        <w:t>concerning</w:t>
      </w:r>
      <w:r>
        <w:rPr>
          <w:spacing w:val="-17"/>
        </w:rPr>
        <w:t> </w:t>
      </w:r>
      <w:r>
        <w:rPr/>
        <w:t>aspect</w:t>
      </w:r>
      <w:r>
        <w:rPr>
          <w:spacing w:val="-18"/>
        </w:rPr>
        <w:t> </w:t>
      </w:r>
      <w:r>
        <w:rPr/>
        <w:t>of</w:t>
      </w:r>
      <w:r>
        <w:rPr>
          <w:spacing w:val="-18"/>
        </w:rPr>
        <w:t> </w:t>
      </w:r>
      <w:r>
        <w:rPr/>
        <w:t>Section</w:t>
      </w:r>
      <w:r>
        <w:rPr>
          <w:spacing w:val="-18"/>
        </w:rPr>
        <w:t> </w:t>
      </w:r>
      <w:r>
        <w:rPr/>
        <w:t>III of</w:t>
      </w:r>
      <w:r>
        <w:rPr>
          <w:spacing w:val="-21"/>
        </w:rPr>
        <w:t> </w:t>
      </w:r>
      <w:r>
        <w:rPr/>
        <w:t>the</w:t>
      </w:r>
      <w:r>
        <w:rPr>
          <w:spacing w:val="-21"/>
        </w:rPr>
        <w:t> </w:t>
      </w:r>
      <w:r>
        <w:rPr/>
        <w:t>Code</w:t>
      </w:r>
      <w:r>
        <w:rPr>
          <w:spacing w:val="-21"/>
        </w:rPr>
        <w:t> </w:t>
      </w:r>
      <w:r>
        <w:rPr/>
        <w:t>from</w:t>
      </w:r>
      <w:r>
        <w:rPr>
          <w:spacing w:val="-21"/>
        </w:rPr>
        <w:t> </w:t>
      </w:r>
      <w:r>
        <w:rPr/>
        <w:t>FIRE’s</w:t>
      </w:r>
      <w:r>
        <w:rPr>
          <w:spacing w:val="-20"/>
        </w:rPr>
        <w:t> </w:t>
      </w:r>
      <w:r>
        <w:rPr/>
        <w:t>perspective,</w:t>
      </w:r>
      <w:r>
        <w:rPr>
          <w:spacing w:val="-21"/>
        </w:rPr>
        <w:t> </w:t>
      </w:r>
      <w:r>
        <w:rPr/>
        <w:t>the</w:t>
      </w:r>
      <w:r>
        <w:rPr>
          <w:spacing w:val="-21"/>
        </w:rPr>
        <w:t> </w:t>
      </w:r>
      <w:r>
        <w:rPr/>
        <w:t>fourth</w:t>
      </w:r>
      <w:r>
        <w:rPr>
          <w:spacing w:val="-21"/>
        </w:rPr>
        <w:t> </w:t>
      </w:r>
      <w:r>
        <w:rPr/>
        <w:t>part</w:t>
      </w:r>
      <w:r>
        <w:rPr>
          <w:spacing w:val="-20"/>
        </w:rPr>
        <w:t> </w:t>
      </w:r>
      <w:r>
        <w:rPr/>
        <w:t>of</w:t>
      </w:r>
      <w:r>
        <w:rPr>
          <w:spacing w:val="-21"/>
        </w:rPr>
        <w:t> </w:t>
      </w:r>
      <w:r>
        <w:rPr/>
        <w:t>this</w:t>
      </w:r>
      <w:r>
        <w:rPr>
          <w:spacing w:val="-21"/>
        </w:rPr>
        <w:t> </w:t>
      </w:r>
      <w:r>
        <w:rPr/>
        <w:t>section</w:t>
      </w:r>
      <w:r>
        <w:rPr>
          <w:spacing w:val="-21"/>
        </w:rPr>
        <w:t> </w:t>
      </w:r>
      <w:r>
        <w:rPr/>
        <w:t>of</w:t>
      </w:r>
      <w:r>
        <w:rPr>
          <w:spacing w:val="-20"/>
        </w:rPr>
        <w:t> </w:t>
      </w:r>
      <w:r>
        <w:rPr/>
        <w:t>the</w:t>
      </w:r>
      <w:r>
        <w:rPr>
          <w:spacing w:val="-21"/>
        </w:rPr>
        <w:t> </w:t>
      </w:r>
      <w:r>
        <w:rPr/>
        <w:t>Code</w:t>
      </w:r>
      <w:r>
        <w:rPr>
          <w:spacing w:val="-21"/>
        </w:rPr>
        <w:t> </w:t>
      </w:r>
      <w:r>
        <w:rPr/>
        <w:t>of</w:t>
      </w:r>
      <w:r>
        <w:rPr>
          <w:spacing w:val="-21"/>
        </w:rPr>
        <w:t> </w:t>
      </w:r>
      <w:r>
        <w:rPr/>
        <w:t>Professional Standards</w:t>
      </w:r>
      <w:r>
        <w:rPr>
          <w:spacing w:val="-24"/>
        </w:rPr>
        <w:t> </w:t>
      </w:r>
      <w:r>
        <w:rPr/>
        <w:t>and</w:t>
      </w:r>
      <w:r>
        <w:rPr>
          <w:spacing w:val="-23"/>
        </w:rPr>
        <w:t> </w:t>
      </w:r>
      <w:r>
        <w:rPr/>
        <w:t>Behavior</w:t>
      </w:r>
      <w:r>
        <w:rPr>
          <w:spacing w:val="-24"/>
        </w:rPr>
        <w:t> </w:t>
      </w:r>
      <w:r>
        <w:rPr/>
        <w:t>is</w:t>
      </w:r>
      <w:r>
        <w:rPr>
          <w:spacing w:val="-23"/>
        </w:rPr>
        <w:t> </w:t>
      </w:r>
      <w:r>
        <w:rPr/>
        <w:t>perhaps</w:t>
      </w:r>
      <w:r>
        <w:rPr>
          <w:spacing w:val="-24"/>
        </w:rPr>
        <w:t> </w:t>
      </w:r>
      <w:r>
        <w:rPr/>
        <w:t>the</w:t>
      </w:r>
      <w:r>
        <w:rPr>
          <w:spacing w:val="-23"/>
        </w:rPr>
        <w:t> </w:t>
      </w:r>
      <w:r>
        <w:rPr/>
        <w:t>most</w:t>
      </w:r>
      <w:r>
        <w:rPr>
          <w:spacing w:val="-24"/>
        </w:rPr>
        <w:t> </w:t>
      </w:r>
      <w:r>
        <w:rPr/>
        <w:t>problematic.</w:t>
      </w:r>
      <w:r>
        <w:rPr>
          <w:spacing w:val="-23"/>
        </w:rPr>
        <w:t> </w:t>
      </w:r>
      <w:r>
        <w:rPr/>
        <w:t>This</w:t>
      </w:r>
      <w:r>
        <w:rPr>
          <w:spacing w:val="-24"/>
        </w:rPr>
        <w:t> </w:t>
      </w:r>
      <w:r>
        <w:rPr/>
        <w:t>part</w:t>
      </w:r>
      <w:r>
        <w:rPr>
          <w:spacing w:val="-23"/>
        </w:rPr>
        <w:t> </w:t>
      </w:r>
      <w:r>
        <w:rPr/>
        <w:t>identifies</w:t>
      </w:r>
      <w:r>
        <w:rPr>
          <w:spacing w:val="-24"/>
        </w:rPr>
        <w:t> </w:t>
      </w:r>
      <w:r>
        <w:rPr/>
        <w:t>expression</w:t>
      </w:r>
      <w:r>
        <w:rPr>
          <w:spacing w:val="-23"/>
        </w:rPr>
        <w:t> </w:t>
      </w:r>
      <w:r>
        <w:rPr/>
        <w:t>for which faculty could be disciplined. The relevant portion is excerpted below (emphasis in original):</w:t>
      </w:r>
    </w:p>
    <w:p>
      <w:pPr>
        <w:pStyle w:val="ListParagraph"/>
        <w:numPr>
          <w:ilvl w:val="0"/>
          <w:numId w:val="2"/>
        </w:numPr>
        <w:tabs>
          <w:tab w:pos="1096" w:val="left" w:leader="none"/>
        </w:tabs>
        <w:spacing w:line="306" w:lineRule="exact" w:before="259" w:after="0"/>
        <w:ind w:left="1095" w:right="0" w:hanging="263"/>
        <w:jc w:val="left"/>
        <w:rPr>
          <w:sz w:val="24"/>
        </w:rPr>
      </w:pPr>
      <w:r>
        <w:rPr>
          <w:sz w:val="24"/>
        </w:rPr>
        <w:t>Recognize</w:t>
      </w:r>
      <w:r>
        <w:rPr>
          <w:spacing w:val="-17"/>
          <w:sz w:val="24"/>
        </w:rPr>
        <w:t> </w:t>
      </w:r>
      <w:r>
        <w:rPr>
          <w:sz w:val="24"/>
        </w:rPr>
        <w:t>that</w:t>
      </w:r>
      <w:r>
        <w:rPr>
          <w:spacing w:val="-16"/>
          <w:sz w:val="24"/>
        </w:rPr>
        <w:t> </w:t>
      </w:r>
      <w:r>
        <w:rPr>
          <w:sz w:val="24"/>
        </w:rPr>
        <w:t>respect</w:t>
      </w:r>
      <w:r>
        <w:rPr>
          <w:spacing w:val="-17"/>
          <w:sz w:val="24"/>
        </w:rPr>
        <w:t> </w:t>
      </w:r>
      <w:r>
        <w:rPr>
          <w:sz w:val="24"/>
        </w:rPr>
        <w:t>must</w:t>
      </w:r>
      <w:r>
        <w:rPr>
          <w:spacing w:val="-16"/>
          <w:sz w:val="24"/>
        </w:rPr>
        <w:t> </w:t>
      </w:r>
      <w:r>
        <w:rPr>
          <w:sz w:val="24"/>
        </w:rPr>
        <w:t>be</w:t>
      </w:r>
      <w:r>
        <w:rPr>
          <w:spacing w:val="-17"/>
          <w:sz w:val="24"/>
        </w:rPr>
        <w:t> </w:t>
      </w:r>
      <w:r>
        <w:rPr>
          <w:sz w:val="24"/>
        </w:rPr>
        <w:t>central</w:t>
      </w:r>
      <w:r>
        <w:rPr>
          <w:spacing w:val="-16"/>
          <w:sz w:val="24"/>
        </w:rPr>
        <w:t> </w:t>
      </w:r>
      <w:r>
        <w:rPr>
          <w:sz w:val="24"/>
        </w:rPr>
        <w:t>to</w:t>
      </w:r>
      <w:r>
        <w:rPr>
          <w:spacing w:val="-17"/>
          <w:sz w:val="24"/>
        </w:rPr>
        <w:t> </w:t>
      </w:r>
      <w:r>
        <w:rPr>
          <w:sz w:val="24"/>
        </w:rPr>
        <w:t>our</w:t>
      </w:r>
      <w:r>
        <w:rPr>
          <w:spacing w:val="-16"/>
          <w:sz w:val="24"/>
        </w:rPr>
        <w:t> </w:t>
      </w:r>
      <w:r>
        <w:rPr>
          <w:sz w:val="24"/>
        </w:rPr>
        <w:t>interactions.</w:t>
      </w:r>
      <w:r>
        <w:rPr>
          <w:spacing w:val="-16"/>
          <w:sz w:val="24"/>
        </w:rPr>
        <w:t> </w:t>
      </w:r>
      <w:r>
        <w:rPr>
          <w:sz w:val="24"/>
        </w:rPr>
        <w:t>This</w:t>
      </w:r>
      <w:r>
        <w:rPr>
          <w:spacing w:val="-17"/>
          <w:sz w:val="24"/>
        </w:rPr>
        <w:t> </w:t>
      </w:r>
      <w:r>
        <w:rPr>
          <w:sz w:val="24"/>
        </w:rPr>
        <w:t>means:</w:t>
      </w:r>
    </w:p>
    <w:p>
      <w:pPr>
        <w:pStyle w:val="ListParagraph"/>
        <w:numPr>
          <w:ilvl w:val="1"/>
          <w:numId w:val="2"/>
        </w:numPr>
        <w:tabs>
          <w:tab w:pos="1554" w:val="left" w:leader="none"/>
        </w:tabs>
        <w:spacing w:line="213" w:lineRule="auto" w:before="10" w:after="0"/>
        <w:ind w:left="1553" w:right="271" w:hanging="360"/>
        <w:jc w:val="left"/>
        <w:rPr>
          <w:sz w:val="24"/>
        </w:rPr>
      </w:pPr>
      <w:r>
        <w:rPr>
          <w:sz w:val="24"/>
        </w:rPr>
        <w:t>We</w:t>
      </w:r>
      <w:r>
        <w:rPr>
          <w:spacing w:val="-31"/>
          <w:sz w:val="24"/>
        </w:rPr>
        <w:t> </w:t>
      </w:r>
      <w:r>
        <w:rPr>
          <w:sz w:val="24"/>
        </w:rPr>
        <w:t>model</w:t>
      </w:r>
      <w:r>
        <w:rPr>
          <w:spacing w:val="-30"/>
          <w:sz w:val="24"/>
        </w:rPr>
        <w:t> </w:t>
      </w:r>
      <w:r>
        <w:rPr>
          <w:sz w:val="24"/>
        </w:rPr>
        <w:t>constructive</w:t>
      </w:r>
      <w:r>
        <w:rPr>
          <w:spacing w:val="-30"/>
          <w:sz w:val="24"/>
        </w:rPr>
        <w:t> </w:t>
      </w:r>
      <w:r>
        <w:rPr>
          <w:sz w:val="24"/>
        </w:rPr>
        <w:t>behaviors</w:t>
      </w:r>
      <w:r>
        <w:rPr>
          <w:spacing w:val="-31"/>
          <w:sz w:val="24"/>
        </w:rPr>
        <w:t> </w:t>
      </w:r>
      <w:r>
        <w:rPr>
          <w:sz w:val="24"/>
        </w:rPr>
        <w:t>in</w:t>
      </w:r>
      <w:r>
        <w:rPr>
          <w:spacing w:val="-30"/>
          <w:sz w:val="24"/>
        </w:rPr>
        <w:t> </w:t>
      </w:r>
      <w:r>
        <w:rPr>
          <w:sz w:val="24"/>
        </w:rPr>
        <w:t>all</w:t>
      </w:r>
      <w:r>
        <w:rPr>
          <w:spacing w:val="-30"/>
          <w:sz w:val="24"/>
        </w:rPr>
        <w:t> </w:t>
      </w:r>
      <w:r>
        <w:rPr>
          <w:sz w:val="24"/>
        </w:rPr>
        <w:t>our</w:t>
      </w:r>
      <w:r>
        <w:rPr>
          <w:spacing w:val="-31"/>
          <w:sz w:val="24"/>
        </w:rPr>
        <w:t> </w:t>
      </w:r>
      <w:r>
        <w:rPr>
          <w:sz w:val="24"/>
        </w:rPr>
        <w:t>communications</w:t>
      </w:r>
      <w:r>
        <w:rPr>
          <w:spacing w:val="-30"/>
          <w:sz w:val="24"/>
        </w:rPr>
        <w:t> </w:t>
      </w:r>
      <w:r>
        <w:rPr>
          <w:sz w:val="24"/>
        </w:rPr>
        <w:t>with</w:t>
      </w:r>
      <w:r>
        <w:rPr>
          <w:spacing w:val="-30"/>
          <w:sz w:val="24"/>
        </w:rPr>
        <w:t> </w:t>
      </w:r>
      <w:r>
        <w:rPr>
          <w:sz w:val="24"/>
        </w:rPr>
        <w:t>one</w:t>
      </w:r>
      <w:r>
        <w:rPr>
          <w:spacing w:val="-31"/>
          <w:sz w:val="24"/>
        </w:rPr>
        <w:t> </w:t>
      </w:r>
      <w:r>
        <w:rPr>
          <w:sz w:val="24"/>
        </w:rPr>
        <w:t>another, whether</w:t>
      </w:r>
      <w:r>
        <w:rPr>
          <w:spacing w:val="-19"/>
          <w:sz w:val="24"/>
        </w:rPr>
        <w:t> </w:t>
      </w:r>
      <w:r>
        <w:rPr>
          <w:sz w:val="24"/>
        </w:rPr>
        <w:t>in</w:t>
      </w:r>
      <w:r>
        <w:rPr>
          <w:spacing w:val="-18"/>
          <w:sz w:val="24"/>
        </w:rPr>
        <w:t> </w:t>
      </w:r>
      <w:r>
        <w:rPr>
          <w:sz w:val="24"/>
        </w:rPr>
        <w:t>person,</w:t>
      </w:r>
      <w:r>
        <w:rPr>
          <w:spacing w:val="-18"/>
          <w:sz w:val="24"/>
        </w:rPr>
        <w:t> </w:t>
      </w:r>
      <w:r>
        <w:rPr>
          <w:sz w:val="24"/>
        </w:rPr>
        <w:t>via</w:t>
      </w:r>
      <w:r>
        <w:rPr>
          <w:spacing w:val="-18"/>
          <w:sz w:val="24"/>
        </w:rPr>
        <w:t> </w:t>
      </w:r>
      <w:r>
        <w:rPr>
          <w:sz w:val="24"/>
        </w:rPr>
        <w:t>electronic</w:t>
      </w:r>
      <w:r>
        <w:rPr>
          <w:spacing w:val="-19"/>
          <w:sz w:val="24"/>
        </w:rPr>
        <w:t> </w:t>
      </w:r>
      <w:r>
        <w:rPr>
          <w:sz w:val="24"/>
        </w:rPr>
        <w:t>communications</w:t>
      </w:r>
      <w:r>
        <w:rPr>
          <w:spacing w:val="-18"/>
          <w:sz w:val="24"/>
        </w:rPr>
        <w:t> </w:t>
      </w:r>
      <w:r>
        <w:rPr>
          <w:sz w:val="24"/>
        </w:rPr>
        <w:t>or</w:t>
      </w:r>
      <w:r>
        <w:rPr>
          <w:spacing w:val="-18"/>
          <w:sz w:val="24"/>
        </w:rPr>
        <w:t> </w:t>
      </w:r>
      <w:r>
        <w:rPr>
          <w:sz w:val="24"/>
        </w:rPr>
        <w:t>elsewhere.</w:t>
      </w:r>
    </w:p>
    <w:p>
      <w:pPr>
        <w:pStyle w:val="ListParagraph"/>
        <w:numPr>
          <w:ilvl w:val="1"/>
          <w:numId w:val="2"/>
        </w:numPr>
        <w:tabs>
          <w:tab w:pos="1554" w:val="left" w:leader="none"/>
        </w:tabs>
        <w:spacing w:line="213" w:lineRule="auto" w:before="0" w:after="0"/>
        <w:ind w:left="1553" w:right="975" w:hanging="360"/>
        <w:jc w:val="left"/>
        <w:rPr>
          <w:sz w:val="24"/>
        </w:rPr>
      </w:pPr>
      <w:r>
        <w:rPr>
          <w:sz w:val="24"/>
        </w:rPr>
        <w:t>We</w:t>
      </w:r>
      <w:r>
        <w:rPr>
          <w:spacing w:val="-38"/>
          <w:sz w:val="24"/>
        </w:rPr>
        <w:t> </w:t>
      </w:r>
      <w:r>
        <w:rPr>
          <w:sz w:val="24"/>
        </w:rPr>
        <w:t>avoid</w:t>
      </w:r>
      <w:r>
        <w:rPr>
          <w:spacing w:val="-37"/>
          <w:sz w:val="24"/>
        </w:rPr>
        <w:t> </w:t>
      </w:r>
      <w:r>
        <w:rPr>
          <w:sz w:val="24"/>
        </w:rPr>
        <w:t>personal</w:t>
      </w:r>
      <w:r>
        <w:rPr>
          <w:spacing w:val="-37"/>
          <w:sz w:val="24"/>
        </w:rPr>
        <w:t> </w:t>
      </w:r>
      <w:r>
        <w:rPr>
          <w:sz w:val="24"/>
        </w:rPr>
        <w:t>attacks,</w:t>
      </w:r>
      <w:r>
        <w:rPr>
          <w:spacing w:val="-37"/>
          <w:sz w:val="24"/>
        </w:rPr>
        <w:t> </w:t>
      </w:r>
      <w:r>
        <w:rPr>
          <w:sz w:val="24"/>
        </w:rPr>
        <w:t>derogatory</w:t>
      </w:r>
      <w:r>
        <w:rPr>
          <w:spacing w:val="-38"/>
          <w:sz w:val="24"/>
        </w:rPr>
        <w:t> </w:t>
      </w:r>
      <w:r>
        <w:rPr>
          <w:sz w:val="24"/>
        </w:rPr>
        <w:t>statements,</w:t>
      </w:r>
      <w:r>
        <w:rPr>
          <w:spacing w:val="-37"/>
          <w:sz w:val="24"/>
        </w:rPr>
        <w:t> </w:t>
      </w:r>
      <w:r>
        <w:rPr>
          <w:sz w:val="24"/>
        </w:rPr>
        <w:t>and</w:t>
      </w:r>
      <w:r>
        <w:rPr>
          <w:spacing w:val="-37"/>
          <w:sz w:val="24"/>
        </w:rPr>
        <w:t> </w:t>
      </w:r>
      <w:r>
        <w:rPr>
          <w:sz w:val="24"/>
        </w:rPr>
        <w:t>subtle</w:t>
      </w:r>
      <w:r>
        <w:rPr>
          <w:spacing w:val="-37"/>
          <w:sz w:val="24"/>
        </w:rPr>
        <w:t> </w:t>
      </w:r>
      <w:r>
        <w:rPr>
          <w:sz w:val="24"/>
        </w:rPr>
        <w:t>behaviors targeting</w:t>
      </w:r>
      <w:r>
        <w:rPr>
          <w:spacing w:val="-17"/>
          <w:sz w:val="24"/>
        </w:rPr>
        <w:t> </w:t>
      </w:r>
      <w:r>
        <w:rPr>
          <w:sz w:val="24"/>
        </w:rPr>
        <w:t>identities.</w:t>
      </w:r>
    </w:p>
    <w:p>
      <w:pPr>
        <w:pStyle w:val="ListParagraph"/>
        <w:numPr>
          <w:ilvl w:val="1"/>
          <w:numId w:val="2"/>
        </w:numPr>
        <w:tabs>
          <w:tab w:pos="1554" w:val="left" w:leader="none"/>
        </w:tabs>
        <w:spacing w:line="278" w:lineRule="exact" w:before="0" w:after="0"/>
        <w:ind w:left="1553" w:right="0" w:hanging="361"/>
        <w:jc w:val="left"/>
        <w:rPr>
          <w:sz w:val="24"/>
        </w:rPr>
      </w:pPr>
      <w:r>
        <w:rPr>
          <w:sz w:val="24"/>
        </w:rPr>
        <w:t>We</w:t>
      </w:r>
      <w:r>
        <w:rPr>
          <w:spacing w:val="-18"/>
          <w:sz w:val="24"/>
        </w:rPr>
        <w:t> </w:t>
      </w:r>
      <w:r>
        <w:rPr>
          <w:sz w:val="24"/>
        </w:rPr>
        <w:t>use</w:t>
      </w:r>
      <w:r>
        <w:rPr>
          <w:spacing w:val="-18"/>
          <w:sz w:val="24"/>
        </w:rPr>
        <w:t> </w:t>
      </w:r>
      <w:r>
        <w:rPr>
          <w:sz w:val="24"/>
        </w:rPr>
        <w:t>the</w:t>
      </w:r>
      <w:r>
        <w:rPr>
          <w:spacing w:val="-18"/>
          <w:sz w:val="24"/>
        </w:rPr>
        <w:t> </w:t>
      </w:r>
      <w:r>
        <w:rPr>
          <w:sz w:val="24"/>
        </w:rPr>
        <w:t>names</w:t>
      </w:r>
      <w:r>
        <w:rPr>
          <w:spacing w:val="-18"/>
          <w:sz w:val="24"/>
        </w:rPr>
        <w:t> </w:t>
      </w:r>
      <w:r>
        <w:rPr>
          <w:sz w:val="24"/>
        </w:rPr>
        <w:t>and</w:t>
      </w:r>
      <w:r>
        <w:rPr>
          <w:spacing w:val="-18"/>
          <w:sz w:val="24"/>
        </w:rPr>
        <w:t> </w:t>
      </w:r>
      <w:r>
        <w:rPr>
          <w:sz w:val="24"/>
        </w:rPr>
        <w:t>pronouns</w:t>
      </w:r>
      <w:r>
        <w:rPr>
          <w:spacing w:val="-18"/>
          <w:sz w:val="24"/>
        </w:rPr>
        <w:t> </w:t>
      </w:r>
      <w:r>
        <w:rPr>
          <w:sz w:val="24"/>
        </w:rPr>
        <w:t>that</w:t>
      </w:r>
      <w:r>
        <w:rPr>
          <w:spacing w:val="-18"/>
          <w:sz w:val="24"/>
        </w:rPr>
        <w:t> </w:t>
      </w:r>
      <w:r>
        <w:rPr>
          <w:sz w:val="24"/>
        </w:rPr>
        <w:t>others</w:t>
      </w:r>
      <w:r>
        <w:rPr>
          <w:spacing w:val="-18"/>
          <w:sz w:val="24"/>
        </w:rPr>
        <w:t> </w:t>
      </w:r>
      <w:r>
        <w:rPr>
          <w:sz w:val="24"/>
        </w:rPr>
        <w:t>ask</w:t>
      </w:r>
      <w:r>
        <w:rPr>
          <w:spacing w:val="-18"/>
          <w:sz w:val="24"/>
        </w:rPr>
        <w:t> </w:t>
      </w:r>
      <w:r>
        <w:rPr>
          <w:sz w:val="24"/>
        </w:rPr>
        <w:t>us</w:t>
      </w:r>
      <w:r>
        <w:rPr>
          <w:spacing w:val="-18"/>
          <w:sz w:val="24"/>
        </w:rPr>
        <w:t> </w:t>
      </w:r>
      <w:r>
        <w:rPr>
          <w:sz w:val="24"/>
        </w:rPr>
        <w:t>to</w:t>
      </w:r>
      <w:r>
        <w:rPr>
          <w:spacing w:val="-18"/>
          <w:sz w:val="24"/>
        </w:rPr>
        <w:t> </w:t>
      </w:r>
      <w:r>
        <w:rPr>
          <w:sz w:val="24"/>
        </w:rPr>
        <w:t>use</w:t>
      </w:r>
      <w:r>
        <w:rPr>
          <w:spacing w:val="-18"/>
          <w:sz w:val="24"/>
        </w:rPr>
        <w:t> </w:t>
      </w:r>
      <w:r>
        <w:rPr>
          <w:sz w:val="24"/>
        </w:rPr>
        <w:t>for</w:t>
      </w:r>
      <w:r>
        <w:rPr>
          <w:spacing w:val="-18"/>
          <w:sz w:val="24"/>
        </w:rPr>
        <w:t> </w:t>
      </w:r>
      <w:r>
        <w:rPr>
          <w:sz w:val="24"/>
        </w:rPr>
        <w:t>them.</w:t>
      </w:r>
    </w:p>
    <w:p>
      <w:pPr>
        <w:pStyle w:val="ListParagraph"/>
        <w:numPr>
          <w:ilvl w:val="1"/>
          <w:numId w:val="2"/>
        </w:numPr>
        <w:tabs>
          <w:tab w:pos="1554" w:val="left" w:leader="none"/>
        </w:tabs>
        <w:spacing w:line="288" w:lineRule="exact" w:before="0" w:after="0"/>
        <w:ind w:left="1553" w:right="0" w:hanging="361"/>
        <w:jc w:val="left"/>
        <w:rPr>
          <w:sz w:val="24"/>
        </w:rPr>
      </w:pPr>
      <w:r>
        <w:rPr>
          <w:sz w:val="24"/>
        </w:rPr>
        <w:t>We</w:t>
      </w:r>
      <w:r>
        <w:rPr>
          <w:spacing w:val="-19"/>
          <w:sz w:val="24"/>
        </w:rPr>
        <w:t> </w:t>
      </w:r>
      <w:r>
        <w:rPr>
          <w:sz w:val="24"/>
        </w:rPr>
        <w:t>reject</w:t>
      </w:r>
      <w:r>
        <w:rPr>
          <w:spacing w:val="-18"/>
          <w:sz w:val="24"/>
        </w:rPr>
        <w:t> </w:t>
      </w:r>
      <w:r>
        <w:rPr>
          <w:sz w:val="24"/>
        </w:rPr>
        <w:t>bullying</w:t>
      </w:r>
      <w:r>
        <w:rPr>
          <w:spacing w:val="-18"/>
          <w:sz w:val="24"/>
        </w:rPr>
        <w:t> </w:t>
      </w:r>
      <w:r>
        <w:rPr>
          <w:sz w:val="24"/>
        </w:rPr>
        <w:t>behaviors</w:t>
      </w:r>
      <w:r>
        <w:rPr>
          <w:spacing w:val="-18"/>
          <w:sz w:val="24"/>
        </w:rPr>
        <w:t> </w:t>
      </w:r>
      <w:r>
        <w:rPr>
          <w:sz w:val="24"/>
        </w:rPr>
        <w:t>designed</w:t>
      </w:r>
      <w:r>
        <w:rPr>
          <w:spacing w:val="-18"/>
          <w:sz w:val="24"/>
        </w:rPr>
        <w:t> </w:t>
      </w:r>
      <w:r>
        <w:rPr>
          <w:sz w:val="24"/>
        </w:rPr>
        <w:t>to</w:t>
      </w:r>
      <w:r>
        <w:rPr>
          <w:spacing w:val="-18"/>
          <w:sz w:val="24"/>
        </w:rPr>
        <w:t> </w:t>
      </w:r>
      <w:r>
        <w:rPr>
          <w:sz w:val="24"/>
        </w:rPr>
        <w:t>intimidate</w:t>
      </w:r>
      <w:r>
        <w:rPr>
          <w:spacing w:val="-18"/>
          <w:sz w:val="24"/>
        </w:rPr>
        <w:t> </w:t>
      </w:r>
      <w:r>
        <w:rPr>
          <w:sz w:val="24"/>
        </w:rPr>
        <w:t>or</w:t>
      </w:r>
      <w:r>
        <w:rPr>
          <w:spacing w:val="-18"/>
          <w:sz w:val="24"/>
        </w:rPr>
        <w:t> </w:t>
      </w:r>
      <w:r>
        <w:rPr>
          <w:sz w:val="24"/>
        </w:rPr>
        <w:t>silence.</w:t>
      </w:r>
    </w:p>
    <w:p>
      <w:pPr>
        <w:pStyle w:val="ListParagraph"/>
        <w:numPr>
          <w:ilvl w:val="1"/>
          <w:numId w:val="2"/>
        </w:numPr>
        <w:tabs>
          <w:tab w:pos="1554" w:val="left" w:leader="none"/>
        </w:tabs>
        <w:spacing w:line="306" w:lineRule="exact" w:before="0" w:after="0"/>
        <w:ind w:left="1553" w:right="0" w:hanging="361"/>
        <w:jc w:val="left"/>
        <w:rPr>
          <w:sz w:val="24"/>
        </w:rPr>
      </w:pPr>
      <w:r>
        <w:rPr>
          <w:sz w:val="24"/>
        </w:rPr>
        <w:t>We</w:t>
      </w:r>
      <w:r>
        <w:rPr>
          <w:spacing w:val="-17"/>
          <w:sz w:val="24"/>
        </w:rPr>
        <w:t> </w:t>
      </w:r>
      <w:r>
        <w:rPr>
          <w:sz w:val="24"/>
        </w:rPr>
        <w:t>respect</w:t>
      </w:r>
      <w:r>
        <w:rPr>
          <w:spacing w:val="-17"/>
          <w:sz w:val="24"/>
        </w:rPr>
        <w:t> </w:t>
      </w:r>
      <w:r>
        <w:rPr>
          <w:sz w:val="24"/>
        </w:rPr>
        <w:t>our</w:t>
      </w:r>
      <w:r>
        <w:rPr>
          <w:spacing w:val="-17"/>
          <w:sz w:val="24"/>
        </w:rPr>
        <w:t> </w:t>
      </w:r>
      <w:r>
        <w:rPr>
          <w:sz w:val="24"/>
        </w:rPr>
        <w:t>colleagues’</w:t>
      </w:r>
      <w:r>
        <w:rPr>
          <w:spacing w:val="-17"/>
          <w:sz w:val="24"/>
        </w:rPr>
        <w:t> </w:t>
      </w:r>
      <w:r>
        <w:rPr>
          <w:sz w:val="24"/>
        </w:rPr>
        <w:t>time</w:t>
      </w:r>
      <w:r>
        <w:rPr>
          <w:spacing w:val="-17"/>
          <w:sz w:val="24"/>
        </w:rPr>
        <w:t> </w:t>
      </w:r>
      <w:r>
        <w:rPr>
          <w:sz w:val="24"/>
        </w:rPr>
        <w:t>and</w:t>
      </w:r>
      <w:r>
        <w:rPr>
          <w:spacing w:val="-17"/>
          <w:sz w:val="24"/>
        </w:rPr>
        <w:t> </w:t>
      </w:r>
      <w:r>
        <w:rPr>
          <w:sz w:val="24"/>
        </w:rPr>
        <w:t>priorities.</w:t>
      </w:r>
    </w:p>
    <w:p>
      <w:pPr>
        <w:spacing w:before="269"/>
        <w:ind w:left="833" w:right="248" w:firstLine="0"/>
        <w:jc w:val="left"/>
        <w:rPr>
          <w:rFonts w:ascii="Arial"/>
          <w:i/>
          <w:sz w:val="25"/>
        </w:rPr>
      </w:pPr>
      <w:r>
        <w:rPr>
          <w:rFonts w:ascii="Arial"/>
          <w:i/>
          <w:sz w:val="25"/>
        </w:rPr>
        <w:t>When</w:t>
      </w:r>
      <w:r>
        <w:rPr>
          <w:rFonts w:ascii="Arial"/>
          <w:i/>
          <w:spacing w:val="-40"/>
          <w:sz w:val="25"/>
        </w:rPr>
        <w:t> </w:t>
      </w:r>
      <w:r>
        <w:rPr>
          <w:rFonts w:ascii="Arial"/>
          <w:i/>
          <w:sz w:val="25"/>
        </w:rPr>
        <w:t>we</w:t>
      </w:r>
      <w:r>
        <w:rPr>
          <w:rFonts w:ascii="Arial"/>
          <w:i/>
          <w:spacing w:val="-39"/>
          <w:sz w:val="25"/>
        </w:rPr>
        <w:t> </w:t>
      </w:r>
      <w:r>
        <w:rPr>
          <w:rFonts w:ascii="Arial"/>
          <w:i/>
          <w:sz w:val="25"/>
        </w:rPr>
        <w:t>place</w:t>
      </w:r>
      <w:r>
        <w:rPr>
          <w:rFonts w:ascii="Arial"/>
          <w:i/>
          <w:spacing w:val="-39"/>
          <w:sz w:val="25"/>
        </w:rPr>
        <w:t> </w:t>
      </w:r>
      <w:r>
        <w:rPr>
          <w:rFonts w:ascii="Arial"/>
          <w:i/>
          <w:sz w:val="25"/>
        </w:rPr>
        <w:t>respect</w:t>
      </w:r>
      <w:r>
        <w:rPr>
          <w:rFonts w:ascii="Arial"/>
          <w:i/>
          <w:spacing w:val="-39"/>
          <w:sz w:val="25"/>
        </w:rPr>
        <w:t> </w:t>
      </w:r>
      <w:r>
        <w:rPr>
          <w:rFonts w:ascii="Arial"/>
          <w:i/>
          <w:sz w:val="25"/>
        </w:rPr>
        <w:t>at</w:t>
      </w:r>
      <w:r>
        <w:rPr>
          <w:rFonts w:ascii="Arial"/>
          <w:i/>
          <w:spacing w:val="-39"/>
          <w:sz w:val="25"/>
        </w:rPr>
        <w:t> </w:t>
      </w:r>
      <w:r>
        <w:rPr>
          <w:rFonts w:ascii="Arial"/>
          <w:i/>
          <w:sz w:val="25"/>
        </w:rPr>
        <w:t>the</w:t>
      </w:r>
      <w:r>
        <w:rPr>
          <w:rFonts w:ascii="Arial"/>
          <w:i/>
          <w:spacing w:val="-39"/>
          <w:sz w:val="25"/>
        </w:rPr>
        <w:t> </w:t>
      </w:r>
      <w:r>
        <w:rPr>
          <w:rFonts w:ascii="Arial"/>
          <w:i/>
          <w:sz w:val="25"/>
        </w:rPr>
        <w:t>center</w:t>
      </w:r>
      <w:r>
        <w:rPr>
          <w:rFonts w:ascii="Arial"/>
          <w:i/>
          <w:spacing w:val="-40"/>
          <w:sz w:val="25"/>
        </w:rPr>
        <w:t> </w:t>
      </w:r>
      <w:r>
        <w:rPr>
          <w:rFonts w:ascii="Arial"/>
          <w:i/>
          <w:sz w:val="25"/>
        </w:rPr>
        <w:t>of</w:t>
      </w:r>
      <w:r>
        <w:rPr>
          <w:rFonts w:ascii="Arial"/>
          <w:i/>
          <w:spacing w:val="-39"/>
          <w:sz w:val="25"/>
        </w:rPr>
        <w:t> </w:t>
      </w:r>
      <w:r>
        <w:rPr>
          <w:rFonts w:ascii="Arial"/>
          <w:i/>
          <w:sz w:val="25"/>
        </w:rPr>
        <w:t>our</w:t>
      </w:r>
      <w:r>
        <w:rPr>
          <w:rFonts w:ascii="Arial"/>
          <w:i/>
          <w:spacing w:val="-39"/>
          <w:sz w:val="25"/>
        </w:rPr>
        <w:t> </w:t>
      </w:r>
      <w:r>
        <w:rPr>
          <w:rFonts w:ascii="Arial"/>
          <w:i/>
          <w:sz w:val="25"/>
        </w:rPr>
        <w:t>interactions</w:t>
      </w:r>
      <w:r>
        <w:rPr>
          <w:rFonts w:ascii="Arial"/>
          <w:i/>
          <w:spacing w:val="-39"/>
          <w:sz w:val="25"/>
        </w:rPr>
        <w:t> </w:t>
      </w:r>
      <w:r>
        <w:rPr>
          <w:rFonts w:ascii="Arial"/>
          <w:i/>
          <w:sz w:val="25"/>
        </w:rPr>
        <w:t>with</w:t>
      </w:r>
      <w:r>
        <w:rPr>
          <w:rFonts w:ascii="Arial"/>
          <w:i/>
          <w:spacing w:val="-39"/>
          <w:sz w:val="25"/>
        </w:rPr>
        <w:t> </w:t>
      </w:r>
      <w:r>
        <w:rPr>
          <w:rFonts w:ascii="Arial"/>
          <w:i/>
          <w:sz w:val="25"/>
        </w:rPr>
        <w:t>one</w:t>
      </w:r>
      <w:r>
        <w:rPr>
          <w:rFonts w:ascii="Arial"/>
          <w:i/>
          <w:spacing w:val="-39"/>
          <w:sz w:val="25"/>
        </w:rPr>
        <w:t> </w:t>
      </w:r>
      <w:r>
        <w:rPr>
          <w:rFonts w:ascii="Arial"/>
          <w:i/>
          <w:sz w:val="25"/>
        </w:rPr>
        <w:t>another,</w:t>
      </w:r>
      <w:r>
        <w:rPr>
          <w:rFonts w:ascii="Arial"/>
          <w:i/>
          <w:spacing w:val="-39"/>
          <w:sz w:val="25"/>
        </w:rPr>
        <w:t> </w:t>
      </w:r>
      <w:r>
        <w:rPr>
          <w:rFonts w:ascii="Arial"/>
          <w:i/>
          <w:sz w:val="25"/>
        </w:rPr>
        <w:t>we</w:t>
      </w:r>
      <w:r>
        <w:rPr>
          <w:rFonts w:ascii="Arial"/>
          <w:i/>
          <w:spacing w:val="-40"/>
          <w:sz w:val="25"/>
        </w:rPr>
        <w:t> </w:t>
      </w:r>
      <w:r>
        <w:rPr>
          <w:rFonts w:ascii="Arial"/>
          <w:i/>
          <w:sz w:val="25"/>
        </w:rPr>
        <w:t>are </w:t>
      </w:r>
      <w:r>
        <w:rPr>
          <w:rFonts w:ascii="Arial"/>
          <w:i/>
          <w:sz w:val="25"/>
        </w:rPr>
        <w:t>mindful</w:t>
      </w:r>
      <w:r>
        <w:rPr>
          <w:rFonts w:ascii="Arial"/>
          <w:i/>
          <w:spacing w:val="-43"/>
          <w:sz w:val="25"/>
        </w:rPr>
        <w:t> </w:t>
      </w:r>
      <w:r>
        <w:rPr>
          <w:rFonts w:ascii="Arial"/>
          <w:i/>
          <w:sz w:val="25"/>
        </w:rPr>
        <w:t>of</w:t>
      </w:r>
      <w:r>
        <w:rPr>
          <w:rFonts w:ascii="Arial"/>
          <w:i/>
          <w:spacing w:val="-43"/>
          <w:sz w:val="25"/>
        </w:rPr>
        <w:t> </w:t>
      </w:r>
      <w:r>
        <w:rPr>
          <w:rFonts w:ascii="Arial"/>
          <w:i/>
          <w:sz w:val="25"/>
        </w:rPr>
        <w:t>the</w:t>
      </w:r>
      <w:r>
        <w:rPr>
          <w:rFonts w:ascii="Arial"/>
          <w:i/>
          <w:spacing w:val="-43"/>
          <w:sz w:val="25"/>
        </w:rPr>
        <w:t> </w:t>
      </w:r>
      <w:r>
        <w:rPr>
          <w:rFonts w:ascii="Arial"/>
          <w:i/>
          <w:sz w:val="25"/>
        </w:rPr>
        <w:t>values,</w:t>
      </w:r>
      <w:r>
        <w:rPr>
          <w:rFonts w:ascii="Arial"/>
          <w:i/>
          <w:spacing w:val="-43"/>
          <w:sz w:val="25"/>
        </w:rPr>
        <w:t> </w:t>
      </w:r>
      <w:r>
        <w:rPr>
          <w:rFonts w:ascii="Arial"/>
          <w:i/>
          <w:sz w:val="25"/>
        </w:rPr>
        <w:t>beliefs,</w:t>
      </w:r>
      <w:r>
        <w:rPr>
          <w:rFonts w:ascii="Arial"/>
          <w:i/>
          <w:spacing w:val="-42"/>
          <w:sz w:val="25"/>
        </w:rPr>
        <w:t> </w:t>
      </w:r>
      <w:r>
        <w:rPr>
          <w:rFonts w:ascii="Arial"/>
          <w:i/>
          <w:sz w:val="25"/>
        </w:rPr>
        <w:t>identities,</w:t>
      </w:r>
      <w:r>
        <w:rPr>
          <w:rFonts w:ascii="Arial"/>
          <w:i/>
          <w:spacing w:val="-43"/>
          <w:sz w:val="25"/>
        </w:rPr>
        <w:t> </w:t>
      </w:r>
      <w:r>
        <w:rPr>
          <w:rFonts w:ascii="Arial"/>
          <w:i/>
          <w:sz w:val="25"/>
        </w:rPr>
        <w:t>and</w:t>
      </w:r>
      <w:r>
        <w:rPr>
          <w:rFonts w:ascii="Arial"/>
          <w:i/>
          <w:spacing w:val="-43"/>
          <w:sz w:val="25"/>
        </w:rPr>
        <w:t> </w:t>
      </w:r>
      <w:r>
        <w:rPr>
          <w:rFonts w:ascii="Arial"/>
          <w:i/>
          <w:sz w:val="25"/>
        </w:rPr>
        <w:t>experiences</w:t>
      </w:r>
      <w:r>
        <w:rPr>
          <w:rFonts w:ascii="Arial"/>
          <w:i/>
          <w:spacing w:val="-43"/>
          <w:sz w:val="25"/>
        </w:rPr>
        <w:t> </w:t>
      </w:r>
      <w:r>
        <w:rPr>
          <w:rFonts w:ascii="Arial"/>
          <w:i/>
          <w:sz w:val="25"/>
        </w:rPr>
        <w:t>of</w:t>
      </w:r>
      <w:r>
        <w:rPr>
          <w:rFonts w:ascii="Arial"/>
          <w:i/>
          <w:spacing w:val="-42"/>
          <w:sz w:val="25"/>
        </w:rPr>
        <w:t> </w:t>
      </w:r>
      <w:r>
        <w:rPr>
          <w:rFonts w:ascii="Arial"/>
          <w:i/>
          <w:sz w:val="25"/>
        </w:rPr>
        <w:t>those</w:t>
      </w:r>
      <w:r>
        <w:rPr>
          <w:rFonts w:ascii="Arial"/>
          <w:i/>
          <w:spacing w:val="-43"/>
          <w:sz w:val="25"/>
        </w:rPr>
        <w:t> </w:t>
      </w:r>
      <w:r>
        <w:rPr>
          <w:rFonts w:ascii="Arial"/>
          <w:i/>
          <w:sz w:val="25"/>
        </w:rPr>
        <w:t>around</w:t>
      </w:r>
      <w:r>
        <w:rPr>
          <w:rFonts w:ascii="Arial"/>
          <w:i/>
          <w:spacing w:val="-43"/>
          <w:sz w:val="25"/>
        </w:rPr>
        <w:t> </w:t>
      </w:r>
      <w:r>
        <w:rPr>
          <w:rFonts w:ascii="Arial"/>
          <w:i/>
          <w:sz w:val="25"/>
        </w:rPr>
        <w:t>us.</w:t>
      </w:r>
      <w:r>
        <w:rPr>
          <w:rFonts w:ascii="Arial"/>
          <w:i/>
          <w:spacing w:val="-43"/>
          <w:sz w:val="25"/>
        </w:rPr>
        <w:t> </w:t>
      </w:r>
      <w:r>
        <w:rPr>
          <w:rFonts w:ascii="Arial"/>
          <w:i/>
          <w:sz w:val="25"/>
        </w:rPr>
        <w:t>We </w:t>
      </w:r>
      <w:r>
        <w:rPr>
          <w:rFonts w:ascii="Arial"/>
          <w:i/>
          <w:w w:val="95"/>
          <w:sz w:val="25"/>
        </w:rPr>
        <w:t>commit</w:t>
      </w:r>
      <w:r>
        <w:rPr>
          <w:rFonts w:ascii="Arial"/>
          <w:i/>
          <w:spacing w:val="-19"/>
          <w:w w:val="95"/>
          <w:sz w:val="25"/>
        </w:rPr>
        <w:t> </w:t>
      </w:r>
      <w:r>
        <w:rPr>
          <w:rFonts w:ascii="Arial"/>
          <w:i/>
          <w:w w:val="95"/>
          <w:sz w:val="25"/>
        </w:rPr>
        <w:t>to</w:t>
      </w:r>
      <w:r>
        <w:rPr>
          <w:rFonts w:ascii="Arial"/>
          <w:i/>
          <w:spacing w:val="-19"/>
          <w:w w:val="95"/>
          <w:sz w:val="25"/>
        </w:rPr>
        <w:t> </w:t>
      </w:r>
      <w:r>
        <w:rPr>
          <w:rFonts w:ascii="Arial"/>
          <w:i/>
          <w:w w:val="95"/>
          <w:sz w:val="25"/>
        </w:rPr>
        <w:t>modes</w:t>
      </w:r>
      <w:r>
        <w:rPr>
          <w:rFonts w:ascii="Arial"/>
          <w:i/>
          <w:spacing w:val="-18"/>
          <w:w w:val="95"/>
          <w:sz w:val="25"/>
        </w:rPr>
        <w:t> </w:t>
      </w:r>
      <w:r>
        <w:rPr>
          <w:rFonts w:ascii="Arial"/>
          <w:i/>
          <w:w w:val="95"/>
          <w:sz w:val="25"/>
        </w:rPr>
        <w:t>of</w:t>
      </w:r>
      <w:r>
        <w:rPr>
          <w:rFonts w:ascii="Arial"/>
          <w:i/>
          <w:spacing w:val="-19"/>
          <w:w w:val="95"/>
          <w:sz w:val="25"/>
        </w:rPr>
        <w:t> </w:t>
      </w:r>
      <w:r>
        <w:rPr>
          <w:rFonts w:ascii="Arial"/>
          <w:i/>
          <w:w w:val="95"/>
          <w:sz w:val="25"/>
        </w:rPr>
        <w:t>expression</w:t>
      </w:r>
      <w:r>
        <w:rPr>
          <w:rFonts w:ascii="Arial"/>
          <w:i/>
          <w:spacing w:val="-19"/>
          <w:w w:val="95"/>
          <w:sz w:val="25"/>
        </w:rPr>
        <w:t> </w:t>
      </w:r>
      <w:r>
        <w:rPr>
          <w:rFonts w:ascii="Arial"/>
          <w:i/>
          <w:w w:val="95"/>
          <w:sz w:val="25"/>
        </w:rPr>
        <w:t>and</w:t>
      </w:r>
      <w:r>
        <w:rPr>
          <w:rFonts w:ascii="Arial"/>
          <w:i/>
          <w:spacing w:val="-18"/>
          <w:w w:val="95"/>
          <w:sz w:val="25"/>
        </w:rPr>
        <w:t> </w:t>
      </w:r>
      <w:r>
        <w:rPr>
          <w:rFonts w:ascii="Arial"/>
          <w:i/>
          <w:w w:val="95"/>
          <w:sz w:val="25"/>
        </w:rPr>
        <w:t>dialogue</w:t>
      </w:r>
      <w:r>
        <w:rPr>
          <w:rFonts w:ascii="Arial"/>
          <w:i/>
          <w:spacing w:val="-19"/>
          <w:w w:val="95"/>
          <w:sz w:val="25"/>
        </w:rPr>
        <w:t> </w:t>
      </w:r>
      <w:r>
        <w:rPr>
          <w:rFonts w:ascii="Arial"/>
          <w:i/>
          <w:w w:val="95"/>
          <w:sz w:val="25"/>
        </w:rPr>
        <w:t>that</w:t>
      </w:r>
      <w:r>
        <w:rPr>
          <w:rFonts w:ascii="Arial"/>
          <w:i/>
          <w:spacing w:val="-18"/>
          <w:w w:val="95"/>
          <w:sz w:val="25"/>
        </w:rPr>
        <w:t> </w:t>
      </w:r>
      <w:r>
        <w:rPr>
          <w:rFonts w:ascii="Arial"/>
          <w:i/>
          <w:w w:val="95"/>
          <w:sz w:val="25"/>
        </w:rPr>
        <w:t>promote</w:t>
      </w:r>
      <w:r>
        <w:rPr>
          <w:rFonts w:ascii="Arial"/>
          <w:i/>
          <w:spacing w:val="-19"/>
          <w:w w:val="95"/>
          <w:sz w:val="25"/>
        </w:rPr>
        <w:t> </w:t>
      </w:r>
      <w:r>
        <w:rPr>
          <w:rFonts w:ascii="Arial"/>
          <w:i/>
          <w:w w:val="95"/>
          <w:sz w:val="25"/>
        </w:rPr>
        <w:t>positive</w:t>
      </w:r>
      <w:r>
        <w:rPr>
          <w:rFonts w:ascii="Arial"/>
          <w:i/>
          <w:spacing w:val="-19"/>
          <w:w w:val="95"/>
          <w:sz w:val="25"/>
        </w:rPr>
        <w:t> </w:t>
      </w:r>
      <w:r>
        <w:rPr>
          <w:rFonts w:ascii="Arial"/>
          <w:i/>
          <w:w w:val="95"/>
          <w:sz w:val="25"/>
        </w:rPr>
        <w:t>environments.</w:t>
      </w:r>
      <w:r>
        <w:rPr>
          <w:rFonts w:ascii="Arial"/>
          <w:i/>
          <w:spacing w:val="-18"/>
          <w:w w:val="95"/>
          <w:sz w:val="25"/>
        </w:rPr>
        <w:t> </w:t>
      </w:r>
      <w:r>
        <w:rPr>
          <w:rFonts w:ascii="Arial"/>
          <w:i/>
          <w:w w:val="95"/>
          <w:sz w:val="25"/>
        </w:rPr>
        <w:t>We </w:t>
      </w:r>
      <w:r>
        <w:rPr>
          <w:rFonts w:ascii="Arial"/>
          <w:i/>
          <w:sz w:val="25"/>
        </w:rPr>
        <w:t>do</w:t>
      </w:r>
      <w:r>
        <w:rPr>
          <w:rFonts w:ascii="Arial"/>
          <w:i/>
          <w:spacing w:val="-27"/>
          <w:sz w:val="25"/>
        </w:rPr>
        <w:t> </w:t>
      </w:r>
      <w:r>
        <w:rPr>
          <w:rFonts w:ascii="Arial"/>
          <w:i/>
          <w:sz w:val="25"/>
        </w:rPr>
        <w:t>not</w:t>
      </w:r>
      <w:r>
        <w:rPr>
          <w:rFonts w:ascii="Arial"/>
          <w:i/>
          <w:spacing w:val="-27"/>
          <w:sz w:val="25"/>
        </w:rPr>
        <w:t> </w:t>
      </w:r>
      <w:r>
        <w:rPr>
          <w:rFonts w:ascii="Arial"/>
          <w:i/>
          <w:sz w:val="25"/>
        </w:rPr>
        <w:t>belittle</w:t>
      </w:r>
      <w:r>
        <w:rPr>
          <w:rFonts w:ascii="Arial"/>
          <w:i/>
          <w:spacing w:val="-27"/>
          <w:sz w:val="25"/>
        </w:rPr>
        <w:t> </w:t>
      </w:r>
      <w:r>
        <w:rPr>
          <w:rFonts w:ascii="Arial"/>
          <w:i/>
          <w:sz w:val="25"/>
        </w:rPr>
        <w:t>or</w:t>
      </w:r>
      <w:r>
        <w:rPr>
          <w:rFonts w:ascii="Arial"/>
          <w:i/>
          <w:spacing w:val="-27"/>
          <w:sz w:val="25"/>
        </w:rPr>
        <w:t> </w:t>
      </w:r>
      <w:r>
        <w:rPr>
          <w:rFonts w:ascii="Arial"/>
          <w:i/>
          <w:sz w:val="25"/>
        </w:rPr>
        <w:t>attack</w:t>
      </w:r>
      <w:r>
        <w:rPr>
          <w:rFonts w:ascii="Arial"/>
          <w:i/>
          <w:spacing w:val="-27"/>
          <w:sz w:val="25"/>
        </w:rPr>
        <w:t> </w:t>
      </w:r>
      <w:r>
        <w:rPr>
          <w:rFonts w:ascii="Arial"/>
          <w:i/>
          <w:sz w:val="25"/>
        </w:rPr>
        <w:t>each</w:t>
      </w:r>
      <w:r>
        <w:rPr>
          <w:rFonts w:ascii="Arial"/>
          <w:i/>
          <w:spacing w:val="-26"/>
          <w:sz w:val="25"/>
        </w:rPr>
        <w:t> </w:t>
      </w:r>
      <w:r>
        <w:rPr>
          <w:rFonts w:ascii="Arial"/>
          <w:i/>
          <w:sz w:val="25"/>
        </w:rPr>
        <w:t>other.</w:t>
      </w:r>
    </w:p>
    <w:p>
      <w:pPr>
        <w:pStyle w:val="BodyText"/>
        <w:spacing w:line="213" w:lineRule="auto" w:before="300"/>
        <w:ind w:right="631"/>
        <w:jc w:val="both"/>
      </w:pPr>
      <w:r>
        <w:rPr/>
        <w:t>This</w:t>
      </w:r>
      <w:r>
        <w:rPr>
          <w:spacing w:val="-23"/>
        </w:rPr>
        <w:t> </w:t>
      </w:r>
      <w:r>
        <w:rPr/>
        <w:t>excerpt</w:t>
      </w:r>
      <w:r>
        <w:rPr>
          <w:spacing w:val="-22"/>
        </w:rPr>
        <w:t> </w:t>
      </w:r>
      <w:r>
        <w:rPr/>
        <w:t>is</w:t>
      </w:r>
      <w:r>
        <w:rPr>
          <w:spacing w:val="-22"/>
        </w:rPr>
        <w:t> </w:t>
      </w:r>
      <w:r>
        <w:rPr/>
        <w:t>concerning</w:t>
      </w:r>
      <w:r>
        <w:rPr>
          <w:spacing w:val="-22"/>
        </w:rPr>
        <w:t> </w:t>
      </w:r>
      <w:r>
        <w:rPr/>
        <w:t>for</w:t>
      </w:r>
      <w:r>
        <w:rPr>
          <w:spacing w:val="-22"/>
        </w:rPr>
        <w:t> </w:t>
      </w:r>
      <w:r>
        <w:rPr/>
        <w:t>a</w:t>
      </w:r>
      <w:r>
        <w:rPr>
          <w:spacing w:val="-22"/>
        </w:rPr>
        <w:t> </w:t>
      </w:r>
      <w:r>
        <w:rPr/>
        <w:t>number</w:t>
      </w:r>
      <w:r>
        <w:rPr>
          <w:spacing w:val="-22"/>
        </w:rPr>
        <w:t> </w:t>
      </w:r>
      <w:r>
        <w:rPr/>
        <w:t>of</w:t>
      </w:r>
      <w:r>
        <w:rPr>
          <w:spacing w:val="-22"/>
        </w:rPr>
        <w:t> </w:t>
      </w:r>
      <w:r>
        <w:rPr/>
        <w:t>reasons.</w:t>
      </w:r>
      <w:r>
        <w:rPr>
          <w:spacing w:val="-22"/>
        </w:rPr>
        <w:t> </w:t>
      </w:r>
      <w:r>
        <w:rPr/>
        <w:t>First,</w:t>
      </w:r>
      <w:r>
        <w:rPr>
          <w:spacing w:val="-22"/>
        </w:rPr>
        <w:t> </w:t>
      </w:r>
      <w:r>
        <w:rPr/>
        <w:t>the</w:t>
      </w:r>
      <w:r>
        <w:rPr>
          <w:spacing w:val="-22"/>
        </w:rPr>
        <w:t> </w:t>
      </w:r>
      <w:r>
        <w:rPr/>
        <w:t>policy</w:t>
      </w:r>
      <w:r>
        <w:rPr>
          <w:spacing w:val="-22"/>
        </w:rPr>
        <w:t> </w:t>
      </w:r>
      <w:r>
        <w:rPr/>
        <w:t>uses</w:t>
      </w:r>
      <w:r>
        <w:rPr>
          <w:spacing w:val="-22"/>
        </w:rPr>
        <w:t> </w:t>
      </w:r>
      <w:r>
        <w:rPr/>
        <w:t>language</w:t>
      </w:r>
      <w:r>
        <w:rPr>
          <w:spacing w:val="-22"/>
        </w:rPr>
        <w:t> </w:t>
      </w:r>
      <w:r>
        <w:rPr/>
        <w:t>that</w:t>
      </w:r>
      <w:r>
        <w:rPr>
          <w:spacing w:val="-22"/>
        </w:rPr>
        <w:t> </w:t>
      </w:r>
      <w:r>
        <w:rPr/>
        <w:t>is </w:t>
      </w:r>
      <w:r>
        <w:rPr>
          <w:w w:val="95"/>
        </w:rPr>
        <w:t>inherently vague and subjective—such as “respect,” “constructive behaviors,” and </w:t>
      </w:r>
      <w:r>
        <w:rPr>
          <w:spacing w:val="-3"/>
          <w:w w:val="95"/>
        </w:rPr>
        <w:t>“subtle </w:t>
      </w:r>
      <w:r>
        <w:rPr/>
        <w:t>behaviors</w:t>
      </w:r>
      <w:r>
        <w:rPr>
          <w:spacing w:val="-28"/>
        </w:rPr>
        <w:t> </w:t>
      </w:r>
      <w:r>
        <w:rPr/>
        <w:t>targeting</w:t>
      </w:r>
      <w:r>
        <w:rPr>
          <w:spacing w:val="-27"/>
        </w:rPr>
        <w:t> </w:t>
      </w:r>
      <w:r>
        <w:rPr/>
        <w:t>identities”—thus</w:t>
      </w:r>
      <w:r>
        <w:rPr>
          <w:spacing w:val="-28"/>
        </w:rPr>
        <w:t> </w:t>
      </w:r>
      <w:r>
        <w:rPr/>
        <w:t>making</w:t>
      </w:r>
      <w:r>
        <w:rPr>
          <w:spacing w:val="-27"/>
        </w:rPr>
        <w:t> </w:t>
      </w:r>
      <w:r>
        <w:rPr/>
        <w:t>it</w:t>
      </w:r>
      <w:r>
        <w:rPr>
          <w:spacing w:val="-28"/>
        </w:rPr>
        <w:t> </w:t>
      </w:r>
      <w:r>
        <w:rPr/>
        <w:t>difficult</w:t>
      </w:r>
      <w:r>
        <w:rPr>
          <w:spacing w:val="-27"/>
        </w:rPr>
        <w:t> </w:t>
      </w:r>
      <w:r>
        <w:rPr/>
        <w:t>to</w:t>
      </w:r>
      <w:r>
        <w:rPr>
          <w:spacing w:val="-28"/>
        </w:rPr>
        <w:t> </w:t>
      </w:r>
      <w:r>
        <w:rPr/>
        <w:t>apply</w:t>
      </w:r>
      <w:r>
        <w:rPr>
          <w:spacing w:val="-27"/>
        </w:rPr>
        <w:t> </w:t>
      </w:r>
      <w:r>
        <w:rPr/>
        <w:t>in</w:t>
      </w:r>
      <w:r>
        <w:rPr>
          <w:spacing w:val="-28"/>
        </w:rPr>
        <w:t> </w:t>
      </w:r>
      <w:r>
        <w:rPr/>
        <w:t>an</w:t>
      </w:r>
      <w:r>
        <w:rPr>
          <w:spacing w:val="-27"/>
        </w:rPr>
        <w:t> </w:t>
      </w:r>
      <w:r>
        <w:rPr/>
        <w:t>even-handed,</w:t>
      </w:r>
    </w:p>
    <w:p>
      <w:pPr>
        <w:spacing w:after="0" w:line="213" w:lineRule="auto"/>
        <w:jc w:val="both"/>
        <w:sectPr>
          <w:footerReference w:type="default" r:id="rId6"/>
          <w:pgSz w:w="12240" w:h="15840"/>
          <w:pgMar w:footer="817" w:header="0" w:top="1360" w:bottom="1000" w:left="1200" w:right="1180"/>
          <w:pgNumType w:start="2"/>
        </w:sectPr>
      </w:pPr>
    </w:p>
    <w:p>
      <w:pPr>
        <w:pStyle w:val="BodyText"/>
        <w:spacing w:line="213" w:lineRule="auto" w:before="113"/>
        <w:ind w:right="95"/>
      </w:pPr>
      <w:r>
        <w:rPr/>
        <w:t>consistent</w:t>
      </w:r>
      <w:r>
        <w:rPr>
          <w:spacing w:val="-23"/>
        </w:rPr>
        <w:t> </w:t>
      </w:r>
      <w:r>
        <w:rPr/>
        <w:t>manner.</w:t>
      </w:r>
      <w:r>
        <w:rPr>
          <w:spacing w:val="-22"/>
        </w:rPr>
        <w:t> </w:t>
      </w:r>
      <w:r>
        <w:rPr/>
        <w:t>This</w:t>
      </w:r>
      <w:r>
        <w:rPr>
          <w:spacing w:val="-22"/>
        </w:rPr>
        <w:t> </w:t>
      </w:r>
      <w:r>
        <w:rPr/>
        <w:t>is</w:t>
      </w:r>
      <w:r>
        <w:rPr>
          <w:spacing w:val="-22"/>
        </w:rPr>
        <w:t> </w:t>
      </w:r>
      <w:r>
        <w:rPr/>
        <w:t>a</w:t>
      </w:r>
      <w:r>
        <w:rPr>
          <w:spacing w:val="-22"/>
        </w:rPr>
        <w:t> </w:t>
      </w:r>
      <w:r>
        <w:rPr/>
        <w:t>problem</w:t>
      </w:r>
      <w:r>
        <w:rPr>
          <w:spacing w:val="-22"/>
        </w:rPr>
        <w:t> </w:t>
      </w:r>
      <w:r>
        <w:rPr/>
        <w:t>that</w:t>
      </w:r>
      <w:r>
        <w:rPr>
          <w:spacing w:val="-22"/>
        </w:rPr>
        <w:t> </w:t>
      </w:r>
      <w:r>
        <w:rPr/>
        <w:t>pervades</w:t>
      </w:r>
      <w:r>
        <w:rPr>
          <w:spacing w:val="-22"/>
        </w:rPr>
        <w:t> </w:t>
      </w:r>
      <w:r>
        <w:rPr/>
        <w:t>the</w:t>
      </w:r>
      <w:r>
        <w:rPr>
          <w:spacing w:val="-22"/>
        </w:rPr>
        <w:t> </w:t>
      </w:r>
      <w:r>
        <w:rPr/>
        <w:t>Code</w:t>
      </w:r>
      <w:r>
        <w:rPr>
          <w:spacing w:val="-22"/>
        </w:rPr>
        <w:t> </w:t>
      </w:r>
      <w:r>
        <w:rPr/>
        <w:t>and</w:t>
      </w:r>
      <w:r>
        <w:rPr>
          <w:spacing w:val="-23"/>
        </w:rPr>
        <w:t> </w:t>
      </w:r>
      <w:r>
        <w:rPr/>
        <w:t>it</w:t>
      </w:r>
      <w:r>
        <w:rPr>
          <w:spacing w:val="-22"/>
        </w:rPr>
        <w:t> </w:t>
      </w:r>
      <w:r>
        <w:rPr/>
        <w:t>is</w:t>
      </w:r>
      <w:r>
        <w:rPr>
          <w:spacing w:val="-22"/>
        </w:rPr>
        <w:t> </w:t>
      </w:r>
      <w:r>
        <w:rPr/>
        <w:t>one</w:t>
      </w:r>
      <w:r>
        <w:rPr>
          <w:spacing w:val="-22"/>
        </w:rPr>
        <w:t> </w:t>
      </w:r>
      <w:r>
        <w:rPr/>
        <w:t>reason</w:t>
      </w:r>
      <w:r>
        <w:rPr>
          <w:spacing w:val="-22"/>
        </w:rPr>
        <w:t> </w:t>
      </w:r>
      <w:r>
        <w:rPr/>
        <w:t>why,</w:t>
      </w:r>
      <w:r>
        <w:rPr>
          <w:spacing w:val="-22"/>
        </w:rPr>
        <w:t> </w:t>
      </w:r>
      <w:r>
        <w:rPr/>
        <w:t>if</w:t>
      </w:r>
      <w:r>
        <w:rPr>
          <w:spacing w:val="-22"/>
        </w:rPr>
        <w:t> </w:t>
      </w:r>
      <w:r>
        <w:rPr/>
        <w:t>this Code</w:t>
      </w:r>
      <w:r>
        <w:rPr>
          <w:spacing w:val="-28"/>
        </w:rPr>
        <w:t> </w:t>
      </w:r>
      <w:r>
        <w:rPr/>
        <w:t>is</w:t>
      </w:r>
      <w:r>
        <w:rPr>
          <w:spacing w:val="-28"/>
        </w:rPr>
        <w:t> </w:t>
      </w:r>
      <w:r>
        <w:rPr/>
        <w:t>to</w:t>
      </w:r>
      <w:r>
        <w:rPr>
          <w:spacing w:val="-27"/>
        </w:rPr>
        <w:t> </w:t>
      </w:r>
      <w:r>
        <w:rPr/>
        <w:t>be</w:t>
      </w:r>
      <w:r>
        <w:rPr>
          <w:spacing w:val="-28"/>
        </w:rPr>
        <w:t> </w:t>
      </w:r>
      <w:r>
        <w:rPr/>
        <w:t>adopted</w:t>
      </w:r>
      <w:r>
        <w:rPr>
          <w:spacing w:val="-27"/>
        </w:rPr>
        <w:t> </w:t>
      </w:r>
      <w:r>
        <w:rPr/>
        <w:t>at</w:t>
      </w:r>
      <w:r>
        <w:rPr>
          <w:spacing w:val="-28"/>
        </w:rPr>
        <w:t> </w:t>
      </w:r>
      <w:r>
        <w:rPr/>
        <w:t>all,</w:t>
      </w:r>
      <w:r>
        <w:rPr>
          <w:spacing w:val="-27"/>
        </w:rPr>
        <w:t> </w:t>
      </w:r>
      <w:r>
        <w:rPr/>
        <w:t>it</w:t>
      </w:r>
      <w:r>
        <w:rPr>
          <w:spacing w:val="-28"/>
        </w:rPr>
        <w:t> </w:t>
      </w:r>
      <w:r>
        <w:rPr/>
        <w:t>must</w:t>
      </w:r>
      <w:r>
        <w:rPr>
          <w:spacing w:val="-27"/>
        </w:rPr>
        <w:t> </w:t>
      </w:r>
      <w:r>
        <w:rPr/>
        <w:t>be</w:t>
      </w:r>
      <w:r>
        <w:rPr>
          <w:spacing w:val="-28"/>
        </w:rPr>
        <w:t> </w:t>
      </w:r>
      <w:r>
        <w:rPr/>
        <w:t>a</w:t>
      </w:r>
      <w:r>
        <w:rPr>
          <w:spacing w:val="-27"/>
        </w:rPr>
        <w:t> </w:t>
      </w:r>
      <w:r>
        <w:rPr/>
        <w:t>purely</w:t>
      </w:r>
      <w:r>
        <w:rPr>
          <w:spacing w:val="-28"/>
        </w:rPr>
        <w:t> </w:t>
      </w:r>
      <w:r>
        <w:rPr/>
        <w:t>aspirational,</w:t>
      </w:r>
      <w:r>
        <w:rPr>
          <w:spacing w:val="-28"/>
        </w:rPr>
        <w:t> </w:t>
      </w:r>
      <w:r>
        <w:rPr/>
        <w:t>voluntary</w:t>
      </w:r>
      <w:r>
        <w:rPr>
          <w:spacing w:val="-27"/>
        </w:rPr>
        <w:t> </w:t>
      </w:r>
      <w:r>
        <w:rPr/>
        <w:t>statement</w:t>
      </w:r>
      <w:r>
        <w:rPr>
          <w:spacing w:val="-28"/>
        </w:rPr>
        <w:t> </w:t>
      </w:r>
      <w:r>
        <w:rPr/>
        <w:t>or</w:t>
      </w:r>
      <w:r>
        <w:rPr>
          <w:spacing w:val="-27"/>
        </w:rPr>
        <w:t> </w:t>
      </w:r>
      <w:r>
        <w:rPr/>
        <w:t>resolution.</w:t>
      </w:r>
    </w:p>
    <w:p>
      <w:pPr>
        <w:pStyle w:val="BodyText"/>
        <w:spacing w:line="213" w:lineRule="auto" w:before="287"/>
        <w:ind w:right="198"/>
      </w:pPr>
      <w:r>
        <w:rPr/>
        <w:t>The simplest method to achieve this would consist of (1) removing the first two excerpted clauses</w:t>
      </w:r>
      <w:r>
        <w:rPr>
          <w:spacing w:val="-33"/>
        </w:rPr>
        <w:t> </w:t>
      </w:r>
      <w:r>
        <w:rPr/>
        <w:t>above,</w:t>
      </w:r>
      <w:r>
        <w:rPr>
          <w:spacing w:val="-32"/>
        </w:rPr>
        <w:t> </w:t>
      </w:r>
      <w:r>
        <w:rPr/>
        <w:t>which</w:t>
      </w:r>
      <w:r>
        <w:rPr>
          <w:spacing w:val="-32"/>
        </w:rPr>
        <w:t> </w:t>
      </w:r>
      <w:r>
        <w:rPr/>
        <w:t>vaguely</w:t>
      </w:r>
      <w:r>
        <w:rPr>
          <w:spacing w:val="-33"/>
        </w:rPr>
        <w:t> </w:t>
      </w:r>
      <w:r>
        <w:rPr/>
        <w:t>reference</w:t>
      </w:r>
      <w:r>
        <w:rPr>
          <w:spacing w:val="-32"/>
        </w:rPr>
        <w:t> </w:t>
      </w:r>
      <w:r>
        <w:rPr/>
        <w:t>potential</w:t>
      </w:r>
      <w:r>
        <w:rPr>
          <w:spacing w:val="-32"/>
        </w:rPr>
        <w:t> </w:t>
      </w:r>
      <w:r>
        <w:rPr/>
        <w:t>modes</w:t>
      </w:r>
      <w:r>
        <w:rPr>
          <w:spacing w:val="-33"/>
        </w:rPr>
        <w:t> </w:t>
      </w:r>
      <w:r>
        <w:rPr/>
        <w:t>of</w:t>
      </w:r>
      <w:r>
        <w:rPr>
          <w:spacing w:val="-32"/>
        </w:rPr>
        <w:t> </w:t>
      </w:r>
      <w:r>
        <w:rPr/>
        <w:t>recourse,</w:t>
      </w:r>
      <w:r>
        <w:rPr>
          <w:spacing w:val="-32"/>
        </w:rPr>
        <w:t> </w:t>
      </w:r>
      <w:r>
        <w:rPr/>
        <w:t>or</w:t>
      </w:r>
      <w:r>
        <w:rPr>
          <w:spacing w:val="-32"/>
        </w:rPr>
        <w:t> </w:t>
      </w:r>
      <w:r>
        <w:rPr/>
        <w:t>revising</w:t>
      </w:r>
      <w:r>
        <w:rPr>
          <w:spacing w:val="-33"/>
        </w:rPr>
        <w:t> </w:t>
      </w:r>
      <w:r>
        <w:rPr/>
        <w:t>them</w:t>
      </w:r>
      <w:r>
        <w:rPr>
          <w:spacing w:val="-32"/>
        </w:rPr>
        <w:t> </w:t>
      </w:r>
      <w:r>
        <w:rPr/>
        <w:t>to</w:t>
      </w:r>
      <w:r>
        <w:rPr>
          <w:spacing w:val="-32"/>
        </w:rPr>
        <w:t> </w:t>
      </w:r>
      <w:r>
        <w:rPr>
          <w:spacing w:val="-4"/>
        </w:rPr>
        <w:t>make </w:t>
      </w:r>
      <w:r>
        <w:rPr/>
        <w:t>clear that they are referring exclusively to non-punitive options, (2) adding an additional sentence to the Preamble and/or Introduction emphasizing the aspirational quality of the Code, and (3) clarifying in the Resources section that the purpose of those resources is to provide support to targets of alleged incidents of incivility, rather than to independently investigate or punish those who have been accused. It would also be wise to reference the university’s obligations under the First Amendment, signaling to faculty that speech protected</w:t>
      </w:r>
      <w:r>
        <w:rPr>
          <w:spacing w:val="-19"/>
        </w:rPr>
        <w:t> </w:t>
      </w:r>
      <w:r>
        <w:rPr/>
        <w:t>under</w:t>
      </w:r>
      <w:r>
        <w:rPr>
          <w:spacing w:val="-19"/>
        </w:rPr>
        <w:t> </w:t>
      </w:r>
      <w:r>
        <w:rPr/>
        <w:t>those</w:t>
      </w:r>
      <w:r>
        <w:rPr>
          <w:spacing w:val="-19"/>
        </w:rPr>
        <w:t> </w:t>
      </w:r>
      <w:r>
        <w:rPr/>
        <w:t>standards</w:t>
      </w:r>
      <w:r>
        <w:rPr>
          <w:spacing w:val="-18"/>
        </w:rPr>
        <w:t> </w:t>
      </w:r>
      <w:r>
        <w:rPr/>
        <w:t>would</w:t>
      </w:r>
      <w:r>
        <w:rPr>
          <w:spacing w:val="-19"/>
        </w:rPr>
        <w:t> </w:t>
      </w:r>
      <w:r>
        <w:rPr/>
        <w:t>not</w:t>
      </w:r>
      <w:r>
        <w:rPr>
          <w:spacing w:val="-19"/>
        </w:rPr>
        <w:t> </w:t>
      </w:r>
      <w:r>
        <w:rPr/>
        <w:t>be</w:t>
      </w:r>
      <w:r>
        <w:rPr>
          <w:spacing w:val="-18"/>
        </w:rPr>
        <w:t> </w:t>
      </w:r>
      <w:r>
        <w:rPr/>
        <w:t>subject</w:t>
      </w:r>
      <w:r>
        <w:rPr>
          <w:spacing w:val="-19"/>
        </w:rPr>
        <w:t> </w:t>
      </w:r>
      <w:r>
        <w:rPr/>
        <w:t>to</w:t>
      </w:r>
      <w:r>
        <w:rPr>
          <w:spacing w:val="-19"/>
        </w:rPr>
        <w:t> </w:t>
      </w:r>
      <w:r>
        <w:rPr/>
        <w:t>disciplinary</w:t>
      </w:r>
      <w:r>
        <w:rPr>
          <w:spacing w:val="-18"/>
        </w:rPr>
        <w:t> </w:t>
      </w:r>
      <w:r>
        <w:rPr/>
        <w:t>action.</w:t>
      </w:r>
    </w:p>
    <w:p>
      <w:pPr>
        <w:pStyle w:val="BodyText"/>
        <w:spacing w:line="213" w:lineRule="auto" w:before="287"/>
        <w:ind w:right="123"/>
      </w:pPr>
      <w:r>
        <w:rPr/>
        <w:t>A second concern is that some of the terms that are used in this policy clearly proscribe expression</w:t>
      </w:r>
      <w:r>
        <w:rPr>
          <w:spacing w:val="-24"/>
        </w:rPr>
        <w:t> </w:t>
      </w:r>
      <w:r>
        <w:rPr/>
        <w:t>that</w:t>
      </w:r>
      <w:r>
        <w:rPr>
          <w:spacing w:val="-23"/>
        </w:rPr>
        <w:t> </w:t>
      </w:r>
      <w:r>
        <w:rPr/>
        <w:t>is</w:t>
      </w:r>
      <w:r>
        <w:rPr>
          <w:spacing w:val="-23"/>
        </w:rPr>
        <w:t> </w:t>
      </w:r>
      <w:r>
        <w:rPr/>
        <w:t>protected</w:t>
      </w:r>
      <w:r>
        <w:rPr>
          <w:spacing w:val="-24"/>
        </w:rPr>
        <w:t> </w:t>
      </w:r>
      <w:r>
        <w:rPr/>
        <w:t>under</w:t>
      </w:r>
      <w:r>
        <w:rPr>
          <w:spacing w:val="-23"/>
        </w:rPr>
        <w:t> </w:t>
      </w:r>
      <w:r>
        <w:rPr/>
        <w:t>the</w:t>
      </w:r>
      <w:r>
        <w:rPr>
          <w:spacing w:val="-23"/>
        </w:rPr>
        <w:t> </w:t>
      </w:r>
      <w:r>
        <w:rPr/>
        <w:t>First</w:t>
      </w:r>
      <w:r>
        <w:rPr>
          <w:spacing w:val="-23"/>
        </w:rPr>
        <w:t> </w:t>
      </w:r>
      <w:r>
        <w:rPr/>
        <w:t>Amendment.</w:t>
      </w:r>
      <w:r>
        <w:rPr>
          <w:spacing w:val="-24"/>
        </w:rPr>
        <w:t> </w:t>
      </w:r>
      <w:r>
        <w:rPr/>
        <w:t>For</w:t>
      </w:r>
      <w:r>
        <w:rPr>
          <w:spacing w:val="-23"/>
        </w:rPr>
        <w:t> </w:t>
      </w:r>
      <w:r>
        <w:rPr/>
        <w:t>example,</w:t>
      </w:r>
      <w:r>
        <w:rPr>
          <w:spacing w:val="-23"/>
        </w:rPr>
        <w:t> </w:t>
      </w:r>
      <w:r>
        <w:rPr/>
        <w:t>one</w:t>
      </w:r>
      <w:r>
        <w:rPr>
          <w:spacing w:val="-23"/>
        </w:rPr>
        <w:t> </w:t>
      </w:r>
      <w:r>
        <w:rPr/>
        <w:t>clause</w:t>
      </w:r>
      <w:r>
        <w:rPr>
          <w:spacing w:val="-24"/>
        </w:rPr>
        <w:t> </w:t>
      </w:r>
      <w:r>
        <w:rPr/>
        <w:t>states,</w:t>
      </w:r>
      <w:r>
        <w:rPr>
          <w:spacing w:val="-23"/>
        </w:rPr>
        <w:t> </w:t>
      </w:r>
      <w:r>
        <w:rPr/>
        <w:t>“We </w:t>
      </w:r>
      <w:r>
        <w:rPr>
          <w:w w:val="95"/>
        </w:rPr>
        <w:t>reject bullying behaviors designed to intimidate or silence.” However, while alleged “bullying” </w:t>
      </w:r>
      <w:r>
        <w:rPr/>
        <w:t>that</w:t>
      </w:r>
      <w:r>
        <w:rPr>
          <w:spacing w:val="-22"/>
        </w:rPr>
        <w:t> </w:t>
      </w:r>
      <w:r>
        <w:rPr/>
        <w:t>rises</w:t>
      </w:r>
      <w:r>
        <w:rPr>
          <w:spacing w:val="-21"/>
        </w:rPr>
        <w:t> </w:t>
      </w:r>
      <w:r>
        <w:rPr/>
        <w:t>to</w:t>
      </w:r>
      <w:r>
        <w:rPr>
          <w:spacing w:val="-21"/>
        </w:rPr>
        <w:t> </w:t>
      </w:r>
      <w:r>
        <w:rPr/>
        <w:t>the</w:t>
      </w:r>
      <w:r>
        <w:rPr>
          <w:spacing w:val="-22"/>
        </w:rPr>
        <w:t> </w:t>
      </w:r>
      <w:r>
        <w:rPr/>
        <w:t>level</w:t>
      </w:r>
      <w:r>
        <w:rPr>
          <w:spacing w:val="-21"/>
        </w:rPr>
        <w:t> </w:t>
      </w:r>
      <w:r>
        <w:rPr/>
        <w:t>of</w:t>
      </w:r>
      <w:r>
        <w:rPr>
          <w:spacing w:val="-21"/>
        </w:rPr>
        <w:t> </w:t>
      </w:r>
      <w:r>
        <w:rPr/>
        <w:t>harassment</w:t>
      </w:r>
      <w:r>
        <w:rPr>
          <w:spacing w:val="-21"/>
        </w:rPr>
        <w:t> </w:t>
      </w:r>
      <w:r>
        <w:rPr/>
        <w:t>or</w:t>
      </w:r>
      <w:r>
        <w:rPr>
          <w:spacing w:val="-22"/>
        </w:rPr>
        <w:t> </w:t>
      </w:r>
      <w:r>
        <w:rPr/>
        <w:t>true</w:t>
      </w:r>
      <w:r>
        <w:rPr>
          <w:spacing w:val="-21"/>
        </w:rPr>
        <w:t> </w:t>
      </w:r>
      <w:r>
        <w:rPr/>
        <w:t>threats</w:t>
      </w:r>
      <w:r>
        <w:rPr>
          <w:spacing w:val="-21"/>
        </w:rPr>
        <w:t> </w:t>
      </w:r>
      <w:r>
        <w:rPr/>
        <w:t>as</w:t>
      </w:r>
      <w:r>
        <w:rPr>
          <w:spacing w:val="-21"/>
        </w:rPr>
        <w:t> </w:t>
      </w:r>
      <w:r>
        <w:rPr/>
        <w:t>defined</w:t>
      </w:r>
      <w:r>
        <w:rPr>
          <w:spacing w:val="-22"/>
        </w:rPr>
        <w:t> </w:t>
      </w:r>
      <w:r>
        <w:rPr/>
        <w:t>by</w:t>
      </w:r>
      <w:r>
        <w:rPr>
          <w:spacing w:val="-21"/>
        </w:rPr>
        <w:t> </w:t>
      </w:r>
      <w:r>
        <w:rPr/>
        <w:t>the</w:t>
      </w:r>
      <w:r>
        <w:rPr>
          <w:spacing w:val="-21"/>
        </w:rPr>
        <w:t> </w:t>
      </w:r>
      <w:r>
        <w:rPr/>
        <w:t>Supreme</w:t>
      </w:r>
      <w:r>
        <w:rPr>
          <w:spacing w:val="-21"/>
        </w:rPr>
        <w:t> </w:t>
      </w:r>
      <w:r>
        <w:rPr/>
        <w:t>Court</w:t>
      </w:r>
      <w:r>
        <w:rPr>
          <w:spacing w:val="-22"/>
        </w:rPr>
        <w:t> </w:t>
      </w:r>
      <w:r>
        <w:rPr/>
        <w:t>would legitimately</w:t>
      </w:r>
      <w:r>
        <w:rPr>
          <w:spacing w:val="-33"/>
        </w:rPr>
        <w:t> </w:t>
      </w:r>
      <w:r>
        <w:rPr/>
        <w:t>be</w:t>
      </w:r>
      <w:r>
        <w:rPr>
          <w:spacing w:val="-32"/>
        </w:rPr>
        <w:t> </w:t>
      </w:r>
      <w:r>
        <w:rPr/>
        <w:t>punishable,</w:t>
      </w:r>
      <w:r>
        <w:rPr>
          <w:spacing w:val="-32"/>
        </w:rPr>
        <w:t> </w:t>
      </w:r>
      <w:r>
        <w:rPr/>
        <w:t>the</w:t>
      </w:r>
      <w:r>
        <w:rPr>
          <w:spacing w:val="-33"/>
        </w:rPr>
        <w:t> </w:t>
      </w:r>
      <w:r>
        <w:rPr/>
        <w:t>broad</w:t>
      </w:r>
      <w:r>
        <w:rPr>
          <w:spacing w:val="-32"/>
        </w:rPr>
        <w:t> </w:t>
      </w:r>
      <w:r>
        <w:rPr/>
        <w:t>term</w:t>
      </w:r>
      <w:r>
        <w:rPr>
          <w:spacing w:val="-33"/>
        </w:rPr>
        <w:t> </w:t>
      </w:r>
      <w:r>
        <w:rPr/>
        <w:t>“bullying”</w:t>
      </w:r>
      <w:r>
        <w:rPr>
          <w:spacing w:val="-32"/>
        </w:rPr>
        <w:t> </w:t>
      </w:r>
      <w:r>
        <w:rPr/>
        <w:t>could</w:t>
      </w:r>
      <w:r>
        <w:rPr>
          <w:spacing w:val="-33"/>
        </w:rPr>
        <w:t> </w:t>
      </w:r>
      <w:r>
        <w:rPr/>
        <w:t>also</w:t>
      </w:r>
      <w:r>
        <w:rPr>
          <w:spacing w:val="-32"/>
        </w:rPr>
        <w:t> </w:t>
      </w:r>
      <w:r>
        <w:rPr/>
        <w:t>be</w:t>
      </w:r>
      <w:r>
        <w:rPr>
          <w:spacing w:val="-32"/>
        </w:rPr>
        <w:t> </w:t>
      </w:r>
      <w:r>
        <w:rPr/>
        <w:t>applied</w:t>
      </w:r>
      <w:r>
        <w:rPr>
          <w:spacing w:val="-33"/>
        </w:rPr>
        <w:t> </w:t>
      </w:r>
      <w:r>
        <w:rPr/>
        <w:t>to</w:t>
      </w:r>
      <w:r>
        <w:rPr>
          <w:spacing w:val="-32"/>
        </w:rPr>
        <w:t> </w:t>
      </w:r>
      <w:r>
        <w:rPr/>
        <w:t>include</w:t>
      </w:r>
      <w:r>
        <w:rPr>
          <w:spacing w:val="-32"/>
        </w:rPr>
        <w:t> </w:t>
      </w:r>
      <w:r>
        <w:rPr/>
        <w:t>speech protected</w:t>
      </w:r>
      <w:r>
        <w:rPr>
          <w:spacing w:val="-17"/>
        </w:rPr>
        <w:t> </w:t>
      </w:r>
      <w:r>
        <w:rPr/>
        <w:t>by</w:t>
      </w:r>
      <w:r>
        <w:rPr>
          <w:spacing w:val="-16"/>
        </w:rPr>
        <w:t> </w:t>
      </w:r>
      <w:r>
        <w:rPr/>
        <w:t>the</w:t>
      </w:r>
      <w:r>
        <w:rPr>
          <w:spacing w:val="-16"/>
        </w:rPr>
        <w:t> </w:t>
      </w:r>
      <w:r>
        <w:rPr/>
        <w:t>First</w:t>
      </w:r>
      <w:r>
        <w:rPr>
          <w:spacing w:val="-17"/>
        </w:rPr>
        <w:t> </w:t>
      </w:r>
      <w:r>
        <w:rPr/>
        <w:t>Amendment.</w:t>
      </w:r>
    </w:p>
    <w:p>
      <w:pPr>
        <w:pStyle w:val="BodyText"/>
        <w:spacing w:line="213" w:lineRule="auto" w:before="287"/>
        <w:ind w:right="136"/>
      </w:pPr>
      <w:r>
        <w:rPr/>
        <w:t>Similarly,</w:t>
      </w:r>
      <w:r>
        <w:rPr>
          <w:spacing w:val="-39"/>
        </w:rPr>
        <w:t> </w:t>
      </w:r>
      <w:r>
        <w:rPr/>
        <w:t>“personal</w:t>
      </w:r>
      <w:r>
        <w:rPr>
          <w:spacing w:val="-38"/>
        </w:rPr>
        <w:t> </w:t>
      </w:r>
      <w:r>
        <w:rPr/>
        <w:t>attacks,</w:t>
      </w:r>
      <w:r>
        <w:rPr>
          <w:spacing w:val="-38"/>
        </w:rPr>
        <w:t> </w:t>
      </w:r>
      <w:r>
        <w:rPr/>
        <w:t>derogatory</w:t>
      </w:r>
      <w:r>
        <w:rPr>
          <w:spacing w:val="-38"/>
        </w:rPr>
        <w:t> </w:t>
      </w:r>
      <w:r>
        <w:rPr/>
        <w:t>statements,</w:t>
      </w:r>
      <w:r>
        <w:rPr>
          <w:spacing w:val="-39"/>
        </w:rPr>
        <w:t> </w:t>
      </w:r>
      <w:r>
        <w:rPr/>
        <w:t>and</w:t>
      </w:r>
      <w:r>
        <w:rPr>
          <w:spacing w:val="-38"/>
        </w:rPr>
        <w:t> </w:t>
      </w:r>
      <w:r>
        <w:rPr/>
        <w:t>subtle</w:t>
      </w:r>
      <w:r>
        <w:rPr>
          <w:spacing w:val="-38"/>
        </w:rPr>
        <w:t> </w:t>
      </w:r>
      <w:r>
        <w:rPr/>
        <w:t>behaviors</w:t>
      </w:r>
      <w:r>
        <w:rPr>
          <w:spacing w:val="-38"/>
        </w:rPr>
        <w:t> </w:t>
      </w:r>
      <w:r>
        <w:rPr/>
        <w:t>targeting</w:t>
      </w:r>
      <w:r>
        <w:rPr>
          <w:spacing w:val="-38"/>
        </w:rPr>
        <w:t> </w:t>
      </w:r>
      <w:r>
        <w:rPr/>
        <w:t>identities” could</w:t>
      </w:r>
      <w:r>
        <w:rPr>
          <w:spacing w:val="-24"/>
        </w:rPr>
        <w:t> </w:t>
      </w:r>
      <w:r>
        <w:rPr/>
        <w:t>be</w:t>
      </w:r>
      <w:r>
        <w:rPr>
          <w:spacing w:val="-24"/>
        </w:rPr>
        <w:t> </w:t>
      </w:r>
      <w:r>
        <w:rPr/>
        <w:t>part</w:t>
      </w:r>
      <w:r>
        <w:rPr>
          <w:spacing w:val="-23"/>
        </w:rPr>
        <w:t> </w:t>
      </w:r>
      <w:r>
        <w:rPr/>
        <w:t>of</w:t>
      </w:r>
      <w:r>
        <w:rPr>
          <w:spacing w:val="-24"/>
        </w:rPr>
        <w:t> </w:t>
      </w:r>
      <w:r>
        <w:rPr/>
        <w:t>a</w:t>
      </w:r>
      <w:r>
        <w:rPr>
          <w:spacing w:val="-23"/>
        </w:rPr>
        <w:t> </w:t>
      </w:r>
      <w:r>
        <w:rPr/>
        <w:t>larger</w:t>
      </w:r>
      <w:r>
        <w:rPr>
          <w:spacing w:val="-24"/>
        </w:rPr>
        <w:t> </w:t>
      </w:r>
      <w:r>
        <w:rPr/>
        <w:t>pattern</w:t>
      </w:r>
      <w:r>
        <w:rPr>
          <w:spacing w:val="-23"/>
        </w:rPr>
        <w:t> </w:t>
      </w:r>
      <w:r>
        <w:rPr/>
        <w:t>of</w:t>
      </w:r>
      <w:r>
        <w:rPr>
          <w:spacing w:val="-24"/>
        </w:rPr>
        <w:t> </w:t>
      </w:r>
      <w:r>
        <w:rPr/>
        <w:t>repeated</w:t>
      </w:r>
      <w:r>
        <w:rPr>
          <w:spacing w:val="-23"/>
        </w:rPr>
        <w:t> </w:t>
      </w:r>
      <w:r>
        <w:rPr/>
        <w:t>conduct</w:t>
      </w:r>
      <w:r>
        <w:rPr>
          <w:spacing w:val="-24"/>
        </w:rPr>
        <w:t> </w:t>
      </w:r>
      <w:r>
        <w:rPr/>
        <w:t>that</w:t>
      </w:r>
      <w:r>
        <w:rPr>
          <w:spacing w:val="-23"/>
        </w:rPr>
        <w:t> </w:t>
      </w:r>
      <w:r>
        <w:rPr/>
        <w:t>could</w:t>
      </w:r>
      <w:r>
        <w:rPr>
          <w:spacing w:val="-24"/>
        </w:rPr>
        <w:t> </w:t>
      </w:r>
      <w:r>
        <w:rPr/>
        <w:t>rise</w:t>
      </w:r>
      <w:r>
        <w:rPr>
          <w:spacing w:val="-23"/>
        </w:rPr>
        <w:t> </w:t>
      </w:r>
      <w:r>
        <w:rPr/>
        <w:t>to</w:t>
      </w:r>
      <w:r>
        <w:rPr>
          <w:spacing w:val="-24"/>
        </w:rPr>
        <w:t> </w:t>
      </w:r>
      <w:r>
        <w:rPr/>
        <w:t>the</w:t>
      </w:r>
      <w:r>
        <w:rPr>
          <w:spacing w:val="-23"/>
        </w:rPr>
        <w:t> </w:t>
      </w:r>
      <w:r>
        <w:rPr/>
        <w:t>level</w:t>
      </w:r>
      <w:r>
        <w:rPr>
          <w:spacing w:val="-24"/>
        </w:rPr>
        <w:t> </w:t>
      </w:r>
      <w:r>
        <w:rPr/>
        <w:t>of</w:t>
      </w:r>
      <w:r>
        <w:rPr>
          <w:spacing w:val="-23"/>
        </w:rPr>
        <w:t> </w:t>
      </w:r>
      <w:r>
        <w:rPr/>
        <w:t>harassment, but</w:t>
      </w:r>
      <w:r>
        <w:rPr>
          <w:spacing w:val="-24"/>
        </w:rPr>
        <w:t> </w:t>
      </w:r>
      <w:r>
        <w:rPr/>
        <w:t>most</w:t>
      </w:r>
      <w:r>
        <w:rPr>
          <w:spacing w:val="-24"/>
        </w:rPr>
        <w:t> </w:t>
      </w:r>
      <w:r>
        <w:rPr/>
        <w:t>of</w:t>
      </w:r>
      <w:r>
        <w:rPr>
          <w:spacing w:val="-24"/>
        </w:rPr>
        <w:t> </w:t>
      </w:r>
      <w:r>
        <w:rPr/>
        <w:t>the</w:t>
      </w:r>
      <w:r>
        <w:rPr>
          <w:spacing w:val="-24"/>
        </w:rPr>
        <w:t> </w:t>
      </w:r>
      <w:r>
        <w:rPr/>
        <w:t>time,</w:t>
      </w:r>
      <w:r>
        <w:rPr>
          <w:spacing w:val="-23"/>
        </w:rPr>
        <w:t> </w:t>
      </w:r>
      <w:r>
        <w:rPr/>
        <w:t>on</w:t>
      </w:r>
      <w:r>
        <w:rPr>
          <w:spacing w:val="-24"/>
        </w:rPr>
        <w:t> </w:t>
      </w:r>
      <w:r>
        <w:rPr/>
        <w:t>their</w:t>
      </w:r>
      <w:r>
        <w:rPr>
          <w:spacing w:val="-24"/>
        </w:rPr>
        <w:t> </w:t>
      </w:r>
      <w:r>
        <w:rPr/>
        <w:t>own,</w:t>
      </w:r>
      <w:r>
        <w:rPr>
          <w:spacing w:val="-24"/>
        </w:rPr>
        <w:t> </w:t>
      </w:r>
      <w:r>
        <w:rPr/>
        <w:t>they</w:t>
      </w:r>
      <w:r>
        <w:rPr>
          <w:spacing w:val="-23"/>
        </w:rPr>
        <w:t> </w:t>
      </w:r>
      <w:r>
        <w:rPr/>
        <w:t>constitute</w:t>
      </w:r>
      <w:r>
        <w:rPr>
          <w:spacing w:val="-24"/>
        </w:rPr>
        <w:t> </w:t>
      </w:r>
      <w:r>
        <w:rPr/>
        <w:t>protected</w:t>
      </w:r>
      <w:r>
        <w:rPr>
          <w:spacing w:val="-24"/>
        </w:rPr>
        <w:t> </w:t>
      </w:r>
      <w:r>
        <w:rPr/>
        <w:t>speech.</w:t>
      </w:r>
      <w:r>
        <w:rPr>
          <w:spacing w:val="-24"/>
        </w:rPr>
        <w:t> </w:t>
      </w:r>
      <w:r>
        <w:rPr/>
        <w:t>Individuals</w:t>
      </w:r>
      <w:r>
        <w:rPr>
          <w:spacing w:val="-24"/>
        </w:rPr>
        <w:t> </w:t>
      </w:r>
      <w:r>
        <w:rPr/>
        <w:t>reading</w:t>
      </w:r>
      <w:r>
        <w:rPr>
          <w:spacing w:val="-23"/>
        </w:rPr>
        <w:t> </w:t>
      </w:r>
      <w:r>
        <w:rPr/>
        <w:t>this policy, however, are likely to assume that a single instance of this behavior is sufficient to result</w:t>
      </w:r>
      <w:r>
        <w:rPr>
          <w:spacing w:val="-24"/>
        </w:rPr>
        <w:t> </w:t>
      </w:r>
      <w:r>
        <w:rPr/>
        <w:t>in</w:t>
      </w:r>
      <w:r>
        <w:rPr>
          <w:spacing w:val="-23"/>
        </w:rPr>
        <w:t> </w:t>
      </w:r>
      <w:r>
        <w:rPr/>
        <w:t>discipline</w:t>
      </w:r>
      <w:r>
        <w:rPr>
          <w:spacing w:val="-23"/>
        </w:rPr>
        <w:t> </w:t>
      </w:r>
      <w:r>
        <w:rPr/>
        <w:t>and</w:t>
      </w:r>
      <w:r>
        <w:rPr>
          <w:spacing w:val="-24"/>
        </w:rPr>
        <w:t> </w:t>
      </w:r>
      <w:r>
        <w:rPr/>
        <w:t>they</w:t>
      </w:r>
      <w:r>
        <w:rPr>
          <w:spacing w:val="-23"/>
        </w:rPr>
        <w:t> </w:t>
      </w:r>
      <w:r>
        <w:rPr/>
        <w:t>may</w:t>
      </w:r>
      <w:r>
        <w:rPr>
          <w:spacing w:val="-23"/>
        </w:rPr>
        <w:t> </w:t>
      </w:r>
      <w:r>
        <w:rPr/>
        <w:t>self-censor</w:t>
      </w:r>
      <w:r>
        <w:rPr>
          <w:spacing w:val="-24"/>
        </w:rPr>
        <w:t> </w:t>
      </w:r>
      <w:r>
        <w:rPr/>
        <w:t>accordingly.</w:t>
      </w:r>
      <w:r>
        <w:rPr>
          <w:spacing w:val="-23"/>
        </w:rPr>
        <w:t> </w:t>
      </w:r>
      <w:r>
        <w:rPr/>
        <w:t>Such</w:t>
      </w:r>
      <w:r>
        <w:rPr>
          <w:spacing w:val="-23"/>
        </w:rPr>
        <w:t> </w:t>
      </w:r>
      <w:r>
        <w:rPr/>
        <w:t>a</w:t>
      </w:r>
      <w:r>
        <w:rPr>
          <w:spacing w:val="-24"/>
        </w:rPr>
        <w:t> </w:t>
      </w:r>
      <w:r>
        <w:rPr/>
        <w:t>chilling</w:t>
      </w:r>
      <w:r>
        <w:rPr>
          <w:spacing w:val="-23"/>
        </w:rPr>
        <w:t> </w:t>
      </w:r>
      <w:r>
        <w:rPr/>
        <w:t>effect</w:t>
      </w:r>
      <w:r>
        <w:rPr>
          <w:spacing w:val="-23"/>
        </w:rPr>
        <w:t> </w:t>
      </w:r>
      <w:r>
        <w:rPr/>
        <w:t>on</w:t>
      </w:r>
      <w:r>
        <w:rPr>
          <w:spacing w:val="-24"/>
        </w:rPr>
        <w:t> </w:t>
      </w:r>
      <w:r>
        <w:rPr/>
        <w:t>speech</w:t>
      </w:r>
      <w:r>
        <w:rPr>
          <w:spacing w:val="-23"/>
        </w:rPr>
        <w:t> </w:t>
      </w:r>
      <w:r>
        <w:rPr/>
        <w:t>is impermissible,</w:t>
      </w:r>
      <w:r>
        <w:rPr>
          <w:spacing w:val="-19"/>
        </w:rPr>
        <w:t> </w:t>
      </w:r>
      <w:r>
        <w:rPr/>
        <w:t>and</w:t>
      </w:r>
      <w:r>
        <w:rPr>
          <w:spacing w:val="-18"/>
        </w:rPr>
        <w:t> </w:t>
      </w:r>
      <w:r>
        <w:rPr/>
        <w:t>the</w:t>
      </w:r>
      <w:r>
        <w:rPr>
          <w:spacing w:val="-18"/>
        </w:rPr>
        <w:t> </w:t>
      </w:r>
      <w:r>
        <w:rPr/>
        <w:t>Code</w:t>
      </w:r>
      <w:r>
        <w:rPr>
          <w:spacing w:val="-19"/>
        </w:rPr>
        <w:t> </w:t>
      </w:r>
      <w:r>
        <w:rPr/>
        <w:t>should</w:t>
      </w:r>
      <w:r>
        <w:rPr>
          <w:spacing w:val="-18"/>
        </w:rPr>
        <w:t> </w:t>
      </w:r>
      <w:r>
        <w:rPr/>
        <w:t>be</w:t>
      </w:r>
      <w:r>
        <w:rPr>
          <w:spacing w:val="-18"/>
        </w:rPr>
        <w:t> </w:t>
      </w:r>
      <w:r>
        <w:rPr/>
        <w:t>revised</w:t>
      </w:r>
      <w:r>
        <w:rPr>
          <w:spacing w:val="-19"/>
        </w:rPr>
        <w:t> </w:t>
      </w:r>
      <w:r>
        <w:rPr/>
        <w:t>to</w:t>
      </w:r>
      <w:r>
        <w:rPr>
          <w:spacing w:val="-18"/>
        </w:rPr>
        <w:t> </w:t>
      </w:r>
      <w:r>
        <w:rPr/>
        <w:t>avoid</w:t>
      </w:r>
      <w:r>
        <w:rPr>
          <w:spacing w:val="-18"/>
        </w:rPr>
        <w:t> </w:t>
      </w:r>
      <w:r>
        <w:rPr/>
        <w:t>this</w:t>
      </w:r>
      <w:r>
        <w:rPr>
          <w:spacing w:val="-18"/>
        </w:rPr>
        <w:t> </w:t>
      </w:r>
      <w:r>
        <w:rPr/>
        <w:t>result.</w:t>
      </w:r>
    </w:p>
    <w:p>
      <w:pPr>
        <w:pStyle w:val="BodyText"/>
        <w:spacing w:line="213" w:lineRule="auto" w:before="287"/>
        <w:ind w:right="91"/>
      </w:pPr>
      <w:r>
        <w:rPr/>
        <w:t>A</w:t>
      </w:r>
      <w:r>
        <w:rPr>
          <w:spacing w:val="-32"/>
        </w:rPr>
        <w:t> </w:t>
      </w:r>
      <w:r>
        <w:rPr/>
        <w:t>policy</w:t>
      </w:r>
      <w:r>
        <w:rPr>
          <w:spacing w:val="-32"/>
        </w:rPr>
        <w:t> </w:t>
      </w:r>
      <w:r>
        <w:rPr/>
        <w:t>drafted</w:t>
      </w:r>
      <w:r>
        <w:rPr>
          <w:spacing w:val="-31"/>
        </w:rPr>
        <w:t> </w:t>
      </w:r>
      <w:r>
        <w:rPr/>
        <w:t>so</w:t>
      </w:r>
      <w:r>
        <w:rPr>
          <w:spacing w:val="-32"/>
        </w:rPr>
        <w:t> </w:t>
      </w:r>
      <w:r>
        <w:rPr/>
        <w:t>broadly</w:t>
      </w:r>
      <w:r>
        <w:rPr>
          <w:spacing w:val="-32"/>
        </w:rPr>
        <w:t> </w:t>
      </w:r>
      <w:r>
        <w:rPr/>
        <w:t>leaves</w:t>
      </w:r>
      <w:r>
        <w:rPr>
          <w:spacing w:val="-31"/>
        </w:rPr>
        <w:t> </w:t>
      </w:r>
      <w:r>
        <w:rPr/>
        <w:t>faculty</w:t>
      </w:r>
      <w:r>
        <w:rPr>
          <w:spacing w:val="-32"/>
        </w:rPr>
        <w:t> </w:t>
      </w:r>
      <w:r>
        <w:rPr/>
        <w:t>members</w:t>
      </w:r>
      <w:r>
        <w:rPr>
          <w:spacing w:val="-32"/>
        </w:rPr>
        <w:t> </w:t>
      </w:r>
      <w:r>
        <w:rPr/>
        <w:t>uncertain</w:t>
      </w:r>
      <w:r>
        <w:rPr>
          <w:spacing w:val="-31"/>
        </w:rPr>
        <w:t> </w:t>
      </w:r>
      <w:r>
        <w:rPr/>
        <w:t>of</w:t>
      </w:r>
      <w:r>
        <w:rPr>
          <w:spacing w:val="-32"/>
        </w:rPr>
        <w:t> </w:t>
      </w:r>
      <w:r>
        <w:rPr/>
        <w:t>what</w:t>
      </w:r>
      <w:r>
        <w:rPr>
          <w:spacing w:val="-32"/>
        </w:rPr>
        <w:t> </w:t>
      </w:r>
      <w:r>
        <w:rPr/>
        <w:t>they</w:t>
      </w:r>
      <w:r>
        <w:rPr>
          <w:spacing w:val="-31"/>
        </w:rPr>
        <w:t> </w:t>
      </w:r>
      <w:r>
        <w:rPr/>
        <w:t>are</w:t>
      </w:r>
      <w:r>
        <w:rPr>
          <w:spacing w:val="-32"/>
        </w:rPr>
        <w:t> </w:t>
      </w:r>
      <w:r>
        <w:rPr/>
        <w:t>permitted</w:t>
      </w:r>
      <w:r>
        <w:rPr>
          <w:spacing w:val="-32"/>
        </w:rPr>
        <w:t> </w:t>
      </w:r>
      <w:r>
        <w:rPr/>
        <w:t>to</w:t>
      </w:r>
      <w:r>
        <w:rPr>
          <w:spacing w:val="-31"/>
        </w:rPr>
        <w:t> </w:t>
      </w:r>
      <w:r>
        <w:rPr>
          <w:spacing w:val="-6"/>
        </w:rPr>
        <w:t>say </w:t>
      </w:r>
      <w:r>
        <w:rPr/>
        <w:t>and at the mercy of an administrator’s subjective notion of civility and respect. This is an unacceptable</w:t>
      </w:r>
      <w:r>
        <w:rPr>
          <w:spacing w:val="-18"/>
        </w:rPr>
        <w:t> </w:t>
      </w:r>
      <w:r>
        <w:rPr/>
        <w:t>result</w:t>
      </w:r>
      <w:r>
        <w:rPr>
          <w:spacing w:val="-18"/>
        </w:rPr>
        <w:t> </w:t>
      </w:r>
      <w:r>
        <w:rPr/>
        <w:t>at</w:t>
      </w:r>
      <w:r>
        <w:rPr>
          <w:spacing w:val="-18"/>
        </w:rPr>
        <w:t> </w:t>
      </w:r>
      <w:r>
        <w:rPr/>
        <w:t>an</w:t>
      </w:r>
      <w:r>
        <w:rPr>
          <w:spacing w:val="-18"/>
        </w:rPr>
        <w:t> </w:t>
      </w:r>
      <w:r>
        <w:rPr/>
        <w:t>institution</w:t>
      </w:r>
      <w:r>
        <w:rPr>
          <w:spacing w:val="-17"/>
        </w:rPr>
        <w:t> </w:t>
      </w:r>
      <w:r>
        <w:rPr/>
        <w:t>fully</w:t>
      </w:r>
      <w:r>
        <w:rPr>
          <w:spacing w:val="-18"/>
        </w:rPr>
        <w:t> </w:t>
      </w:r>
      <w:r>
        <w:rPr/>
        <w:t>bound</w:t>
      </w:r>
      <w:r>
        <w:rPr>
          <w:spacing w:val="-18"/>
        </w:rPr>
        <w:t> </w:t>
      </w:r>
      <w:r>
        <w:rPr/>
        <w:t>by</w:t>
      </w:r>
      <w:r>
        <w:rPr>
          <w:spacing w:val="-18"/>
        </w:rPr>
        <w:t> </w:t>
      </w:r>
      <w:r>
        <w:rPr/>
        <w:t>the</w:t>
      </w:r>
      <w:r>
        <w:rPr>
          <w:spacing w:val="-17"/>
        </w:rPr>
        <w:t> </w:t>
      </w:r>
      <w:r>
        <w:rPr/>
        <w:t>First</w:t>
      </w:r>
      <w:r>
        <w:rPr>
          <w:spacing w:val="-18"/>
        </w:rPr>
        <w:t> </w:t>
      </w:r>
      <w:r>
        <w:rPr/>
        <w:t>Amendment.</w:t>
      </w:r>
    </w:p>
    <w:p>
      <w:pPr>
        <w:spacing w:before="267"/>
        <w:ind w:left="113" w:right="0" w:firstLine="0"/>
        <w:jc w:val="left"/>
        <w:rPr>
          <w:b/>
          <w:sz w:val="23"/>
        </w:rPr>
      </w:pPr>
      <w:r>
        <w:rPr>
          <w:b/>
          <w:sz w:val="23"/>
        </w:rPr>
        <w:t>Conclusion</w:t>
      </w:r>
    </w:p>
    <w:p>
      <w:pPr>
        <w:pStyle w:val="BodyText"/>
        <w:spacing w:line="213" w:lineRule="auto" w:before="286"/>
        <w:ind w:right="344"/>
      </w:pPr>
      <w:r>
        <w:rPr/>
        <w:t>The</w:t>
      </w:r>
      <w:r>
        <w:rPr>
          <w:spacing w:val="-23"/>
        </w:rPr>
        <w:t> </w:t>
      </w:r>
      <w:r>
        <w:rPr/>
        <w:t>Code</w:t>
      </w:r>
      <w:r>
        <w:rPr>
          <w:spacing w:val="-23"/>
        </w:rPr>
        <w:t> </w:t>
      </w:r>
      <w:r>
        <w:rPr/>
        <w:t>being</w:t>
      </w:r>
      <w:r>
        <w:rPr>
          <w:spacing w:val="-22"/>
        </w:rPr>
        <w:t> </w:t>
      </w:r>
      <w:r>
        <w:rPr/>
        <w:t>considered</w:t>
      </w:r>
      <w:r>
        <w:rPr>
          <w:spacing w:val="-23"/>
        </w:rPr>
        <w:t> </w:t>
      </w:r>
      <w:r>
        <w:rPr/>
        <w:t>by</w:t>
      </w:r>
      <w:r>
        <w:rPr>
          <w:spacing w:val="-23"/>
        </w:rPr>
        <w:t> </w:t>
      </w:r>
      <w:r>
        <w:rPr/>
        <w:t>Michigan</w:t>
      </w:r>
      <w:r>
        <w:rPr>
          <w:spacing w:val="-22"/>
        </w:rPr>
        <w:t> </w:t>
      </w:r>
      <w:r>
        <w:rPr/>
        <w:t>State’s</w:t>
      </w:r>
      <w:r>
        <w:rPr>
          <w:spacing w:val="-23"/>
        </w:rPr>
        <w:t> </w:t>
      </w:r>
      <w:r>
        <w:rPr/>
        <w:t>Faculty</w:t>
      </w:r>
      <w:r>
        <w:rPr>
          <w:spacing w:val="-23"/>
        </w:rPr>
        <w:t> </w:t>
      </w:r>
      <w:r>
        <w:rPr/>
        <w:t>Senate</w:t>
      </w:r>
      <w:r>
        <w:rPr>
          <w:spacing w:val="-22"/>
        </w:rPr>
        <w:t> </w:t>
      </w:r>
      <w:r>
        <w:rPr/>
        <w:t>restricts</w:t>
      </w:r>
      <w:r>
        <w:rPr>
          <w:spacing w:val="-23"/>
        </w:rPr>
        <w:t> </w:t>
      </w:r>
      <w:r>
        <w:rPr/>
        <w:t>fundamental</w:t>
      </w:r>
      <w:r>
        <w:rPr>
          <w:spacing w:val="-23"/>
        </w:rPr>
        <w:t> </w:t>
      </w:r>
      <w:r>
        <w:rPr/>
        <w:t>free speech</w:t>
      </w:r>
      <w:r>
        <w:rPr>
          <w:spacing w:val="-20"/>
        </w:rPr>
        <w:t> </w:t>
      </w:r>
      <w:r>
        <w:rPr/>
        <w:t>rights</w:t>
      </w:r>
      <w:r>
        <w:rPr>
          <w:spacing w:val="-20"/>
        </w:rPr>
        <w:t> </w:t>
      </w:r>
      <w:r>
        <w:rPr/>
        <w:t>and</w:t>
      </w:r>
      <w:r>
        <w:rPr>
          <w:spacing w:val="-20"/>
        </w:rPr>
        <w:t> </w:t>
      </w:r>
      <w:r>
        <w:rPr/>
        <w:t>prohibits</w:t>
      </w:r>
      <w:r>
        <w:rPr>
          <w:spacing w:val="-20"/>
        </w:rPr>
        <w:t> </w:t>
      </w:r>
      <w:r>
        <w:rPr/>
        <w:t>categories</w:t>
      </w:r>
      <w:r>
        <w:rPr>
          <w:spacing w:val="-20"/>
        </w:rPr>
        <w:t> </w:t>
      </w:r>
      <w:r>
        <w:rPr/>
        <w:t>of</w:t>
      </w:r>
      <w:r>
        <w:rPr>
          <w:spacing w:val="-20"/>
        </w:rPr>
        <w:t> </w:t>
      </w:r>
      <w:r>
        <w:rPr/>
        <w:t>speech</w:t>
      </w:r>
      <w:r>
        <w:rPr>
          <w:spacing w:val="-20"/>
        </w:rPr>
        <w:t> </w:t>
      </w:r>
      <w:r>
        <w:rPr/>
        <w:t>that</w:t>
      </w:r>
      <w:r>
        <w:rPr>
          <w:spacing w:val="-20"/>
        </w:rPr>
        <w:t> </w:t>
      </w:r>
      <w:r>
        <w:rPr/>
        <w:t>are</w:t>
      </w:r>
      <w:r>
        <w:rPr>
          <w:spacing w:val="-20"/>
        </w:rPr>
        <w:t> </w:t>
      </w:r>
      <w:r>
        <w:rPr/>
        <w:t>clearly</w:t>
      </w:r>
      <w:r>
        <w:rPr>
          <w:spacing w:val="-20"/>
        </w:rPr>
        <w:t> </w:t>
      </w:r>
      <w:r>
        <w:rPr/>
        <w:t>protected</w:t>
      </w:r>
      <w:r>
        <w:rPr>
          <w:spacing w:val="-20"/>
        </w:rPr>
        <w:t> </w:t>
      </w:r>
      <w:r>
        <w:rPr/>
        <w:t>under</w:t>
      </w:r>
      <w:r>
        <w:rPr>
          <w:spacing w:val="-20"/>
        </w:rPr>
        <w:t> </w:t>
      </w:r>
      <w:r>
        <w:rPr/>
        <w:t>the</w:t>
      </w:r>
      <w:r>
        <w:rPr>
          <w:spacing w:val="-20"/>
        </w:rPr>
        <w:t> </w:t>
      </w:r>
      <w:r>
        <w:rPr/>
        <w:t>First Amendment.</w:t>
      </w:r>
      <w:r>
        <w:rPr>
          <w:spacing w:val="-32"/>
        </w:rPr>
        <w:t> </w:t>
      </w:r>
      <w:r>
        <w:rPr/>
        <w:t>The</w:t>
      </w:r>
      <w:r>
        <w:rPr>
          <w:spacing w:val="-32"/>
        </w:rPr>
        <w:t> </w:t>
      </w:r>
      <w:r>
        <w:rPr/>
        <w:t>proposed</w:t>
      </w:r>
      <w:r>
        <w:rPr>
          <w:spacing w:val="-32"/>
        </w:rPr>
        <w:t> </w:t>
      </w:r>
      <w:r>
        <w:rPr/>
        <w:t>policy</w:t>
      </w:r>
      <w:r>
        <w:rPr>
          <w:spacing w:val="-32"/>
        </w:rPr>
        <w:t> </w:t>
      </w:r>
      <w:r>
        <w:rPr/>
        <w:t>must</w:t>
      </w:r>
      <w:r>
        <w:rPr>
          <w:spacing w:val="-32"/>
        </w:rPr>
        <w:t> </w:t>
      </w:r>
      <w:r>
        <w:rPr/>
        <w:t>be</w:t>
      </w:r>
      <w:r>
        <w:rPr>
          <w:spacing w:val="-32"/>
        </w:rPr>
        <w:t> </w:t>
      </w:r>
      <w:r>
        <w:rPr/>
        <w:t>revised</w:t>
      </w:r>
      <w:r>
        <w:rPr>
          <w:spacing w:val="-32"/>
        </w:rPr>
        <w:t> </w:t>
      </w:r>
      <w:r>
        <w:rPr/>
        <w:t>to</w:t>
      </w:r>
      <w:r>
        <w:rPr>
          <w:spacing w:val="-32"/>
        </w:rPr>
        <w:t> </w:t>
      </w:r>
      <w:r>
        <w:rPr/>
        <w:t>remove</w:t>
      </w:r>
      <w:r>
        <w:rPr>
          <w:spacing w:val="-32"/>
        </w:rPr>
        <w:t> </w:t>
      </w:r>
      <w:r>
        <w:rPr/>
        <w:t>prohibitions</w:t>
      </w:r>
      <w:r>
        <w:rPr>
          <w:spacing w:val="-33"/>
        </w:rPr>
        <w:t> </w:t>
      </w:r>
      <w:r>
        <w:rPr/>
        <w:t>on</w:t>
      </w:r>
      <w:r>
        <w:rPr>
          <w:spacing w:val="-32"/>
        </w:rPr>
        <w:t> </w:t>
      </w:r>
      <w:r>
        <w:rPr/>
        <w:t>speech</w:t>
      </w:r>
      <w:r>
        <w:rPr>
          <w:spacing w:val="-32"/>
        </w:rPr>
        <w:t> </w:t>
      </w:r>
      <w:r>
        <w:rPr/>
        <w:t>that</w:t>
      </w:r>
      <w:r>
        <w:rPr>
          <w:spacing w:val="-32"/>
        </w:rPr>
        <w:t> </w:t>
      </w:r>
      <w:r>
        <w:rPr>
          <w:spacing w:val="-8"/>
        </w:rPr>
        <w:t>do </w:t>
      </w:r>
      <w:r>
        <w:rPr/>
        <w:t>not track the few narrowly-defined categories of speech that are unprotected by the First Amendment,</w:t>
      </w:r>
      <w:r>
        <w:rPr>
          <w:spacing w:val="-19"/>
        </w:rPr>
        <w:t> </w:t>
      </w:r>
      <w:r>
        <w:rPr/>
        <w:t>and</w:t>
      </w:r>
      <w:r>
        <w:rPr>
          <w:spacing w:val="-18"/>
        </w:rPr>
        <w:t> </w:t>
      </w:r>
      <w:r>
        <w:rPr/>
        <w:t>to</w:t>
      </w:r>
      <w:r>
        <w:rPr>
          <w:spacing w:val="-18"/>
        </w:rPr>
        <w:t> </w:t>
      </w:r>
      <w:r>
        <w:rPr/>
        <w:t>make</w:t>
      </w:r>
      <w:r>
        <w:rPr>
          <w:spacing w:val="-19"/>
        </w:rPr>
        <w:t> </w:t>
      </w:r>
      <w:r>
        <w:rPr/>
        <w:t>clearer</w:t>
      </w:r>
      <w:r>
        <w:rPr>
          <w:spacing w:val="-18"/>
        </w:rPr>
        <w:t> </w:t>
      </w:r>
      <w:r>
        <w:rPr/>
        <w:t>that</w:t>
      </w:r>
      <w:r>
        <w:rPr>
          <w:spacing w:val="-18"/>
        </w:rPr>
        <w:t> </w:t>
      </w:r>
      <w:r>
        <w:rPr/>
        <w:t>the</w:t>
      </w:r>
      <w:r>
        <w:rPr>
          <w:spacing w:val="-18"/>
        </w:rPr>
        <w:t> </w:t>
      </w:r>
      <w:r>
        <w:rPr/>
        <w:t>Code</w:t>
      </w:r>
      <w:r>
        <w:rPr>
          <w:spacing w:val="-19"/>
        </w:rPr>
        <w:t> </w:t>
      </w:r>
      <w:r>
        <w:rPr/>
        <w:t>is</w:t>
      </w:r>
      <w:r>
        <w:rPr>
          <w:spacing w:val="-18"/>
        </w:rPr>
        <w:t> </w:t>
      </w:r>
      <w:r>
        <w:rPr/>
        <w:t>an</w:t>
      </w:r>
      <w:r>
        <w:rPr>
          <w:spacing w:val="-18"/>
        </w:rPr>
        <w:t> </w:t>
      </w:r>
      <w:r>
        <w:rPr/>
        <w:t>aspirational</w:t>
      </w:r>
      <w:r>
        <w:rPr>
          <w:spacing w:val="-18"/>
        </w:rPr>
        <w:t> </w:t>
      </w:r>
      <w:r>
        <w:rPr/>
        <w:t>statement.</w:t>
      </w:r>
    </w:p>
    <w:sectPr>
      <w:pgSz w:w="12240" w:h="15840"/>
      <w:pgMar w:header="0" w:footer="817" w:top="1360" w:bottom="100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0.505493pt;margin-top:740.157471pt;width:12.65pt;height:18.850pt;mso-position-horizontal-relative:page;mso-position-vertical-relative:page;z-index:-251743232" type="#_x0000_t202" filled="false" stroked="false">
          <v:textbox inset="0,0,0,0">
            <w:txbxContent>
              <w:p>
                <w:pPr>
                  <w:pStyle w:val="BodyText"/>
                  <w:spacing w:before="29"/>
                  <w:ind w:left="60"/>
                </w:pPr>
                <w:r>
                  <w:rPr/>
                  <w:fldChar w:fldCharType="begin"/>
                </w:r>
                <w:r>
                  <w:rPr>
                    <w:w w:val="108"/>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095" w:hanging="263"/>
        <w:jc w:val="left"/>
      </w:pPr>
      <w:rPr>
        <w:rFonts w:hint="default" w:ascii="Palatino Linotype" w:hAnsi="Palatino Linotype" w:eastAsia="Palatino Linotype" w:cs="Palatino Linotype"/>
        <w:w w:val="109"/>
        <w:sz w:val="24"/>
        <w:szCs w:val="24"/>
      </w:rPr>
    </w:lvl>
    <w:lvl w:ilvl="1">
      <w:start w:val="1"/>
      <w:numFmt w:val="lowerLetter"/>
      <w:lvlText w:val="%2."/>
      <w:lvlJc w:val="left"/>
      <w:pPr>
        <w:ind w:left="1553" w:hanging="360"/>
        <w:jc w:val="left"/>
      </w:pPr>
      <w:rPr>
        <w:rFonts w:hint="default" w:ascii="Palatino Linotype" w:hAnsi="Palatino Linotype" w:eastAsia="Palatino Linotype" w:cs="Palatino Linotype"/>
        <w:w w:val="94"/>
        <w:sz w:val="24"/>
        <w:szCs w:val="24"/>
      </w:rPr>
    </w:lvl>
    <w:lvl w:ilvl="2">
      <w:start w:val="0"/>
      <w:numFmt w:val="bullet"/>
      <w:lvlText w:val="•"/>
      <w:lvlJc w:val="left"/>
      <w:pPr>
        <w:ind w:left="2482" w:hanging="360"/>
      </w:pPr>
      <w:rPr>
        <w:rFonts w:hint="default"/>
      </w:rPr>
    </w:lvl>
    <w:lvl w:ilvl="3">
      <w:start w:val="0"/>
      <w:numFmt w:val="bullet"/>
      <w:lvlText w:val="•"/>
      <w:lvlJc w:val="left"/>
      <w:pPr>
        <w:ind w:left="3404" w:hanging="360"/>
      </w:pPr>
      <w:rPr>
        <w:rFonts w:hint="default"/>
      </w:rPr>
    </w:lvl>
    <w:lvl w:ilvl="4">
      <w:start w:val="0"/>
      <w:numFmt w:val="bullet"/>
      <w:lvlText w:val="•"/>
      <w:lvlJc w:val="left"/>
      <w:pPr>
        <w:ind w:left="4326" w:hanging="360"/>
      </w:pPr>
      <w:rPr>
        <w:rFonts w:hint="default"/>
      </w:rPr>
    </w:lvl>
    <w:lvl w:ilvl="5">
      <w:start w:val="0"/>
      <w:numFmt w:val="bullet"/>
      <w:lvlText w:val="•"/>
      <w:lvlJc w:val="left"/>
      <w:pPr>
        <w:ind w:left="5248" w:hanging="360"/>
      </w:pPr>
      <w:rPr>
        <w:rFonts w:hint="default"/>
      </w:rPr>
    </w:lvl>
    <w:lvl w:ilvl="6">
      <w:start w:val="0"/>
      <w:numFmt w:val="bullet"/>
      <w:lvlText w:val="•"/>
      <w:lvlJc w:val="left"/>
      <w:pPr>
        <w:ind w:left="6171"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8015" w:hanging="360"/>
      </w:pPr>
      <w:rPr>
        <w:rFonts w:hint="default"/>
      </w:rPr>
    </w:lvl>
  </w:abstractNum>
  <w:abstractNum w:abstractNumId="0">
    <w:multiLevelType w:val="hybridMultilevel"/>
    <w:lvl w:ilvl="0">
      <w:start w:val="0"/>
      <w:numFmt w:val="bullet"/>
      <w:lvlText w:val="•"/>
      <w:lvlJc w:val="left"/>
      <w:pPr>
        <w:ind w:left="1553" w:hanging="720"/>
      </w:pPr>
      <w:rPr>
        <w:rFonts w:hint="default" w:ascii="Palatino Linotype" w:hAnsi="Palatino Linotype" w:eastAsia="Palatino Linotype" w:cs="Palatino Linotype"/>
        <w:w w:val="80"/>
        <w:sz w:val="24"/>
        <w:szCs w:val="24"/>
      </w:rPr>
    </w:lvl>
    <w:lvl w:ilvl="1">
      <w:start w:val="0"/>
      <w:numFmt w:val="bullet"/>
      <w:lvlText w:val="•"/>
      <w:lvlJc w:val="left"/>
      <w:pPr>
        <w:ind w:left="2390" w:hanging="720"/>
      </w:pPr>
      <w:rPr>
        <w:rFonts w:hint="default"/>
      </w:rPr>
    </w:lvl>
    <w:lvl w:ilvl="2">
      <w:start w:val="0"/>
      <w:numFmt w:val="bullet"/>
      <w:lvlText w:val="•"/>
      <w:lvlJc w:val="left"/>
      <w:pPr>
        <w:ind w:left="3220" w:hanging="720"/>
      </w:pPr>
      <w:rPr>
        <w:rFonts w:hint="default"/>
      </w:rPr>
    </w:lvl>
    <w:lvl w:ilvl="3">
      <w:start w:val="0"/>
      <w:numFmt w:val="bullet"/>
      <w:lvlText w:val="•"/>
      <w:lvlJc w:val="left"/>
      <w:pPr>
        <w:ind w:left="4050" w:hanging="720"/>
      </w:pPr>
      <w:rPr>
        <w:rFonts w:hint="default"/>
      </w:rPr>
    </w:lvl>
    <w:lvl w:ilvl="4">
      <w:start w:val="0"/>
      <w:numFmt w:val="bullet"/>
      <w:lvlText w:val="•"/>
      <w:lvlJc w:val="left"/>
      <w:pPr>
        <w:ind w:left="4880" w:hanging="720"/>
      </w:pPr>
      <w:rPr>
        <w:rFonts w:hint="default"/>
      </w:rPr>
    </w:lvl>
    <w:lvl w:ilvl="5">
      <w:start w:val="0"/>
      <w:numFmt w:val="bullet"/>
      <w:lvlText w:val="•"/>
      <w:lvlJc w:val="left"/>
      <w:pPr>
        <w:ind w:left="5710" w:hanging="720"/>
      </w:pPr>
      <w:rPr>
        <w:rFonts w:hint="default"/>
      </w:rPr>
    </w:lvl>
    <w:lvl w:ilvl="6">
      <w:start w:val="0"/>
      <w:numFmt w:val="bullet"/>
      <w:lvlText w:val="•"/>
      <w:lvlJc w:val="left"/>
      <w:pPr>
        <w:ind w:left="6540" w:hanging="720"/>
      </w:pPr>
      <w:rPr>
        <w:rFonts w:hint="default"/>
      </w:rPr>
    </w:lvl>
    <w:lvl w:ilvl="7">
      <w:start w:val="0"/>
      <w:numFmt w:val="bullet"/>
      <w:lvlText w:val="•"/>
      <w:lvlJc w:val="left"/>
      <w:pPr>
        <w:ind w:left="7370" w:hanging="720"/>
      </w:pPr>
      <w:rPr>
        <w:rFonts w:hint="default"/>
      </w:rPr>
    </w:lvl>
    <w:lvl w:ilvl="8">
      <w:start w:val="0"/>
      <w:numFmt w:val="bullet"/>
      <w:lvlText w:val="•"/>
      <w:lvlJc w:val="left"/>
      <w:pPr>
        <w:ind w:left="8200"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ind w:left="113"/>
    </w:pPr>
    <w:rPr>
      <w:rFonts w:ascii="Palatino Linotype" w:hAnsi="Palatino Linotype" w:eastAsia="Palatino Linotype" w:cs="Palatino Linotype"/>
      <w:sz w:val="24"/>
      <w:szCs w:val="24"/>
    </w:rPr>
  </w:style>
  <w:style w:styleId="ListParagraph" w:type="paragraph">
    <w:name w:val="List Paragraph"/>
    <w:basedOn w:val="Normal"/>
    <w:uiPriority w:val="1"/>
    <w:qFormat/>
    <w:pPr>
      <w:spacing w:line="306" w:lineRule="exact"/>
      <w:ind w:left="1553" w:hanging="361"/>
    </w:pPr>
    <w:rPr>
      <w:rFonts w:ascii="Palatino Linotype" w:hAnsi="Palatino Linotype" w:eastAsia="Palatino Linotype" w:cs="Palatino Linotyp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F80A278-B339-41BA-8C57-B20A6F1AE67F}"/>
</file>

<file path=customXml/itemProps2.xml><?xml version="1.0" encoding="utf-8"?>
<ds:datastoreItem xmlns:ds="http://schemas.openxmlformats.org/officeDocument/2006/customXml" ds:itemID="{5B096446-751C-4394-A591-7846CBE0D222}"/>
</file>

<file path=customXml/itemProps3.xml><?xml version="1.0" encoding="utf-8"?>
<ds:datastoreItem xmlns:ds="http://schemas.openxmlformats.org/officeDocument/2006/customXml" ds:itemID="{40F94805-D9BB-4178-A6FB-E9442D85A1D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FIRE Speech Code Memo re MSU Faculty Civility Code v.6.docx</dc:title>
  <dcterms:created xsi:type="dcterms:W3CDTF">2021-02-12T03:25:26Z</dcterms:created>
  <dcterms:modified xsi:type="dcterms:W3CDTF">2021-02-12T03:25:26Z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Word</vt:lpwstr>
  </property>
  <property fmtid="{D5CDD505-2E9C-101B-9397-08002B2CF9AE}" pid="4" name="LastSaved">
    <vt:filetime>2021-02-12T00:00:00Z</vt:filetime>
  </property>
  <property fmtid="{D5CDD505-2E9C-101B-9397-08002B2CF9AE}" pid="5" name="ContentTypeId">
    <vt:lpwstr>0x010100373BE68F7849A845B253768CFB280D40</vt:lpwstr>
  </property>
</Properties>
</file>