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94047" w14:textId="6A7A87C2" w:rsidR="00833EF3" w:rsidRPr="006F1490" w:rsidRDefault="006F1490" w:rsidP="006F1490">
      <w:pPr>
        <w:spacing w:line="360" w:lineRule="auto"/>
        <w:ind w:left="6" w:firstLine="1"/>
        <w:rPr>
          <w:rFonts w:ascii="Century Schoolbook" w:hAnsi="Century Schoolbook"/>
          <w:b/>
          <w:bCs/>
          <w:sz w:val="26"/>
          <w:szCs w:val="26"/>
        </w:rPr>
      </w:pPr>
      <w:r w:rsidRPr="006F1490">
        <w:rPr>
          <w:rFonts w:ascii="Century Schoolbook" w:hAnsi="Century Schoolbook" w:cs="Calibri"/>
          <w:color w:val="201F1E"/>
          <w:sz w:val="26"/>
          <w:szCs w:val="26"/>
          <w:shd w:val="clear" w:color="auto" w:fill="FFFFFF"/>
        </w:rPr>
        <w:t>Faculty Senate recognizes that all faculty have been affected by the COVID-19 crisis and have engaged in extraordinary efforts to continue research, fulfil</w:t>
      </w:r>
      <w:r>
        <w:rPr>
          <w:rFonts w:ascii="Century Schoolbook" w:hAnsi="Century Schoolbook" w:cs="Calibri"/>
          <w:color w:val="201F1E"/>
          <w:sz w:val="26"/>
          <w:szCs w:val="26"/>
          <w:shd w:val="clear" w:color="auto" w:fill="FFFFFF"/>
        </w:rPr>
        <w:t>l</w:t>
      </w:r>
      <w:r w:rsidRPr="006F1490">
        <w:rPr>
          <w:rFonts w:ascii="Century Schoolbook" w:hAnsi="Century Schoolbook" w:cs="Calibri"/>
          <w:color w:val="201F1E"/>
          <w:sz w:val="26"/>
          <w:szCs w:val="26"/>
          <w:shd w:val="clear" w:color="auto" w:fill="FFFFFF"/>
        </w:rPr>
        <w:t xml:space="preserve"> administrative responsibilities, </w:t>
      </w:r>
      <w:r>
        <w:rPr>
          <w:rFonts w:ascii="Century Schoolbook" w:hAnsi="Century Schoolbook" w:cs="Calibri"/>
          <w:color w:val="201F1E"/>
          <w:sz w:val="26"/>
          <w:szCs w:val="26"/>
          <w:shd w:val="clear" w:color="auto" w:fill="FFFFFF"/>
        </w:rPr>
        <w:t xml:space="preserve">and </w:t>
      </w:r>
      <w:r w:rsidRPr="006F1490">
        <w:rPr>
          <w:rFonts w:ascii="Century Schoolbook" w:hAnsi="Century Schoolbook" w:cs="Calibri"/>
          <w:color w:val="201F1E"/>
          <w:sz w:val="26"/>
          <w:szCs w:val="26"/>
          <w:shd w:val="clear" w:color="auto" w:fill="FFFFFF"/>
        </w:rPr>
        <w:t>support and teach students under very difficult circumstances. We also realize that those of us who are caregivers have been especially heavily and collectively impacted by the crisis in ways that have affected research productivity, teaching effectiveness, health</w:t>
      </w:r>
      <w:r>
        <w:rPr>
          <w:rFonts w:ascii="Century Schoolbook" w:hAnsi="Century Schoolbook" w:cs="Calibri"/>
          <w:color w:val="201F1E"/>
          <w:sz w:val="26"/>
          <w:szCs w:val="26"/>
          <w:shd w:val="clear" w:color="auto" w:fill="FFFFFF"/>
        </w:rPr>
        <w:t>,</w:t>
      </w:r>
      <w:r w:rsidRPr="006F1490">
        <w:rPr>
          <w:rFonts w:ascii="Century Schoolbook" w:hAnsi="Century Schoolbook" w:cs="Calibri"/>
          <w:color w:val="201F1E"/>
          <w:sz w:val="26"/>
          <w:szCs w:val="26"/>
          <w:shd w:val="clear" w:color="auto" w:fill="FFFFFF"/>
        </w:rPr>
        <w:t xml:space="preserve"> and family wellbeing. We understand that this crisis challenges faculty excellence, exacerbates inequities</w:t>
      </w:r>
      <w:r>
        <w:rPr>
          <w:rFonts w:ascii="Century Schoolbook" w:hAnsi="Century Schoolbook" w:cs="Calibri"/>
          <w:color w:val="201F1E"/>
          <w:sz w:val="26"/>
          <w:szCs w:val="26"/>
          <w:shd w:val="clear" w:color="auto" w:fill="FFFFFF"/>
        </w:rPr>
        <w:t>,</w:t>
      </w:r>
      <w:r w:rsidRPr="006F1490">
        <w:rPr>
          <w:rFonts w:ascii="Century Schoolbook" w:hAnsi="Century Schoolbook" w:cs="Calibri"/>
          <w:color w:val="201F1E"/>
          <w:sz w:val="26"/>
          <w:szCs w:val="26"/>
          <w:shd w:val="clear" w:color="auto" w:fill="FFFFFF"/>
        </w:rPr>
        <w:t xml:space="preserve"> and negatively impacts the university’s investments in strengthening diversity. We recognize an urgent need to address this caregiving crisis. Faculty </w:t>
      </w:r>
      <w:r>
        <w:rPr>
          <w:rFonts w:ascii="Century Schoolbook" w:hAnsi="Century Schoolbook" w:cs="Calibri"/>
          <w:color w:val="201F1E"/>
          <w:sz w:val="26"/>
          <w:szCs w:val="26"/>
          <w:shd w:val="clear" w:color="auto" w:fill="FFFFFF"/>
        </w:rPr>
        <w:t>s</w:t>
      </w:r>
      <w:r w:rsidRPr="006F1490">
        <w:rPr>
          <w:rFonts w:ascii="Century Schoolbook" w:hAnsi="Century Schoolbook" w:cs="Calibri"/>
          <w:color w:val="201F1E"/>
          <w:sz w:val="26"/>
          <w:szCs w:val="26"/>
          <w:shd w:val="clear" w:color="auto" w:fill="FFFFFF"/>
        </w:rPr>
        <w:t>enators call upon the university administration to commit financial support and provide additional guidance to enable colleges to meet the needs of caregiving faculty and maintain Michigan State University’s excellence.</w:t>
      </w:r>
    </w:p>
    <w:sectPr w:rsidR="00833EF3" w:rsidRPr="006F1490" w:rsidSect="004B659F">
      <w:headerReference w:type="default" r:id="rId8"/>
      <w:footerReference w:type="default" r:id="rId9"/>
      <w:pgSz w:w="11906" w:h="16838"/>
      <w:pgMar w:top="1134" w:right="1134" w:bottom="1134" w:left="1134" w:header="720" w:footer="720" w:gutter="0"/>
      <w:pgNumType w:start="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C1783" w14:textId="77777777" w:rsidR="00852450" w:rsidRDefault="00852450" w:rsidP="006A0F19">
      <w:r>
        <w:separator/>
      </w:r>
    </w:p>
  </w:endnote>
  <w:endnote w:type="continuationSeparator" w:id="0">
    <w:p w14:paraId="0AD1EFC7" w14:textId="77777777" w:rsidR="00852450" w:rsidRDefault="00852450" w:rsidP="006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4634" w14:textId="56E2551D" w:rsidR="004B659F" w:rsidRPr="004B659F" w:rsidRDefault="004B659F" w:rsidP="004B659F">
    <w:pPr>
      <w:pStyle w:val="Footer"/>
      <w:jc w:val="center"/>
      <w:rPr>
        <w:rFonts w:ascii="Century Schoolbook" w:hAnsi="Century Schoolbook"/>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258E6" w14:textId="77777777" w:rsidR="00852450" w:rsidRDefault="00852450" w:rsidP="006A0F19">
      <w:r>
        <w:separator/>
      </w:r>
    </w:p>
  </w:footnote>
  <w:footnote w:type="continuationSeparator" w:id="0">
    <w:p w14:paraId="4EA2CD64" w14:textId="77777777" w:rsidR="00852450" w:rsidRDefault="00852450" w:rsidP="006A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BC04" w14:textId="1247BC43" w:rsidR="007A5B68" w:rsidRDefault="00B66D48">
    <w:pPr>
      <w:pStyle w:val="Header"/>
    </w:pPr>
    <w:r>
      <w:rPr>
        <w:noProof/>
      </w:rPr>
      <mc:AlternateContent>
        <mc:Choice Requires="wps">
          <w:drawing>
            <wp:anchor distT="0" distB="0" distL="114300" distR="114300" simplePos="0" relativeHeight="251665408" behindDoc="0" locked="0" layoutInCell="1" allowOverlap="1" wp14:anchorId="0585EE54" wp14:editId="59BA06EB">
              <wp:simplePos x="0" y="0"/>
              <wp:positionH relativeFrom="column">
                <wp:posOffset>-193675</wp:posOffset>
              </wp:positionH>
              <wp:positionV relativeFrom="paragraph">
                <wp:posOffset>-155575</wp:posOffset>
              </wp:positionV>
              <wp:extent cx="3611880" cy="783770"/>
              <wp:effectExtent l="0" t="0" r="0" b="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8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768FD115" w:rsidR="00F81FB5" w:rsidRPr="00F81FB5" w:rsidRDefault="006F1490" w:rsidP="00F81FB5">
                          <w:pPr>
                            <w:rPr>
                              <w:sz w:val="14"/>
                              <w:szCs w:val="14"/>
                            </w:rPr>
                          </w:pPr>
                          <w:r>
                            <w:rPr>
                              <w:rFonts w:ascii="Georgia" w:hAnsi="Georgia" w:cs="Arial Black"/>
                              <w:b/>
                              <w:bCs/>
                              <w:color w:val="FFFFFF" w:themeColor="background1"/>
                              <w:kern w:val="24"/>
                              <w:sz w:val="36"/>
                              <w:szCs w:val="36"/>
                            </w:rPr>
                            <w:t>Faculty Senate</w:t>
                          </w:r>
                          <w:r w:rsidR="00CA59BC">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Resolution</w:t>
                          </w:r>
                          <w:r w:rsidR="00F81FB5" w:rsidRPr="00F81FB5">
                            <w:rPr>
                              <w:rFonts w:ascii="Georgia" w:hAnsi="Georgia" w:cs="Arial Black"/>
                              <w:color w:val="FFFFFF" w:themeColor="background1"/>
                              <w:kern w:val="24"/>
                              <w:sz w:val="28"/>
                              <w:szCs w:val="28"/>
                            </w:rPr>
                            <w:br/>
                          </w:r>
                          <w:r>
                            <w:rPr>
                              <w:rFonts w:ascii="Georgia" w:hAnsi="Georgia" w:cs="Arial Black"/>
                              <w:color w:val="FFFFFF" w:themeColor="background1"/>
                              <w:kern w:val="24"/>
                              <w:sz w:val="28"/>
                              <w:szCs w:val="28"/>
                            </w:rPr>
                            <w:t>February 16</w:t>
                          </w:r>
                          <w:r w:rsidR="00B66D48">
                            <w:rPr>
                              <w:rFonts w:ascii="Georgia" w:hAnsi="Georgia" w:cs="Arial Black"/>
                              <w:color w:val="FFFFFF" w:themeColor="background1"/>
                              <w:kern w:val="24"/>
                              <w:sz w:val="28"/>
                              <w:szCs w:val="28"/>
                            </w:rPr>
                            <w:t>, 202</w:t>
                          </w:r>
                          <w:r>
                            <w:rPr>
                              <w:rFonts w:ascii="Georgia" w:hAnsi="Georgia" w:cs="Arial Black"/>
                              <w:color w:val="FFFFFF" w:themeColor="background1"/>
                              <w:kern w:val="24"/>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itle 1" o:spid="_x0000_s1026" type="#_x0000_t202" style="position:absolute;margin-left:-15.25pt;margin-top:-12.25pt;width:284.4pt;height:6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" filled="f" stroked="f">
              <v:textbox>
                <w:txbxContent>
                  <w:p w14:paraId="1ABAEC96" w14:textId="768FD115" w:rsidR="00F81FB5" w:rsidRPr="00F81FB5" w:rsidRDefault="006F1490" w:rsidP="00F81FB5">
                    <w:pPr>
                      <w:rPr>
                        <w:sz w:val="14"/>
                        <w:szCs w:val="14"/>
                      </w:rPr>
                    </w:pPr>
                    <w:r>
                      <w:rPr>
                        <w:rFonts w:ascii="Georgia" w:hAnsi="Georgia" w:cs="Arial Black"/>
                        <w:b/>
                        <w:bCs/>
                        <w:color w:val="FFFFFF" w:themeColor="background1"/>
                        <w:kern w:val="24"/>
                        <w:sz w:val="36"/>
                        <w:szCs w:val="36"/>
                      </w:rPr>
                      <w:t>Faculty Senate</w:t>
                    </w:r>
                    <w:r w:rsidR="00CA59BC">
                      <w:rPr>
                        <w:rFonts w:ascii="Georgia" w:hAnsi="Georgia" w:cs="Arial Black"/>
                        <w:b/>
                        <w:bCs/>
                        <w:color w:val="FFFFFF" w:themeColor="background1"/>
                        <w:kern w:val="24"/>
                        <w:sz w:val="40"/>
                        <w:szCs w:val="40"/>
                      </w:rPr>
                      <w:br/>
                    </w:r>
                    <w:r>
                      <w:rPr>
                        <w:rFonts w:ascii="Georgia" w:hAnsi="Georgia" w:cs="Arial Black"/>
                        <w:color w:val="FFFFFF" w:themeColor="background1"/>
                        <w:kern w:val="24"/>
                        <w:sz w:val="28"/>
                        <w:szCs w:val="28"/>
                      </w:rPr>
                      <w:t>Resolution</w:t>
                    </w:r>
                    <w:r w:rsidR="00F81FB5" w:rsidRPr="00F81FB5">
                      <w:rPr>
                        <w:rFonts w:ascii="Georgia" w:hAnsi="Georgia" w:cs="Arial Black"/>
                        <w:color w:val="FFFFFF" w:themeColor="background1"/>
                        <w:kern w:val="24"/>
                        <w:sz w:val="28"/>
                        <w:szCs w:val="28"/>
                      </w:rPr>
                      <w:br/>
                    </w:r>
                    <w:r>
                      <w:rPr>
                        <w:rFonts w:ascii="Georgia" w:hAnsi="Georgia" w:cs="Arial Black"/>
                        <w:color w:val="FFFFFF" w:themeColor="background1"/>
                        <w:kern w:val="24"/>
                        <w:sz w:val="28"/>
                        <w:szCs w:val="28"/>
                      </w:rPr>
                      <w:t>February 16</w:t>
                    </w:r>
                    <w:r w:rsidR="00B66D48">
                      <w:rPr>
                        <w:rFonts w:ascii="Georgia" w:hAnsi="Georgia" w:cs="Arial Black"/>
                        <w:color w:val="FFFFFF" w:themeColor="background1"/>
                        <w:kern w:val="24"/>
                        <w:sz w:val="28"/>
                        <w:szCs w:val="28"/>
                      </w:rPr>
                      <w:t>, 202</w:t>
                    </w:r>
                    <w:r>
                      <w:rPr>
                        <w:rFonts w:ascii="Georgia" w:hAnsi="Georgia" w:cs="Arial Black"/>
                        <w:color w:val="FFFFFF" w:themeColor="background1"/>
                        <w:kern w:val="24"/>
                        <w:sz w:val="28"/>
                        <w:szCs w:val="28"/>
                      </w:rPr>
                      <w:t>1</w:t>
                    </w:r>
                  </w:p>
                </w:txbxContent>
              </v:textbox>
            </v:shape>
          </w:pict>
        </mc:Fallback>
      </mc:AlternateContent>
    </w:r>
    <w:r w:rsidR="009B32C2">
      <w:rPr>
        <w:noProof/>
      </w:rPr>
      <mc:AlternateContent>
        <mc:Choice Requires="wps">
          <w:drawing>
            <wp:anchor distT="0" distB="0" distL="114300" distR="114300" simplePos="0" relativeHeight="251666432" behindDoc="0" locked="0" layoutInCell="1" allowOverlap="1" wp14:anchorId="0585EE54" wp14:editId="6D961FF5">
              <wp:simplePos x="0" y="0"/>
              <wp:positionH relativeFrom="column">
                <wp:posOffset>3690620</wp:posOffset>
              </wp:positionH>
              <wp:positionV relativeFrom="paragraph">
                <wp:posOffset>-149225</wp:posOffset>
              </wp:positionV>
              <wp:extent cx="2719070" cy="791845"/>
              <wp:effectExtent l="635" t="3175"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EE54" id="Text Box 11" o:spid="_x0000_s1027" type="#_x0000_t202" style="position:absolute;margin-left:290.6pt;margin-top:-11.75pt;width:214.1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" filled="f" stroked="f">
              <v:textbo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9B32C2">
      <w:rPr>
        <w:noProof/>
      </w:rPr>
      <mc:AlternateContent>
        <mc:Choice Requires="wps">
          <w:drawing>
            <wp:anchor distT="0" distB="0" distL="114300" distR="114300" simplePos="0" relativeHeight="251663360" behindDoc="0" locked="0" layoutInCell="1" allowOverlap="1" wp14:anchorId="6FC7A2FF" wp14:editId="50A85790">
              <wp:simplePos x="0" y="0"/>
              <wp:positionH relativeFrom="column">
                <wp:posOffset>-462915</wp:posOffset>
              </wp:positionH>
              <wp:positionV relativeFrom="paragraph">
                <wp:posOffset>-321310</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093F2C"/>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0611BCE1" id="Rectangle 1" o:spid="_x0000_s1026" style="position:absolute;margin-left:-36.45pt;margin-top:-25.3pt;width:552.3pt;height:8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" fillcolor="#093f2c" strokecolor="#093f2c" strokeweight=".5pt">
              <v:path arrowok="t"/>
            </v:rect>
          </w:pict>
        </mc:Fallback>
      </mc:AlternateContent>
    </w:r>
  </w:p>
  <w:p w14:paraId="25B0E0BC" w14:textId="326028A4" w:rsidR="007A5B68" w:rsidRDefault="007A5B68">
    <w:pPr>
      <w:pStyle w:val="Header"/>
    </w:pPr>
  </w:p>
  <w:p w14:paraId="5C6526AA" w14:textId="5CC25B63" w:rsidR="007A5B68" w:rsidRDefault="007A5B68">
    <w:pPr>
      <w:pStyle w:val="Header"/>
    </w:pPr>
  </w:p>
  <w:p w14:paraId="58C4DD6A" w14:textId="03016EA4" w:rsidR="007A5B68" w:rsidRDefault="007A5B68">
    <w:pPr>
      <w:pStyle w:val="Header"/>
    </w:pPr>
  </w:p>
  <w:p w14:paraId="04D79CAB" w14:textId="77777777" w:rsidR="00F81FB5" w:rsidRDefault="00F81FB5">
    <w:pPr>
      <w:pStyle w:val="Header"/>
    </w:pPr>
  </w:p>
  <w:p w14:paraId="3B91F8C5" w14:textId="677DB8F1" w:rsidR="006A0F19" w:rsidRDefault="007A5B68">
    <w:pPr>
      <w:pStyle w:val="Header"/>
    </w:pPr>
    <w:r>
      <w:rPr>
        <w:noProof/>
      </w:rPr>
      <w:drawing>
        <wp:anchor distT="0" distB="0" distL="114300" distR="114300" simplePos="0" relativeHeight="251661312"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56D"/>
    <w:multiLevelType w:val="hybridMultilevel"/>
    <w:tmpl w:val="C86C4FCE"/>
    <w:lvl w:ilvl="0" w:tplc="5F244DD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36325"/>
    <w:multiLevelType w:val="hybridMultilevel"/>
    <w:tmpl w:val="205CAB60"/>
    <w:lvl w:ilvl="0" w:tplc="9762F16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D7211"/>
    <w:multiLevelType w:val="multilevel"/>
    <w:tmpl w:val="8E84F920"/>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3B3F62"/>
    <w:multiLevelType w:val="hybridMultilevel"/>
    <w:tmpl w:val="C4CA2548"/>
    <w:lvl w:ilvl="0" w:tplc="92D20DEE">
      <w:start w:val="1"/>
      <w:numFmt w:val="upperLetter"/>
      <w:lvlText w:val="%1."/>
      <w:lvlJc w:val="left"/>
      <w:pPr>
        <w:tabs>
          <w:tab w:val="num" w:pos="1080"/>
        </w:tabs>
        <w:ind w:left="1080" w:hanging="720"/>
      </w:pPr>
      <w:rPr>
        <w:rFonts w:hint="default"/>
      </w:rPr>
    </w:lvl>
    <w:lvl w:ilvl="1" w:tplc="C882B6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2E33AE"/>
    <w:multiLevelType w:val="hybridMultilevel"/>
    <w:tmpl w:val="2976D852"/>
    <w:lvl w:ilvl="0" w:tplc="E06C4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C3803"/>
    <w:multiLevelType w:val="hybridMultilevel"/>
    <w:tmpl w:val="BDA607EE"/>
    <w:lvl w:ilvl="0" w:tplc="592EC760">
      <w:start w:val="7"/>
      <w:numFmt w:val="upperRoman"/>
      <w:lvlText w:val="%1."/>
      <w:lvlJc w:val="left"/>
      <w:pPr>
        <w:ind w:left="1080" w:hanging="720"/>
      </w:pPr>
      <w:rPr>
        <w:rFonts w:hint="default"/>
      </w:rPr>
    </w:lvl>
    <w:lvl w:ilvl="1" w:tplc="B20E33AA">
      <w:start w:val="1"/>
      <w:numFmt w:val="decimal"/>
      <w:lvlText w:val="%2."/>
      <w:lvlJc w:val="left"/>
      <w:pPr>
        <w:ind w:left="1440" w:hanging="360"/>
      </w:pPr>
      <w:rPr>
        <w:rFonts w:hint="default"/>
        <w:b/>
      </w:rPr>
    </w:lvl>
    <w:lvl w:ilvl="2" w:tplc="94F02294">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43E9F"/>
    <w:multiLevelType w:val="hybridMultilevel"/>
    <w:tmpl w:val="09567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57A34"/>
    <w:multiLevelType w:val="hybridMultilevel"/>
    <w:tmpl w:val="621074AA"/>
    <w:lvl w:ilvl="0" w:tplc="2DB2809E">
      <w:start w:val="1"/>
      <w:numFmt w:val="lowerLetter"/>
      <w:lvlText w:val="%1."/>
      <w:lvlJc w:val="left"/>
      <w:pPr>
        <w:tabs>
          <w:tab w:val="num" w:pos="1800"/>
        </w:tabs>
        <w:ind w:left="1800" w:hanging="720"/>
      </w:pPr>
      <w:rPr>
        <w:rFonts w:ascii="Times New Roman" w:eastAsia="Times New Roman" w:hAnsi="Times New Roman" w:cs="Times New Roman"/>
      </w:rPr>
    </w:lvl>
    <w:lvl w:ilvl="1" w:tplc="22D820A0">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EEA3BB6"/>
    <w:multiLevelType w:val="hybridMultilevel"/>
    <w:tmpl w:val="E722C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A83281"/>
    <w:multiLevelType w:val="hybridMultilevel"/>
    <w:tmpl w:val="D6DC4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1074D1"/>
    <w:multiLevelType w:val="hybridMultilevel"/>
    <w:tmpl w:val="7D3262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73740"/>
    <w:multiLevelType w:val="hybridMultilevel"/>
    <w:tmpl w:val="043E0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8580D"/>
    <w:multiLevelType w:val="hybridMultilevel"/>
    <w:tmpl w:val="390E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04276"/>
    <w:multiLevelType w:val="hybridMultilevel"/>
    <w:tmpl w:val="8C08B8FE"/>
    <w:lvl w:ilvl="0" w:tplc="C882B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9"/>
  </w:num>
  <w:num w:numId="6">
    <w:abstractNumId w:val="8"/>
  </w:num>
  <w:num w:numId="7">
    <w:abstractNumId w:val="11"/>
  </w:num>
  <w:num w:numId="8">
    <w:abstractNumId w:val="4"/>
  </w:num>
  <w:num w:numId="9">
    <w:abstractNumId w:val="12"/>
  </w:num>
  <w:num w:numId="10">
    <w:abstractNumId w:val="5"/>
  </w:num>
  <w:num w:numId="11">
    <w:abstractNumId w:val="13"/>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45FCD"/>
    <w:rsid w:val="001E0CF1"/>
    <w:rsid w:val="001E23C2"/>
    <w:rsid w:val="003A494B"/>
    <w:rsid w:val="003B24D5"/>
    <w:rsid w:val="004806A7"/>
    <w:rsid w:val="004B659F"/>
    <w:rsid w:val="006A0F19"/>
    <w:rsid w:val="006F1490"/>
    <w:rsid w:val="007A5B68"/>
    <w:rsid w:val="007D370F"/>
    <w:rsid w:val="00833EF3"/>
    <w:rsid w:val="00840FE6"/>
    <w:rsid w:val="00852450"/>
    <w:rsid w:val="009B32C2"/>
    <w:rsid w:val="00B3250B"/>
    <w:rsid w:val="00B66D48"/>
    <w:rsid w:val="00C94AE5"/>
    <w:rsid w:val="00C96F64"/>
    <w:rsid w:val="00CA59BC"/>
    <w:rsid w:val="00DE4045"/>
    <w:rsid w:val="00E650E7"/>
    <w:rsid w:val="00EA124C"/>
    <w:rsid w:val="00F8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F19"/>
    <w:rPr>
      <w:color w:val="0563C1" w:themeColor="hyperlink"/>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ListParagraph">
    <w:name w:val="List Paragraph"/>
    <w:basedOn w:val="Normal"/>
    <w:uiPriority w:val="34"/>
    <w:qFormat/>
    <w:rsid w:val="00B66D48"/>
    <w:pPr>
      <w:spacing w:after="160" w:line="259" w:lineRule="auto"/>
      <w:ind w:left="720"/>
      <w:contextualSpacing/>
    </w:pPr>
    <w:rPr>
      <w:rFonts w:asciiTheme="minorHAnsi" w:eastAsiaTheme="minorHAnsi" w:hAnsiTheme="minorHAnsi" w:cstheme="minorBidi"/>
      <w:sz w:val="22"/>
      <w:szCs w:val="22"/>
      <w:lang w:eastAsia="en-US" w:bidi="ar-SA"/>
    </w:rPr>
  </w:style>
  <w:style w:type="character" w:styleId="CommentReference">
    <w:name w:val="annotation reference"/>
    <w:basedOn w:val="DefaultParagraphFont"/>
    <w:uiPriority w:val="99"/>
    <w:semiHidden/>
    <w:unhideWhenUsed/>
    <w:rsid w:val="00C94AE5"/>
    <w:rPr>
      <w:sz w:val="16"/>
      <w:szCs w:val="16"/>
    </w:rPr>
  </w:style>
  <w:style w:type="paragraph" w:styleId="CommentText">
    <w:name w:val="annotation text"/>
    <w:basedOn w:val="Normal"/>
    <w:link w:val="CommentTextChar"/>
    <w:uiPriority w:val="99"/>
    <w:semiHidden/>
    <w:unhideWhenUsed/>
    <w:rsid w:val="00C94AE5"/>
    <w:rPr>
      <w:rFonts w:cs="Mangal"/>
      <w:sz w:val="20"/>
      <w:szCs w:val="18"/>
    </w:rPr>
  </w:style>
  <w:style w:type="character" w:customStyle="1" w:styleId="CommentTextChar">
    <w:name w:val="Comment Text Char"/>
    <w:basedOn w:val="DefaultParagraphFont"/>
    <w:link w:val="CommentText"/>
    <w:uiPriority w:val="99"/>
    <w:semiHidden/>
    <w:rsid w:val="00C94AE5"/>
    <w:rPr>
      <w:rFonts w:cs="Mangal"/>
      <w:sz w:val="20"/>
      <w:szCs w:val="18"/>
    </w:rPr>
  </w:style>
  <w:style w:type="paragraph" w:styleId="CommentSubject">
    <w:name w:val="annotation subject"/>
    <w:basedOn w:val="CommentText"/>
    <w:next w:val="CommentText"/>
    <w:link w:val="CommentSubjectChar"/>
    <w:uiPriority w:val="99"/>
    <w:semiHidden/>
    <w:unhideWhenUsed/>
    <w:rsid w:val="00C94AE5"/>
    <w:rPr>
      <w:b/>
      <w:bCs/>
    </w:rPr>
  </w:style>
  <w:style w:type="character" w:customStyle="1" w:styleId="CommentSubjectChar">
    <w:name w:val="Comment Subject Char"/>
    <w:basedOn w:val="CommentTextChar"/>
    <w:link w:val="CommentSubject"/>
    <w:uiPriority w:val="99"/>
    <w:semiHidden/>
    <w:rsid w:val="00C94AE5"/>
    <w:rPr>
      <w:rFonts w:cs="Mangal"/>
      <w:b/>
      <w:bCs/>
      <w:sz w:val="20"/>
      <w:szCs w:val="18"/>
    </w:rPr>
  </w:style>
  <w:style w:type="paragraph" w:styleId="BalloonText">
    <w:name w:val="Balloon Text"/>
    <w:basedOn w:val="Normal"/>
    <w:link w:val="BalloonTextChar"/>
    <w:uiPriority w:val="99"/>
    <w:semiHidden/>
    <w:unhideWhenUsed/>
    <w:rsid w:val="00C94AE5"/>
    <w:rPr>
      <w:rFonts w:ascii="Segoe UI" w:hAnsi="Segoe UI" w:cs="Mangal"/>
      <w:sz w:val="18"/>
      <w:szCs w:val="16"/>
    </w:rPr>
  </w:style>
  <w:style w:type="character" w:customStyle="1" w:styleId="BalloonTextChar">
    <w:name w:val="Balloon Text Char"/>
    <w:basedOn w:val="DefaultParagraphFont"/>
    <w:link w:val="BalloonText"/>
    <w:uiPriority w:val="99"/>
    <w:semiHidden/>
    <w:rsid w:val="00C94AE5"/>
    <w:rPr>
      <w:rFonts w:ascii="Segoe UI" w:hAnsi="Segoe UI" w:cs="Mangal"/>
      <w:sz w:val="18"/>
      <w:szCs w:val="16"/>
    </w:rPr>
  </w:style>
  <w:style w:type="paragraph" w:styleId="NormalWeb">
    <w:name w:val="Normal (Web)"/>
    <w:basedOn w:val="Normal"/>
    <w:semiHidden/>
    <w:rsid w:val="006F1490"/>
    <w:pPr>
      <w:spacing w:before="100" w:beforeAutospacing="1" w:after="100" w:afterAutospacing="1"/>
    </w:pPr>
    <w:rPr>
      <w:rFonts w:ascii="Times New Roman" w:hAnsi="Times New Roman" w:cs="Times New Roman"/>
      <w:lang w:eastAsia="en-US" w:bidi="ar-SA"/>
    </w:rPr>
  </w:style>
  <w:style w:type="paragraph" w:styleId="FootnoteText">
    <w:name w:val="footnote text"/>
    <w:basedOn w:val="Normal"/>
    <w:link w:val="FootnoteTextChar"/>
    <w:semiHidden/>
    <w:rsid w:val="006F1490"/>
    <w:rPr>
      <w:rFonts w:ascii="Times New Roman" w:hAnsi="Times New Roman" w:cs="Times New Roman"/>
      <w:sz w:val="20"/>
      <w:szCs w:val="20"/>
      <w:lang w:eastAsia="en-US" w:bidi="ar-SA"/>
    </w:rPr>
  </w:style>
  <w:style w:type="character" w:customStyle="1" w:styleId="FootnoteTextChar">
    <w:name w:val="Footnote Text Char"/>
    <w:basedOn w:val="DefaultParagraphFont"/>
    <w:link w:val="FootnoteText"/>
    <w:semiHidden/>
    <w:rsid w:val="006F1490"/>
    <w:rPr>
      <w:rFonts w:ascii="Times New Roman" w:hAnsi="Times New Roman" w:cs="Times New Roman"/>
      <w:sz w:val="20"/>
      <w:szCs w:val="20"/>
      <w:lang w:eastAsia="en-US" w:bidi="ar-SA"/>
    </w:rPr>
  </w:style>
  <w:style w:type="character" w:styleId="FootnoteReference">
    <w:name w:val="footnote reference"/>
    <w:basedOn w:val="DefaultParagraphFont"/>
    <w:semiHidden/>
    <w:rsid w:val="006F1490"/>
    <w:rPr>
      <w:vertAlign w:val="superscript"/>
    </w:rPr>
  </w:style>
  <w:style w:type="paragraph" w:styleId="BodyTextIndent">
    <w:name w:val="Body Text Indent"/>
    <w:basedOn w:val="Normal"/>
    <w:link w:val="BodyTextIndentChar"/>
    <w:semiHidden/>
    <w:rsid w:val="006F1490"/>
    <w:pPr>
      <w:ind w:left="720" w:hanging="720"/>
    </w:pPr>
    <w:rPr>
      <w:rFonts w:ascii="Times New Roman" w:hAnsi="Times New Roman" w:cs="Times New Roman"/>
      <w:lang w:eastAsia="en-US" w:bidi="ar-SA"/>
    </w:rPr>
  </w:style>
  <w:style w:type="character" w:customStyle="1" w:styleId="BodyTextIndentChar">
    <w:name w:val="Body Text Indent Char"/>
    <w:basedOn w:val="DefaultParagraphFont"/>
    <w:link w:val="BodyTextIndent"/>
    <w:semiHidden/>
    <w:rsid w:val="006F1490"/>
    <w:rPr>
      <w:rFonts w:ascii="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ACEE7D8E-EE86-489C-91B3-5F9FC78B74F8}">
  <ds:schemaRefs>
    <ds:schemaRef ds:uri="http://schemas.openxmlformats.org/officeDocument/2006/bibliography"/>
  </ds:schemaRefs>
</ds:datastoreItem>
</file>

<file path=customXml/itemProps2.xml><?xml version="1.0" encoding="utf-8"?>
<ds:datastoreItem xmlns:ds="http://schemas.openxmlformats.org/officeDocument/2006/customXml" ds:itemID="{9562329D-9382-4009-94C3-892BD987AC00}"/>
</file>

<file path=customXml/itemProps3.xml><?xml version="1.0" encoding="utf-8"?>
<ds:datastoreItem xmlns:ds="http://schemas.openxmlformats.org/officeDocument/2006/customXml" ds:itemID="{7711A9D1-D410-4EE4-B01E-5C595905CAE3}"/>
</file>

<file path=customXml/itemProps4.xml><?xml version="1.0" encoding="utf-8"?>
<ds:datastoreItem xmlns:ds="http://schemas.openxmlformats.org/officeDocument/2006/customXml" ds:itemID="{9B35B327-A0DC-465B-9963-42810E603568}"/>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Silvestri, Tyler</cp:lastModifiedBy>
  <cp:revision>2</cp:revision>
  <dcterms:created xsi:type="dcterms:W3CDTF">2021-02-12T02:51:00Z</dcterms:created>
  <dcterms:modified xsi:type="dcterms:W3CDTF">2021-02-12T02:51:00Z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