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</w:pPr>
      <w:r>
        <w:rPr/>
        <w:t>SHORT REPORT of the UNIVERSITY COMMITTEE ON CURRICULUM (UCC)</w:t>
      </w:r>
    </w:p>
    <w:p>
      <w:pPr>
        <w:spacing w:before="5"/>
        <w:ind w:left="1633" w:right="448" w:firstLine="0"/>
        <w:jc w:val="center"/>
        <w:rPr>
          <w:b/>
          <w:sz w:val="24"/>
        </w:rPr>
      </w:pPr>
      <w:r>
        <w:rPr>
          <w:b/>
          <w:sz w:val="24"/>
        </w:rPr>
        <w:t>March 16, 2021</w:t>
      </w:r>
    </w:p>
    <w:p>
      <w:pPr>
        <w:spacing w:line="244" w:lineRule="auto" w:before="6"/>
        <w:ind w:left="1644" w:right="448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www.reg.msu.edu/Read/UCC/fs031621.pdf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184" w:lineRule="exact" w:before="0"/>
        <w:ind w:left="409"/>
      </w:pPr>
      <w:r>
        <w:rPr/>
        <w:t>Highlights:</w:t>
      </w:r>
    </w:p>
    <w:p>
      <w:pPr>
        <w:pStyle w:val="BodyText"/>
        <w:spacing w:before="0"/>
        <w:ind w:left="409" w:right="5877"/>
      </w:pPr>
      <w:r>
        <w:rPr/>
        <w:t>African American and African Studies, B. A., effective Fall 2021 Environmental Social Science, Minor, effective Fall 2021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49429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49429pt;width:96.1pt;height:1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Pathology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49429pt;width:135.1pt;height:15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Plant Pathology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49429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49429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.21946pt;width:138.1pt;height:15pt;mso-position-horizontal-relative:page;mso-position-vertical-relative:paragraph;z-index:-25165312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8.159458pt;width:96.2pt;height:15.1pt;mso-position-horizontal-relative:page;mso-position-vertical-relative:paragraph;z-index:-251652096;mso-wrap-distance-left:0;mso-wrap-distance-right:0" coordorigin="3780,763" coordsize="1924,302">
            <v:line style="position:absolute" from="3780,764" to="5704,764" stroked="true" strokeweight=".12pt" strokecolor="#000000">
              <v:stroke dashstyle="solid"/>
            </v:line>
            <v:line style="position:absolute" from="5702,763" to="5702,1064" stroked="true" strokeweight=".12pt" strokecolor="#000000">
              <v:stroke dashstyle="solid"/>
            </v:line>
            <v:line style="position:absolute" from="3780,1064" to="5704,1064" stroked="true" strokeweight=".059937pt" strokecolor="#000000">
              <v:stroke dashstyle="solid"/>
            </v:line>
            <v:line style="position:absolute" from="3781,763" to="3781,1064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38.21946pt;width:135.1pt;height:20.350pt;mso-position-horizontal-relative:page;mso-position-vertical-relative:paragraph;z-index:-2516510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53"/>
                  </w:pPr>
                  <w:r>
                    <w:rPr/>
                    <w:t>Global Studies in the Arts and Humanities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1946pt;width:63.1pt;height:15pt;mso-position-horizontal-relative:page;mso-position-vertical-relative:paragraph;z-index:-2516500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1946pt;width:33pt;height:15pt;mso-position-horizontal-relative:page;mso-position-vertical-relative:paragraph;z-index:-2516490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70.499458pt;width:96.2pt;height:15.1pt;mso-position-horizontal-relative:page;mso-position-vertical-relative:paragraph;z-index:-251648000;mso-wrap-distance-left:0;mso-wrap-distance-right:0" coordorigin="3780,1410" coordsize="1924,302">
            <v:line style="position:absolute" from="3780,1411" to="5704,1411" stroked="true" strokeweight=".12pt" strokecolor="#000000">
              <v:stroke dashstyle="solid"/>
            </v:line>
            <v:line style="position:absolute" from="5702,1410" to="5702,1711" stroked="true" strokeweight=".12pt" strokecolor="#000000">
              <v:stroke dashstyle="solid"/>
            </v:line>
            <v:line style="position:absolute" from="3780,1711" to="5704,1711" stroked="true" strokeweight=".059998pt" strokecolor="#000000">
              <v:stroke dashstyle="solid"/>
            </v:line>
            <v:line style="position:absolute" from="3781,1410" to="3781,171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70.559456pt;width:63.1pt;height:1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59456pt;width:33pt;height:15pt;mso-position-horizontal-relative:page;mso-position-vertical-relative:paragraph;z-index:-2516459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97.559456pt;width:96.1pt;height:20.350pt;mso-position-horizontal-relative:page;mso-position-vertical-relative:paragraph;z-index:-2516449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 w:right="360"/>
                  </w:pPr>
                  <w:r>
                    <w:rPr/>
                    <w:t>African American and African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97.559456pt;width:135.1pt;height:14.95pt;mso-position-horizontal-relative:page;mso-position-vertical-relative:paragraph;z-index:-2516439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African American and African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7.559456pt;width:63.1pt;height:14.95pt;mso-position-horizontal-relative:page;mso-position-vertical-relative:paragraph;z-index:-2516428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7.559456pt;width:33pt;height:14.95pt;mso-position-horizontal-relative:page;mso-position-vertical-relative:paragraph;z-index:-2516418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29.869461pt;width:63.1pt;height:15pt;mso-position-horizontal-relative:page;mso-position-vertical-relative:paragraph;z-index:-2516408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29.869461pt;width:33pt;height:15pt;mso-position-horizontal-relative:page;mso-position-vertical-relative:paragraph;z-index:-2516398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56.839462pt;width:63.1pt;height:15pt;mso-position-horizontal-relative:page;mso-position-vertical-relative:paragraph;z-index:-2516387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56.839462pt;width:33pt;height:15pt;mso-position-horizontal-relative:page;mso-position-vertical-relative:paragraph;z-index:-25163776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83.749466pt;width:63.1pt;height:15.0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3.749466pt;width:33pt;height:15.0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10.779465pt;width:96.1pt;height:20.350pt;mso-position-horizontal-relative:page;mso-position-vertical-relative:paragraph;z-index:-2516346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60"/>
                  </w:pPr>
                  <w:r>
                    <w:rPr/>
                    <w:t>Art, Art History, and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10.779465pt;width:135.1pt;height:14.95pt;mso-position-horizontal-relative:page;mso-position-vertical-relative:paragraph;z-index:-2516336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Studio Art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0.779465pt;width:63.1pt;height:14.9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B.F.A.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0.779465pt;width:33pt;height:14.95pt;mso-position-horizontal-relative:page;mso-position-vertical-relative:paragraph;z-index:-2516316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43.119461pt;width:96.1pt;height:15pt;mso-position-horizontal-relative:page;mso-position-vertical-relative:paragraph;z-index:-2516305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43.119461pt;width:135.1pt;height:15pt;mso-position-horizontal-relative:page;mso-position-vertical-relative:paragraph;z-index:-2516295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Fiction Filmmaking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43.119461pt;width:63.1pt;height:15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43.119461pt;width:33pt;height:15pt;mso-position-horizontal-relative:page;mso-position-vertical-relative:paragraph;z-index:-2516275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70.059448pt;width:96.1pt;height:29.65pt;mso-position-horizontal-relative:page;mso-position-vertical-relative:paragraph;z-index:-2516264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48"/>
                  </w:pPr>
                  <w:r>
                    <w:rPr/>
                    <w:t>Linguistics and Germanic, Slavic, Asian &amp; African Languages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70.059448pt;width:135.1pt;height:15pt;mso-position-horizontal-relative:page;mso-position-vertical-relative:paragraph;z-index:-2516254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Cognitive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70.059448pt;width:63.1pt;height:15pt;mso-position-horizontal-relative:page;mso-position-vertical-relative:paragraph;z-index:-2516244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70.059448pt;width:33pt;height:15pt;mso-position-horizontal-relative:page;mso-position-vertical-relative:paragraph;z-index:-2516234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11.609467pt;width:135.1pt;height:15.05pt;mso-position-horizontal-relative:page;mso-position-vertical-relative:paragraph;z-index:-2516224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Linguistics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11.609467pt;width:63.1pt;height:15.05pt;mso-position-horizontal-relative:page;mso-position-vertical-relative:paragraph;z-index:-2516213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11.609467pt;width:33pt;height:15.05pt;mso-position-horizontal-relative:page;mso-position-vertical-relative:paragraph;z-index:-2516203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38.609467pt;width:63.1pt;height:14.9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38.609467pt;width:33pt;height:14.9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65.579468pt;width:96.1pt;height:15pt;mso-position-horizontal-relative:page;mso-position-vertical-relative:paragraph;z-index:-2516172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Philosophy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65.579468pt;width:135.1pt;height:15pt;mso-position-horizontal-relative:page;mso-position-vertical-relative:paragraph;z-index:-25161625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Philosophy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65.579468pt;width:63.1pt;height:15pt;mso-position-horizontal-relative:page;mso-position-vertical-relative:paragraph;z-index:-2516152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65.579468pt;width:33pt;height:15pt;mso-position-horizontal-relative:page;mso-position-vertical-relative:paragraph;z-index:-2516142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92.489441pt;width:135.1pt;height:15.05pt;mso-position-horizontal-relative:page;mso-position-vertical-relative:paragraph;z-index:-2516131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Philosophy and 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92.489441pt;width:63.1pt;height:15.05pt;mso-position-horizontal-relative:page;mso-position-vertical-relative:paragraph;z-index:-2516121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92.489441pt;width:33pt;height:15.0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19.51947pt;width:96.1pt;height:14.95pt;mso-position-horizontal-relative:page;mso-position-vertical-relative:paragraph;z-index:-2516101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19.51947pt;width:135.1pt;height:14.95pt;mso-position-horizontal-relative:page;mso-position-vertical-relative:paragraph;z-index:-25160908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19.51947pt;width:63.1pt;height:14.95pt;mso-position-horizontal-relative:page;mso-position-vertical-relative:paragraph;z-index:-2516080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M.F.A.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19.51947pt;width:33pt;height:14.95pt;mso-position-horizontal-relative:page;mso-position-vertical-relative:paragraph;z-index:-2516070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46.459442pt;width:96.1pt;height:20.4pt;mso-position-horizontal-relative:page;mso-position-vertical-relative:paragraph;z-index:-2516060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60"/>
                  </w:pPr>
                  <w:r>
                    <w:rPr/>
                    <w:t>Women, Gender and Social Justice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46.459442pt;width:135.1pt;height:29.65pt;mso-position-horizontal-relative:page;mso-position-vertical-relative:paragraph;z-index:-2516049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78"/>
                  </w:pPr>
                  <w:r>
                    <w:rPr/>
                    <w:t>Lesbian, Gay, Bisexual, Transgender, Queer and Sexuality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46.459442pt;width:63.1pt;height:15pt;mso-position-horizontal-relative:page;mso-position-vertical-relative:paragraph;z-index:-2516039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46.459442pt;width:33pt;height:15pt;mso-position-horizontal-relative:page;mso-position-vertical-relative:paragraph;z-index:-2516029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87.979462pt;width:135.1pt;height:15.1pt;mso-position-horizontal-relative:page;mso-position-vertical-relative:paragraph;z-index:-25160192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Women's and Gender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87.979462pt;width:63.1pt;height:15.1pt;mso-position-horizontal-relative:page;mso-position-vertical-relative:paragraph;z-index:-2516008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87.979462pt;width:33pt;height:15.1pt;mso-position-horizontal-relative:page;mso-position-vertical-relative:paragraph;z-index:-2515998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515.00946pt;width:138.1pt;height:14.95pt;mso-position-horizontal-relative:page;mso-position-vertical-relative:paragraph;z-index:-25159884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15.00946pt;width:96.1pt;height:20.4pt;mso-position-horizontal-relative:page;mso-position-vertical-relative:paragraph;z-index:-2515978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937"/>
                  </w:pPr>
                  <w:r>
                    <w:rPr/>
                    <w:t>Supply Chain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15.00946pt;width:135.1pt;height:14.95pt;mso-position-horizontal-relative:page;mso-position-vertical-relative:paragraph;z-index:-2515968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Supply Chain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15.00946pt;width:63.1pt;height:14.95pt;mso-position-horizontal-relative:page;mso-position-vertical-relative:paragraph;z-index:-2515957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15.00946pt;width:33pt;height:14.95pt;mso-position-horizontal-relative:page;mso-position-vertical-relative:paragraph;z-index:-2515947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2" w:val="left" w:leader="none"/>
          <w:tab w:pos="8393" w:val="left" w:leader="none"/>
          <w:tab w:pos="9773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9372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20.350pt;mso-position-horizontal-relative:page;mso-position-vertical-relative:paragraph;z-index:-2515927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 w:right="306"/>
                  </w:pPr>
                  <w:r>
                    <w:rPr/>
                    <w:t>Advertising and 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916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906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896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601727pt;width:63.1pt;height:15pt;mso-position-horizontal-relative:page;mso-position-vertical-relative:paragraph;z-index:-251588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601727pt;width:33pt;height:15pt;mso-position-horizontal-relative:page;mso-position-vertical-relative:paragraph;z-index:-2515875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70.571754pt;width:138.1pt;height:15pt;mso-position-horizontal-relative:page;mso-position-vertical-relative:paragraph;z-index:-25158656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70.571754pt;width:96.1pt;height:29.65pt;mso-position-horizontal-relative:page;mso-position-vertical-relative:paragraph;z-index:-2515855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180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70.571754pt;width:135.1pt;height:15pt;mso-position-horizontal-relative:page;mso-position-vertical-relative:paragraph;z-index:-2515845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K12 Computer Science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71754pt;width:63.1pt;height:15pt;mso-position-horizontal-relative:page;mso-position-vertical-relative:paragraph;z-index:-2515834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71754pt;width:33pt;height:15pt;mso-position-horizontal-relative:page;mso-position-vertical-relative:paragraph;z-index:-2515824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12.151756pt;width:138.1pt;height:15pt;mso-position-horizontal-relative:page;mso-position-vertical-relative:paragraph;z-index:-2515814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2.151756pt;width:96.1pt;height:15pt;mso-position-horizontal-relative:page;mso-position-vertical-relative:paragraph;z-index:-2515804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Mechanical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2.151756pt;width:135.1pt;height:15pt;mso-position-horizontal-relative:page;mso-position-vertical-relative:paragraph;z-index:-2515793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Mechanical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2.151756pt;width:63.1pt;height:15pt;mso-position-horizontal-relative:page;mso-position-vertical-relative:paragraph;z-index:-2515783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2.151756pt;width:33pt;height:15pt;mso-position-horizontal-relative:page;mso-position-vertical-relative:paragraph;z-index:-2515773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39.061752pt;width:138.1pt;height:15.05pt;mso-position-horizontal-relative:page;mso-position-vertical-relative:paragraph;z-index:-25157632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39.031754pt;width:96.2pt;height:15.15pt;mso-position-horizontal-relative:page;mso-position-vertical-relative:paragraph;z-index:-251575296;mso-wrap-distance-left:0;mso-wrap-distance-right:0" coordorigin="3780,2781" coordsize="1924,303">
            <v:line style="position:absolute" from="3780,2781" to="5704,2781" stroked="true" strokeweight=".059998pt" strokecolor="#000000">
              <v:stroke dashstyle="solid"/>
            </v:line>
            <v:line style="position:absolute" from="5702,2781" to="5702,3083" stroked="true" strokeweight=".12pt" strokecolor="#000000">
              <v:stroke dashstyle="solid"/>
            </v:line>
            <v:line style="position:absolute" from="3780,3082" to="5704,3082" stroked="true" strokeweight=".12pt" strokecolor="#000000">
              <v:stroke dashstyle="solid"/>
            </v:line>
            <v:line style="position:absolute" from="3781,2781" to="3781,3083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39.061752pt;width:135.1pt;height:20.45pt;mso-position-horizontal-relative:page;mso-position-vertical-relative:paragraph;z-index:-2515742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 w:right="687"/>
                  </w:pPr>
                  <w:r>
                    <w:rPr/>
                    <w:t>Social Science - Graduation Requirements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39.061752pt;width:63.1pt;height:15.05pt;mso-position-horizontal-relative:page;mso-position-vertical-relative:paragraph;z-index:-2515732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39.061752pt;width:33pt;height:15.05pt;mso-position-horizontal-relative:page;mso-position-vertical-relative:paragraph;z-index:-2515722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71.431702pt;width:96.2pt;height:15pt;mso-position-horizontal-relative:page;mso-position-vertical-relative:paragraph;z-index:-251571200;mso-wrap-distance-left:0;mso-wrap-distance-right:0" coordorigin="3780,3429" coordsize="1924,300">
            <v:line style="position:absolute" from="3780,3429" to="5704,3429" stroked="true" strokeweight=".060059pt" strokecolor="#000000">
              <v:stroke dashstyle="solid"/>
            </v:line>
            <v:line style="position:absolute" from="5702,3429" to="5702,3729" stroked="true" strokeweight=".12pt" strokecolor="#000000">
              <v:stroke dashstyle="solid"/>
            </v:line>
            <v:line style="position:absolute" from="3780,3728" to="5704,3728" stroked="true" strokeweight=".059998pt" strokecolor="#000000">
              <v:stroke dashstyle="solid"/>
            </v:line>
            <v:line style="position:absolute" from="3781,3429" to="3781,3729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171.461731pt;width:63.1pt;height:14.95pt;mso-position-horizontal-relative:page;mso-position-vertical-relative:paragraph;z-index:-2515701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71.461731pt;width:33pt;height:14.95pt;mso-position-horizontal-relative:page;mso-position-vertical-relative:paragraph;z-index:-2515691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98.431763pt;width:96.1pt;height:20.4pt;mso-position-horizontal-relative:page;mso-position-vertical-relative:paragraph;z-index:-2515681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Geography, Environment, and Spatial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98.431763pt;width:135.1pt;height:15pt;mso-position-horizontal-relative:page;mso-position-vertical-relative:paragraph;z-index:-2515671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Economic Geography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98.431763pt;width:63.1pt;height:15pt;mso-position-horizontal-relative:page;mso-position-vertical-relative:paragraph;z-index:-2515660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98.431763pt;width:33pt;height:15pt;mso-position-horizontal-relative:page;mso-position-vertical-relative:paragraph;z-index:-2515650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30.711746pt;width:135.1pt;height:15.1pt;mso-position-horizontal-relative:page;mso-position-vertical-relative:paragraph;z-index:-2515640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Evironmental Geography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30.711746pt;width:63.1pt;height:15.1pt;mso-position-horizontal-relative:page;mso-position-vertical-relative:paragraph;z-index:-2515630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30.711746pt;width:33pt;height:15.1pt;mso-position-horizontal-relative:page;mso-position-vertical-relative:paragraph;z-index:-2515619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57.74176pt;width:135.1pt;height:14.95pt;mso-position-horizontal-relative:page;mso-position-vertical-relative:paragraph;z-index:-2515609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Geographic Information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57.74176pt;width:63.1pt;height:14.95pt;mso-position-horizontal-relative:page;mso-position-vertical-relative:paragraph;z-index:-2515599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57.74176pt;width:33pt;height:14.95pt;mso-position-horizontal-relative:page;mso-position-vertical-relative:paragraph;z-index:-2515589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84.711731pt;width:96.1pt;height:15pt;mso-position-horizontal-relative:page;mso-position-vertical-relative:paragraph;z-index:-2515578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Sociology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84.711731pt;width:135.1pt;height:15pt;mso-position-horizontal-relative:page;mso-position-vertical-relative:paragraph;z-index:-2515568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Environmental Soil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84.711731pt;width:63.1pt;height:15pt;mso-position-horizontal-relative:page;mso-position-vertical-relative:paragraph;z-index:-2515558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84.711731pt;width:33pt;height:15pt;mso-position-horizontal-relative:page;mso-position-vertical-relative:paragraph;z-index:-2515548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1608" w:val="left" w:leader="none"/>
          <w:tab w:pos="2625" w:val="left" w:leader="none"/>
        </w:tabs>
        <w:spacing w:before="1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  <w:t>N=New</w:t>
      </w:r>
    </w:p>
    <w:p>
      <w:pPr>
        <w:spacing w:after="0"/>
        <w:sectPr>
          <w:pgSz w:w="12240" w:h="15840"/>
          <w:pgMar w:top="660" w:bottom="280" w:left="320" w:right="114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74" w:right="0" w:firstLine="0"/>
        <w:jc w:val="left"/>
        <w:rPr>
          <w:b/>
          <w:sz w:val="16"/>
        </w:rPr>
      </w:pPr>
      <w:r>
        <w:rPr/>
        <w:pict>
          <v:shape style="position:absolute;margin-left:216.089996pt;margin-top:-1.016116pt;width:33.050pt;height:15pt;mso-position-horizontal-relative:page;mso-position-vertical-relative:paragraph;z-index:251764736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123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16116pt;width:32.950pt;height:15pt;mso-position-horizontal-relative:page;mso-position-vertical-relative:paragraph;z-index:251762688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16116pt;width:33.1pt;height:15pt;mso-position-horizontal-relative:page;mso-position-vertical-relative:paragraph;z-index:251763712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221" w:right="221"/>
                    <w:jc w:val="center"/>
                  </w:pPr>
                  <w:r>
                    <w:rPr/>
                    <w:t>26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spacing w:line="257" w:lineRule="exact" w:before="63"/>
        <w:ind w:left="418" w:right="448" w:firstLine="0"/>
        <w:jc w:val="center"/>
        <w:rPr>
          <w:b/>
          <w:sz w:val="24"/>
        </w:rPr>
      </w:pPr>
      <w:r>
        <w:rPr/>
        <w:pict>
          <v:shape style="position:absolute;margin-left:21.029999pt;margin-top:476.369995pt;width:159.1pt;height:11.95pt;mso-position-horizontal-relative:page;mso-position-vertical-relative:page;z-index:251765760" type="#_x0000_t202" filled="false" stroked="true" strokeweight=".059998pt" strokecolor="#000000">
            <v:textbox inset="0,0,0,0">
              <w:txbxContent>
                <w:p>
                  <w:pPr>
                    <w:spacing w:before="22"/>
                    <w:ind w:left="11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pt;margin-top:296.580017pt;width:324.3pt;height:179.8pt;mso-position-horizontal-relative:page;mso-position-vertical-relative:page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&amp; Sciences Dean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Electrical and Computer Engineering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Biochemistry &amp; Molecular Biology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Biology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Genetics Program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 Program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 Dean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Economics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Resources and Labor Relations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Psychology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367" w:right="448" w:firstLine="0"/>
        <w:jc w:val="center"/>
        <w:rPr>
          <w:b/>
          <w:sz w:val="24"/>
        </w:rPr>
      </w:pPr>
      <w:r>
        <w:rPr>
          <w:b/>
          <w:sz w:val="24"/>
        </w:rPr>
        <w:t>March 16, 2021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36pt;mso-position-horizontal-relative:page;mso-position-vertical-relative:paragraph;z-index:25176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Soil and Microbial Sciences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395.5pt;mso-position-horizontal-relative:page;mso-position-vertical-relative:paragraph;z-index:25176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HNF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GSAH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AAAS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BMB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PLB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HRLR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407.5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407.5pt;mso-position-horizontal-relative:page;mso-position-vertical-relative:paragraph;z-index:25176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8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407.5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338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65.931854pt;width:324.3pt;height:24pt;mso-position-horizontal-relative:page;mso-position-vertical-relative:paragraph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Art, Art History, and Design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01.871979pt;width:324.3pt;height:119.9pt;mso-position-horizontal-relative:page;mso-position-vertical-relative:paragraph;z-index:251772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Linguistic,Germ,Slavic,Asian&amp;Afr Lg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Theatre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African American &amp; African Studies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Accounting and Information Systems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Hospitality Business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Supply Chain Mgt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Marketing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Advertising and Public Relations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spacing w:before="79"/>
        <w:ind w:left="1267" w:right="448" w:firstLine="0"/>
        <w:jc w:val="center"/>
        <w:rPr>
          <w:b/>
          <w:sz w:val="24"/>
        </w:rPr>
      </w:pPr>
      <w:r>
        <w:rPr>
          <w:b/>
          <w:sz w:val="24"/>
        </w:rPr>
        <w:t>INFORMATION ITEMS</w:t>
      </w:r>
    </w:p>
    <w:p>
      <w:pPr>
        <w:spacing w:before="0"/>
        <w:ind w:left="1266" w:right="448" w:firstLine="0"/>
        <w:jc w:val="center"/>
        <w:rPr>
          <w:b/>
          <w:sz w:val="24"/>
        </w:rPr>
      </w:pPr>
      <w:r>
        <w:rPr>
          <w:b/>
          <w:sz w:val="24"/>
        </w:rPr>
        <w:t>March 16, 2021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0" w:right="1244" w:firstLine="0"/>
        <w:jc w:val="left"/>
        <w:rPr>
          <w:sz w:val="20"/>
        </w:rPr>
      </w:pPr>
      <w:r>
        <w:rPr>
          <w:sz w:val="20"/>
        </w:rPr>
        <w:t>Business Concepts for Environmental Sustainability and Conservation, Graduate Specialization, UCGS consultation 2/8/21; Provost approved 3/1/21 – Effective Spring 2021 through Spring 2024.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8683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83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33" w:right="448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316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33A7C03D-20A3-4E1F-99C7-CC77EACDEF97}"/>
</file>

<file path=customXml/itemProps2.xml><?xml version="1.0" encoding="utf-8"?>
<ds:datastoreItem xmlns:ds="http://schemas.openxmlformats.org/officeDocument/2006/customXml" ds:itemID="{A7E1B277-B791-4AFA-8715-208230581741}"/>
</file>

<file path=customXml/itemProps3.xml><?xml version="1.0" encoding="utf-8"?>
<ds:datastoreItem xmlns:ds="http://schemas.openxmlformats.org/officeDocument/2006/customXml" ds:itemID="{4898133B-DDAF-4340-9E02-FB503CCDD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2021-03-09T22:02:33Z</dcterms:created>
  <dcterms:modified xsi:type="dcterms:W3CDTF">2021-03-09T22:02:33Z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0x010100373BE68F7849A845B253768CFB280D40</vt:lpwstr>
  </property>
</Properties>
</file>