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85EE" w14:textId="5ABF3333" w:rsidR="006313B7" w:rsidRPr="006313B7" w:rsidRDefault="006313B7" w:rsidP="00C8437D">
      <w:pPr>
        <w:rPr>
          <w:b/>
          <w:bCs/>
          <w:sz w:val="28"/>
          <w:szCs w:val="28"/>
        </w:rPr>
      </w:pPr>
      <w:r w:rsidRPr="006313B7">
        <w:rPr>
          <w:b/>
          <w:bCs/>
          <w:sz w:val="28"/>
          <w:szCs w:val="28"/>
        </w:rPr>
        <w:t>Materials for Faculty Senate Orientation, September 14, 2021</w:t>
      </w:r>
    </w:p>
    <w:p w14:paraId="5B7A36C0" w14:textId="38CF89EB" w:rsidR="00325F75" w:rsidRPr="00084AC4" w:rsidRDefault="00C8437D" w:rsidP="00C8437D">
      <w:pPr>
        <w:pStyle w:val="ListParagraph"/>
        <w:rPr>
          <w:rFonts w:cstheme="minorHAnsi"/>
          <w:sz w:val="24"/>
          <w:szCs w:val="24"/>
        </w:rPr>
      </w:pPr>
      <w:r w:rsidRPr="00084AC4">
        <w:rPr>
          <w:rFonts w:cstheme="minorHAnsi"/>
          <w:sz w:val="24"/>
          <w:szCs w:val="24"/>
        </w:rPr>
        <w:t>Welcome and Opening Remarks</w:t>
      </w:r>
    </w:p>
    <w:p w14:paraId="4A60CD46" w14:textId="4C400A94" w:rsidR="0F640660" w:rsidRPr="00084AC4" w:rsidRDefault="0F640660" w:rsidP="629A3251">
      <w:pPr>
        <w:spacing w:line="257" w:lineRule="auto"/>
        <w:rPr>
          <w:rFonts w:eastAsia="Calibri" w:cstheme="minorHAnsi"/>
          <w:sz w:val="24"/>
          <w:szCs w:val="24"/>
        </w:rPr>
      </w:pPr>
      <w:r w:rsidRPr="001B10F7">
        <w:rPr>
          <w:rFonts w:eastAsia="Calibri" w:cstheme="minorHAnsi"/>
          <w:b/>
          <w:bCs/>
          <w:sz w:val="24"/>
          <w:szCs w:val="24"/>
        </w:rPr>
        <w:t>Chairperson Karen Kelly-Blake:</w:t>
      </w:r>
      <w:r w:rsidRPr="00084AC4">
        <w:rPr>
          <w:rFonts w:eastAsia="Calibri" w:cstheme="minorHAnsi"/>
          <w:sz w:val="24"/>
          <w:szCs w:val="24"/>
        </w:rPr>
        <w:t xml:space="preserve"> Welcome to the Faculty Senate Orientation. My pronouns are she/her.  I was on the receiving end of this orientation last year. A lot has changed in a very short time. Firstly, I am the newly installed Chair of the Faculty Senate for the 2021-2022 academic year, and we will learn our academic governance jobs together. </w:t>
      </w:r>
    </w:p>
    <w:p w14:paraId="0C1AC400" w14:textId="0DF8AB4F" w:rsidR="0F640660" w:rsidRPr="00084AC4" w:rsidRDefault="0F640660" w:rsidP="629A3251">
      <w:pPr>
        <w:spacing w:line="257" w:lineRule="auto"/>
        <w:rPr>
          <w:rFonts w:eastAsia="Calibri" w:cstheme="minorHAnsi"/>
          <w:sz w:val="24"/>
          <w:szCs w:val="24"/>
        </w:rPr>
      </w:pPr>
      <w:r w:rsidRPr="00084AC4">
        <w:rPr>
          <w:rFonts w:eastAsia="Calibri" w:cstheme="minorHAnsi"/>
          <w:sz w:val="24"/>
          <w:szCs w:val="24"/>
        </w:rPr>
        <w:t>We have a packed agenda, so I want to keep this short because several things will be reiterated and expanded upon at other points in today’s orientation.</w:t>
      </w:r>
    </w:p>
    <w:p w14:paraId="004C8C41" w14:textId="3C7047FC" w:rsidR="0F640660" w:rsidRPr="00084AC4" w:rsidRDefault="71D887A9" w:rsidP="0C43C246">
      <w:pPr>
        <w:pStyle w:val="ListParagraph"/>
        <w:numPr>
          <w:ilvl w:val="0"/>
          <w:numId w:val="7"/>
        </w:numPr>
        <w:rPr>
          <w:rFonts w:eastAsiaTheme="minorEastAsia" w:cstheme="minorHAnsi"/>
          <w:b w:val="0"/>
          <w:bCs w:val="0"/>
          <w:sz w:val="24"/>
          <w:szCs w:val="24"/>
        </w:rPr>
      </w:pPr>
      <w:r w:rsidRPr="00084AC4">
        <w:rPr>
          <w:rFonts w:eastAsia="Calibri" w:cstheme="minorHAnsi"/>
          <w:b w:val="0"/>
          <w:bCs w:val="0"/>
          <w:sz w:val="24"/>
          <w:szCs w:val="24"/>
        </w:rPr>
        <w:t>First, thank you for serving on the Faculty Senate. I appreciate you being willing to speak up on behalf of your colleagues. Academic governance is the process by which the people affected by decisions get to participate in the making of the decisions, and it is important work that we need to take seriously. With that in mind—[proceed to point 2].</w:t>
      </w:r>
    </w:p>
    <w:p w14:paraId="68134858" w14:textId="16CA194F" w:rsidR="0F640660" w:rsidRPr="00084AC4" w:rsidRDefault="71D887A9" w:rsidP="0C43C246">
      <w:pPr>
        <w:pStyle w:val="ListParagraph"/>
        <w:numPr>
          <w:ilvl w:val="0"/>
          <w:numId w:val="7"/>
        </w:numPr>
        <w:rPr>
          <w:rFonts w:eastAsiaTheme="minorEastAsia" w:cstheme="minorHAnsi"/>
          <w:b w:val="0"/>
          <w:bCs w:val="0"/>
          <w:sz w:val="24"/>
          <w:szCs w:val="24"/>
        </w:rPr>
      </w:pPr>
      <w:r w:rsidRPr="00084AC4">
        <w:rPr>
          <w:rFonts w:eastAsia="Calibri" w:cstheme="minorHAnsi"/>
          <w:b w:val="0"/>
          <w:bCs w:val="0"/>
          <w:sz w:val="24"/>
          <w:szCs w:val="24"/>
        </w:rPr>
        <w:t>Faculty Senate meetings are working meetings. Senators must come prepared to do the work of academic governance. What does that mean? Review the preparatory meeting materials ahead of the meeting so that we are ready to handle the business outlined in the agenda. Those materials are provided with plenty of lead time to get ready.</w:t>
      </w:r>
    </w:p>
    <w:p w14:paraId="5D3B786A" w14:textId="1C63D86E" w:rsidR="0F640660" w:rsidRPr="00084AC4" w:rsidRDefault="71D887A9" w:rsidP="0C43C246">
      <w:pPr>
        <w:pStyle w:val="ListParagraph"/>
        <w:numPr>
          <w:ilvl w:val="1"/>
          <w:numId w:val="7"/>
        </w:numPr>
        <w:rPr>
          <w:rFonts w:eastAsiaTheme="minorEastAsia" w:cstheme="minorHAnsi"/>
          <w:b w:val="0"/>
          <w:bCs w:val="0"/>
          <w:sz w:val="24"/>
          <w:szCs w:val="24"/>
        </w:rPr>
      </w:pPr>
      <w:r w:rsidRPr="00084AC4">
        <w:rPr>
          <w:rFonts w:eastAsia="Calibri" w:cstheme="minorHAnsi"/>
          <w:b w:val="0"/>
          <w:bCs w:val="0"/>
          <w:sz w:val="24"/>
          <w:szCs w:val="24"/>
        </w:rPr>
        <w:t xml:space="preserve">The Faculty Senate body is advisory and consultative. </w:t>
      </w:r>
      <w:r w:rsidRPr="00084AC4">
        <w:rPr>
          <w:rFonts w:eastAsia="Calibri" w:cstheme="minorHAnsi"/>
          <w:b w:val="0"/>
          <w:bCs w:val="0"/>
          <w:sz w:val="24"/>
          <w:szCs w:val="24"/>
          <w:u w:val="single"/>
        </w:rPr>
        <w:t xml:space="preserve">It is largely not a decision-making body.  </w:t>
      </w:r>
      <w:r w:rsidRPr="00084AC4">
        <w:rPr>
          <w:rFonts w:eastAsia="Calibri" w:cstheme="minorHAnsi"/>
          <w:b w:val="0"/>
          <w:bCs w:val="0"/>
          <w:sz w:val="24"/>
          <w:szCs w:val="24"/>
        </w:rPr>
        <w:t xml:space="preserve">What does that mean for the work? The Faculty Senate role is to communicate faculty positions on issues, and those issues are primarily academic, e.g. curricular issues.  The Senate is not the administration.  The Senate is expected to raise issues, but with identified solutions. </w:t>
      </w:r>
    </w:p>
    <w:p w14:paraId="1B1A5ACB" w14:textId="75837DFE" w:rsidR="0F640660" w:rsidRPr="00084AC4" w:rsidRDefault="71D887A9" w:rsidP="0C43C246">
      <w:pPr>
        <w:pStyle w:val="ListParagraph"/>
        <w:numPr>
          <w:ilvl w:val="1"/>
          <w:numId w:val="7"/>
        </w:numPr>
        <w:rPr>
          <w:rFonts w:eastAsiaTheme="minorEastAsia" w:cstheme="minorHAnsi"/>
          <w:b w:val="0"/>
          <w:bCs w:val="0"/>
          <w:sz w:val="24"/>
          <w:szCs w:val="24"/>
        </w:rPr>
      </w:pPr>
      <w:r w:rsidRPr="00084AC4">
        <w:rPr>
          <w:rFonts w:eastAsia="Calibri" w:cstheme="minorHAnsi"/>
          <w:b w:val="0"/>
          <w:bCs w:val="0"/>
          <w:sz w:val="24"/>
          <w:szCs w:val="24"/>
        </w:rPr>
        <w:t xml:space="preserve">How do you do this? You must communicate with your constituency, which is your college. You will share information and seek input from them. </w:t>
      </w:r>
    </w:p>
    <w:p w14:paraId="75233F35" w14:textId="7BB6E049" w:rsidR="0F640660" w:rsidRPr="00084AC4" w:rsidRDefault="71D887A9" w:rsidP="0C43C246">
      <w:pPr>
        <w:pStyle w:val="ListParagraph"/>
        <w:numPr>
          <w:ilvl w:val="0"/>
          <w:numId w:val="7"/>
        </w:numPr>
        <w:rPr>
          <w:rFonts w:eastAsiaTheme="minorEastAsia" w:cstheme="minorHAnsi"/>
          <w:b w:val="0"/>
          <w:bCs w:val="0"/>
          <w:sz w:val="24"/>
          <w:szCs w:val="24"/>
        </w:rPr>
      </w:pPr>
      <w:r w:rsidRPr="00084AC4">
        <w:rPr>
          <w:rFonts w:eastAsia="Calibri" w:cstheme="minorHAnsi"/>
          <w:b w:val="0"/>
          <w:bCs w:val="0"/>
          <w:sz w:val="24"/>
          <w:szCs w:val="24"/>
        </w:rPr>
        <w:t xml:space="preserve">Read the </w:t>
      </w:r>
      <w:r w:rsidR="37EE661F" w:rsidRPr="00084AC4">
        <w:rPr>
          <w:rFonts w:eastAsia="Calibri" w:cstheme="minorHAnsi"/>
          <w:b w:val="0"/>
          <w:bCs w:val="0"/>
          <w:i/>
          <w:iCs/>
          <w:sz w:val="24"/>
          <w:szCs w:val="24"/>
        </w:rPr>
        <w:t>Bylaws for Academic Governance</w:t>
      </w:r>
      <w:r w:rsidRPr="00084AC4">
        <w:rPr>
          <w:rFonts w:eastAsia="Calibri" w:cstheme="minorHAnsi"/>
          <w:b w:val="0"/>
          <w:bCs w:val="0"/>
          <w:sz w:val="24"/>
          <w:szCs w:val="24"/>
        </w:rPr>
        <w:t xml:space="preserve">. Senators would be well advised to take time to do so. </w:t>
      </w:r>
    </w:p>
    <w:p w14:paraId="093C0C7A" w14:textId="4DE232DF" w:rsidR="0F640660" w:rsidRPr="00084AC4" w:rsidRDefault="71D887A9" w:rsidP="0C43C246">
      <w:pPr>
        <w:pStyle w:val="ListParagraph"/>
        <w:numPr>
          <w:ilvl w:val="0"/>
          <w:numId w:val="7"/>
        </w:numPr>
        <w:rPr>
          <w:rFonts w:eastAsiaTheme="minorEastAsia" w:cstheme="minorHAnsi"/>
          <w:b w:val="0"/>
          <w:bCs w:val="0"/>
          <w:sz w:val="24"/>
          <w:szCs w:val="24"/>
        </w:rPr>
      </w:pPr>
      <w:r w:rsidRPr="00084AC4">
        <w:rPr>
          <w:rFonts w:eastAsia="Calibri" w:cstheme="minorHAnsi"/>
          <w:b w:val="0"/>
          <w:bCs w:val="0"/>
          <w:sz w:val="24"/>
          <w:szCs w:val="24"/>
        </w:rPr>
        <w:t>Attend Board of Trustee meetings. These meetings along with agendas and webinar information is available on the MSU website. The board meetings are also now being held in person in the Hannah Administration Building on Central Campus.  That information is also found on the website. I strongly encourage Senators to attend to inform your understanding of what happens at that administrative level. It is probably not what you might imagine.</w:t>
      </w:r>
    </w:p>
    <w:p w14:paraId="3FFBAF84" w14:textId="708273D5" w:rsidR="0F640660" w:rsidRPr="00084AC4" w:rsidRDefault="71D887A9" w:rsidP="0C43C246">
      <w:pPr>
        <w:pStyle w:val="ListParagraph"/>
        <w:numPr>
          <w:ilvl w:val="0"/>
          <w:numId w:val="7"/>
        </w:numPr>
        <w:rPr>
          <w:rFonts w:eastAsiaTheme="minorEastAsia" w:cstheme="minorHAnsi"/>
          <w:b w:val="0"/>
          <w:bCs w:val="0"/>
          <w:sz w:val="24"/>
          <w:szCs w:val="24"/>
        </w:rPr>
      </w:pPr>
      <w:r w:rsidRPr="00084AC4">
        <w:rPr>
          <w:rFonts w:eastAsia="Calibri" w:cstheme="minorHAnsi"/>
          <w:b w:val="0"/>
          <w:bCs w:val="0"/>
          <w:sz w:val="24"/>
          <w:szCs w:val="24"/>
        </w:rPr>
        <w:t>Update Zoom. We will repeat this in the Zoom etiquette portion of Orientation, but it bears stating here at the outset. Ensure that you have the most up to date version of Zoom prior to each meeting. Doing so ensures that these working meetings are time efficient and productive.</w:t>
      </w:r>
    </w:p>
    <w:p w14:paraId="16B50119" w14:textId="518B6F63" w:rsidR="0F640660" w:rsidRPr="00084AC4" w:rsidRDefault="0F640660" w:rsidP="629A3251">
      <w:pPr>
        <w:spacing w:line="257" w:lineRule="auto"/>
        <w:rPr>
          <w:rFonts w:cstheme="minorHAnsi"/>
          <w:sz w:val="24"/>
          <w:szCs w:val="24"/>
        </w:rPr>
      </w:pPr>
      <w:r w:rsidRPr="00084AC4">
        <w:rPr>
          <w:rFonts w:eastAsia="Calibri" w:cstheme="minorHAnsi"/>
          <w:sz w:val="24"/>
          <w:szCs w:val="24"/>
        </w:rPr>
        <w:t>Thank you very much. And again, welcome to the Faculty Senate.</w:t>
      </w:r>
    </w:p>
    <w:p w14:paraId="2F74DBBA" w14:textId="3BA0300E" w:rsidR="629A3251" w:rsidRPr="00084AC4" w:rsidRDefault="629A3251" w:rsidP="629A3251">
      <w:pPr>
        <w:rPr>
          <w:rFonts w:cstheme="minorHAnsi"/>
          <w:b/>
          <w:bCs/>
          <w:sz w:val="24"/>
          <w:szCs w:val="24"/>
        </w:rPr>
      </w:pPr>
    </w:p>
    <w:p w14:paraId="0394CC1D" w14:textId="65B73CBC" w:rsidR="00C8437D" w:rsidRPr="00084AC4" w:rsidRDefault="00C8437D" w:rsidP="00C8437D">
      <w:pPr>
        <w:pStyle w:val="ListParagraph"/>
        <w:rPr>
          <w:rFonts w:cstheme="minorHAnsi"/>
          <w:sz w:val="24"/>
          <w:szCs w:val="24"/>
        </w:rPr>
      </w:pPr>
      <w:r w:rsidRPr="00084AC4">
        <w:rPr>
          <w:rFonts w:cstheme="minorHAnsi"/>
          <w:sz w:val="24"/>
          <w:szCs w:val="24"/>
        </w:rPr>
        <w:t>Overview of Academic Governance | Tyler</w:t>
      </w:r>
    </w:p>
    <w:p w14:paraId="40CE6B0A" w14:textId="77777777" w:rsidR="00C8437D" w:rsidRPr="00084AC4" w:rsidRDefault="00C8437D" w:rsidP="00C8437D">
      <w:pPr>
        <w:pStyle w:val="ListParagraph"/>
        <w:numPr>
          <w:ilvl w:val="0"/>
          <w:numId w:val="0"/>
        </w:numPr>
        <w:rPr>
          <w:rFonts w:cstheme="minorHAnsi"/>
          <w:b w:val="0"/>
          <w:bCs w:val="0"/>
          <w:i/>
          <w:iCs/>
          <w:sz w:val="24"/>
          <w:szCs w:val="24"/>
        </w:rPr>
      </w:pPr>
      <w:r w:rsidRPr="00084AC4">
        <w:rPr>
          <w:rFonts w:cstheme="minorHAnsi"/>
          <w:b w:val="0"/>
          <w:bCs w:val="0"/>
          <w:i/>
          <w:iCs/>
          <w:sz w:val="24"/>
          <w:szCs w:val="24"/>
        </w:rPr>
        <w:t>Academic Governance in General</w:t>
      </w:r>
    </w:p>
    <w:p w14:paraId="41A1EADD" w14:textId="4167BAF7" w:rsidR="00C8437D" w:rsidRPr="00084AC4" w:rsidRDefault="00C8437D" w:rsidP="00C8437D">
      <w:pPr>
        <w:pStyle w:val="ListParagraph"/>
        <w:numPr>
          <w:ilvl w:val="0"/>
          <w:numId w:val="0"/>
        </w:numPr>
        <w:rPr>
          <w:rFonts w:cstheme="minorHAnsi"/>
          <w:b w:val="0"/>
          <w:bCs w:val="0"/>
          <w:i/>
          <w:iCs/>
          <w:sz w:val="24"/>
          <w:szCs w:val="24"/>
        </w:rPr>
      </w:pPr>
      <w:r w:rsidRPr="00084AC4">
        <w:rPr>
          <w:rFonts w:cstheme="minorHAnsi"/>
          <w:b w:val="0"/>
          <w:bCs w:val="0"/>
          <w:i/>
          <w:iCs/>
          <w:sz w:val="24"/>
          <w:szCs w:val="24"/>
          <w:highlight w:val="yellow"/>
        </w:rPr>
        <w:t xml:space="preserve">Tyler will </w:t>
      </w:r>
      <w:r w:rsidR="001B10F7">
        <w:rPr>
          <w:rFonts w:cstheme="minorHAnsi"/>
          <w:b w:val="0"/>
          <w:bCs w:val="0"/>
          <w:i/>
          <w:iCs/>
          <w:sz w:val="24"/>
          <w:szCs w:val="24"/>
          <w:highlight w:val="yellow"/>
        </w:rPr>
        <w:t>present</w:t>
      </w:r>
      <w:r w:rsidRPr="00084AC4">
        <w:rPr>
          <w:rFonts w:cstheme="minorHAnsi"/>
          <w:b w:val="0"/>
          <w:bCs w:val="0"/>
          <w:i/>
          <w:iCs/>
          <w:sz w:val="24"/>
          <w:szCs w:val="24"/>
          <w:highlight w:val="yellow"/>
        </w:rPr>
        <w:t>.</w:t>
      </w:r>
    </w:p>
    <w:p w14:paraId="22FC0428" w14:textId="14B5BEAC" w:rsidR="00C8437D" w:rsidRPr="00084AC4" w:rsidRDefault="00C8437D" w:rsidP="00C8437D">
      <w:pPr>
        <w:pStyle w:val="ListParagraph"/>
        <w:numPr>
          <w:ilvl w:val="0"/>
          <w:numId w:val="0"/>
        </w:numPr>
        <w:rPr>
          <w:rFonts w:cstheme="minorHAnsi"/>
          <w:b w:val="0"/>
          <w:bCs w:val="0"/>
          <w:i/>
          <w:iCs/>
          <w:sz w:val="24"/>
          <w:szCs w:val="24"/>
        </w:rPr>
      </w:pPr>
      <w:r w:rsidRPr="00084AC4">
        <w:rPr>
          <w:rFonts w:cstheme="minorHAnsi"/>
          <w:b w:val="0"/>
          <w:bCs w:val="0"/>
          <w:i/>
          <w:iCs/>
          <w:sz w:val="24"/>
          <w:szCs w:val="24"/>
        </w:rPr>
        <w:t>The Role of Faculty Senate</w:t>
      </w:r>
    </w:p>
    <w:p w14:paraId="39383991" w14:textId="7B80ADAE" w:rsidR="00C8437D" w:rsidRPr="00084AC4" w:rsidRDefault="00C8437D" w:rsidP="00C8437D">
      <w:pPr>
        <w:pStyle w:val="ListParagraph"/>
        <w:numPr>
          <w:ilvl w:val="0"/>
          <w:numId w:val="0"/>
        </w:numPr>
        <w:rPr>
          <w:rFonts w:cstheme="minorHAnsi"/>
          <w:b w:val="0"/>
          <w:bCs w:val="0"/>
          <w:i/>
          <w:iCs/>
          <w:sz w:val="24"/>
          <w:szCs w:val="24"/>
        </w:rPr>
      </w:pPr>
      <w:r w:rsidRPr="00084AC4">
        <w:rPr>
          <w:rFonts w:cstheme="minorHAnsi"/>
          <w:b w:val="0"/>
          <w:bCs w:val="0"/>
          <w:i/>
          <w:iCs/>
          <w:sz w:val="24"/>
          <w:szCs w:val="24"/>
          <w:highlight w:val="yellow"/>
        </w:rPr>
        <w:t xml:space="preserve">Tyler will </w:t>
      </w:r>
      <w:r w:rsidR="001B10F7">
        <w:rPr>
          <w:rFonts w:cstheme="minorHAnsi"/>
          <w:b w:val="0"/>
          <w:bCs w:val="0"/>
          <w:i/>
          <w:iCs/>
          <w:sz w:val="24"/>
          <w:szCs w:val="24"/>
          <w:highlight w:val="yellow"/>
        </w:rPr>
        <w:t>present</w:t>
      </w:r>
      <w:r w:rsidRPr="00084AC4">
        <w:rPr>
          <w:rFonts w:cstheme="minorHAnsi"/>
          <w:b w:val="0"/>
          <w:bCs w:val="0"/>
          <w:i/>
          <w:iCs/>
          <w:sz w:val="24"/>
          <w:szCs w:val="24"/>
          <w:highlight w:val="yellow"/>
        </w:rPr>
        <w:t>.</w:t>
      </w:r>
    </w:p>
    <w:p w14:paraId="3D0541A6" w14:textId="161CBA33" w:rsidR="00C8437D" w:rsidRPr="00084AC4" w:rsidRDefault="00C8437D" w:rsidP="00C8437D">
      <w:pPr>
        <w:pStyle w:val="ListParagraph"/>
        <w:numPr>
          <w:ilvl w:val="0"/>
          <w:numId w:val="0"/>
        </w:numPr>
        <w:rPr>
          <w:rFonts w:cstheme="minorHAnsi"/>
          <w:b w:val="0"/>
          <w:bCs w:val="0"/>
          <w:i/>
          <w:iCs/>
          <w:sz w:val="24"/>
          <w:szCs w:val="24"/>
        </w:rPr>
      </w:pPr>
      <w:r w:rsidRPr="00084AC4">
        <w:rPr>
          <w:rFonts w:cstheme="minorHAnsi"/>
          <w:b w:val="0"/>
          <w:bCs w:val="0"/>
          <w:i/>
          <w:iCs/>
          <w:sz w:val="24"/>
          <w:szCs w:val="24"/>
        </w:rPr>
        <w:t>The Role of the At-Large Members and the Secretary for Academic Governance</w:t>
      </w:r>
    </w:p>
    <w:p w14:paraId="0258C7F7" w14:textId="418D05B9" w:rsidR="00C8437D" w:rsidRPr="00084AC4" w:rsidRDefault="00C8437D" w:rsidP="00C8437D">
      <w:pPr>
        <w:pStyle w:val="ListParagraph"/>
        <w:numPr>
          <w:ilvl w:val="0"/>
          <w:numId w:val="0"/>
        </w:numPr>
        <w:rPr>
          <w:rFonts w:cstheme="minorHAnsi"/>
          <w:b w:val="0"/>
          <w:bCs w:val="0"/>
          <w:i/>
          <w:iCs/>
          <w:sz w:val="24"/>
          <w:szCs w:val="24"/>
        </w:rPr>
      </w:pPr>
      <w:r w:rsidRPr="00084AC4">
        <w:rPr>
          <w:rFonts w:cstheme="minorHAnsi"/>
          <w:b w:val="0"/>
          <w:bCs w:val="0"/>
          <w:i/>
          <w:iCs/>
          <w:sz w:val="24"/>
          <w:szCs w:val="24"/>
          <w:highlight w:val="yellow"/>
        </w:rPr>
        <w:t xml:space="preserve">Tyler will </w:t>
      </w:r>
      <w:r w:rsidR="001B10F7">
        <w:rPr>
          <w:rFonts w:cstheme="minorHAnsi"/>
          <w:b w:val="0"/>
          <w:bCs w:val="0"/>
          <w:i/>
          <w:iCs/>
          <w:sz w:val="24"/>
          <w:szCs w:val="24"/>
          <w:highlight w:val="yellow"/>
        </w:rPr>
        <w:t>present</w:t>
      </w:r>
      <w:r w:rsidRPr="00084AC4">
        <w:rPr>
          <w:rFonts w:cstheme="minorHAnsi"/>
          <w:b w:val="0"/>
          <w:bCs w:val="0"/>
          <w:i/>
          <w:iCs/>
          <w:sz w:val="24"/>
          <w:szCs w:val="24"/>
          <w:highlight w:val="yellow"/>
        </w:rPr>
        <w:t>.</w:t>
      </w:r>
    </w:p>
    <w:p w14:paraId="4E4EE85D" w14:textId="35833362" w:rsidR="00C8437D" w:rsidRPr="00084AC4" w:rsidRDefault="00C8437D" w:rsidP="00C8437D">
      <w:pPr>
        <w:pStyle w:val="ListParagraph"/>
        <w:rPr>
          <w:rFonts w:cstheme="minorHAnsi"/>
          <w:sz w:val="24"/>
          <w:szCs w:val="24"/>
        </w:rPr>
      </w:pPr>
      <w:r w:rsidRPr="00084AC4">
        <w:rPr>
          <w:rFonts w:cstheme="minorHAnsi"/>
          <w:sz w:val="24"/>
          <w:szCs w:val="24"/>
        </w:rPr>
        <w:t>Breakout Groups – “Given Faculty Senate’s role, what are your goals for this year?” (5 minutes in group, 3 minutes report-out)</w:t>
      </w:r>
    </w:p>
    <w:p w14:paraId="05570DE6" w14:textId="428D687D" w:rsidR="00C8437D" w:rsidRPr="00084AC4" w:rsidRDefault="00C8437D" w:rsidP="00C8437D">
      <w:pPr>
        <w:pStyle w:val="ListParagraph"/>
        <w:rPr>
          <w:rFonts w:cstheme="minorHAnsi"/>
          <w:sz w:val="24"/>
          <w:szCs w:val="24"/>
        </w:rPr>
      </w:pPr>
      <w:r w:rsidRPr="00084AC4">
        <w:rPr>
          <w:rFonts w:cstheme="minorHAnsi"/>
          <w:sz w:val="24"/>
          <w:szCs w:val="24"/>
        </w:rPr>
        <w:t>Housekeeping</w:t>
      </w:r>
    </w:p>
    <w:p w14:paraId="45EE68A3" w14:textId="1168F03F" w:rsidR="00C8437D" w:rsidRPr="001B10F7" w:rsidRDefault="00C8437D" w:rsidP="00C8437D">
      <w:pPr>
        <w:pStyle w:val="ListParagraph"/>
        <w:numPr>
          <w:ilvl w:val="0"/>
          <w:numId w:val="0"/>
        </w:numPr>
        <w:rPr>
          <w:rFonts w:cstheme="minorHAnsi"/>
          <w:b w:val="0"/>
          <w:bCs w:val="0"/>
          <w:sz w:val="24"/>
          <w:szCs w:val="24"/>
        </w:rPr>
      </w:pPr>
      <w:r w:rsidRPr="00084AC4">
        <w:rPr>
          <w:rFonts w:cstheme="minorHAnsi"/>
          <w:b w:val="0"/>
          <w:bCs w:val="0"/>
          <w:i/>
          <w:iCs/>
          <w:sz w:val="24"/>
          <w:szCs w:val="24"/>
        </w:rPr>
        <w:t>Best Practices for Meetings</w:t>
      </w:r>
      <w:r w:rsidR="001B10F7">
        <w:rPr>
          <w:rFonts w:cstheme="minorHAnsi"/>
          <w:b w:val="0"/>
          <w:bCs w:val="0"/>
          <w:sz w:val="24"/>
          <w:szCs w:val="24"/>
        </w:rPr>
        <w:t xml:space="preserve"> | Karen</w:t>
      </w:r>
    </w:p>
    <w:p w14:paraId="431637F0" w14:textId="54386B68" w:rsidR="00A42EBC" w:rsidRPr="00084AC4" w:rsidRDefault="00A42EBC" w:rsidP="00A42EBC">
      <w:pPr>
        <w:pStyle w:val="ListParagraph"/>
        <w:numPr>
          <w:ilvl w:val="0"/>
          <w:numId w:val="8"/>
        </w:numPr>
        <w:rPr>
          <w:rFonts w:cstheme="minorHAnsi"/>
          <w:b w:val="0"/>
          <w:bCs w:val="0"/>
          <w:sz w:val="24"/>
          <w:szCs w:val="24"/>
        </w:rPr>
      </w:pPr>
      <w:r w:rsidRPr="00084AC4">
        <w:rPr>
          <w:rFonts w:cstheme="minorHAnsi"/>
          <w:sz w:val="24"/>
          <w:szCs w:val="24"/>
        </w:rPr>
        <w:t xml:space="preserve">Referring to one another at meetings – </w:t>
      </w:r>
      <w:r w:rsidRPr="00084AC4">
        <w:rPr>
          <w:rFonts w:cstheme="minorHAnsi"/>
          <w:b w:val="0"/>
          <w:bCs w:val="0"/>
          <w:sz w:val="24"/>
          <w:szCs w:val="24"/>
        </w:rPr>
        <w:t>Last year,</w:t>
      </w:r>
      <w:r w:rsidR="00A82FDF" w:rsidRPr="00084AC4">
        <w:rPr>
          <w:rFonts w:cstheme="minorHAnsi"/>
          <w:b w:val="0"/>
          <w:bCs w:val="0"/>
          <w:sz w:val="24"/>
          <w:szCs w:val="24"/>
        </w:rPr>
        <w:t xml:space="preserve"> following </w:t>
      </w:r>
      <w:r w:rsidR="003D1B5D" w:rsidRPr="00084AC4">
        <w:rPr>
          <w:rFonts w:cstheme="minorHAnsi"/>
          <w:b w:val="0"/>
          <w:bCs w:val="0"/>
          <w:sz w:val="24"/>
          <w:szCs w:val="24"/>
        </w:rPr>
        <w:t>feedback from senators and in the interest of the most respectful meeting environment possible, we agreed to use the following guidelines for referring to one another in Faculty Senate and University Council meetings:</w:t>
      </w:r>
    </w:p>
    <w:p w14:paraId="0B7A5B78" w14:textId="54386B68" w:rsidR="003D1B5D" w:rsidRPr="00084AC4" w:rsidRDefault="003D1B5D" w:rsidP="003D1B5D">
      <w:pPr>
        <w:pStyle w:val="ListParagraph"/>
        <w:numPr>
          <w:ilvl w:val="1"/>
          <w:numId w:val="8"/>
        </w:numPr>
        <w:rPr>
          <w:rFonts w:cstheme="minorHAnsi"/>
          <w:b w:val="0"/>
          <w:bCs w:val="0"/>
          <w:sz w:val="24"/>
          <w:szCs w:val="24"/>
        </w:rPr>
      </w:pPr>
      <w:r w:rsidRPr="00084AC4">
        <w:rPr>
          <w:rFonts w:cstheme="minorHAnsi"/>
          <w:b w:val="0"/>
          <w:bCs w:val="0"/>
          <w:sz w:val="24"/>
          <w:szCs w:val="24"/>
        </w:rPr>
        <w:t>The Faculty Senate chairperson should be referred to as “Chairperson [Last Name]” or “the chairperson.” </w:t>
      </w:r>
    </w:p>
    <w:p w14:paraId="7013B1A1" w14:textId="54386B68" w:rsidR="003D1B5D" w:rsidRPr="00084AC4" w:rsidRDefault="003D1B5D" w:rsidP="003D1B5D">
      <w:pPr>
        <w:pStyle w:val="ListParagraph"/>
        <w:numPr>
          <w:ilvl w:val="1"/>
          <w:numId w:val="8"/>
        </w:numPr>
        <w:rPr>
          <w:rFonts w:cstheme="minorHAnsi"/>
          <w:b w:val="0"/>
          <w:bCs w:val="0"/>
          <w:sz w:val="24"/>
          <w:szCs w:val="24"/>
        </w:rPr>
      </w:pPr>
      <w:r w:rsidRPr="00084AC4">
        <w:rPr>
          <w:rFonts w:cstheme="minorHAnsi"/>
          <w:b w:val="0"/>
          <w:bCs w:val="0"/>
          <w:sz w:val="24"/>
          <w:szCs w:val="24"/>
        </w:rPr>
        <w:t>Students should be referred to as “Representative [Last Name].” </w:t>
      </w:r>
    </w:p>
    <w:p w14:paraId="3E925FAE" w14:textId="54386B68" w:rsidR="003D1B5D" w:rsidRPr="00084AC4" w:rsidRDefault="003D1B5D" w:rsidP="003D1B5D">
      <w:pPr>
        <w:pStyle w:val="ListParagraph"/>
        <w:numPr>
          <w:ilvl w:val="1"/>
          <w:numId w:val="8"/>
        </w:numPr>
        <w:rPr>
          <w:rFonts w:cstheme="minorHAnsi"/>
          <w:b w:val="0"/>
          <w:bCs w:val="0"/>
          <w:sz w:val="24"/>
          <w:szCs w:val="24"/>
        </w:rPr>
      </w:pPr>
      <w:r w:rsidRPr="00084AC4">
        <w:rPr>
          <w:rFonts w:cstheme="minorHAnsi"/>
          <w:b w:val="0"/>
          <w:bCs w:val="0"/>
          <w:sz w:val="24"/>
          <w:szCs w:val="24"/>
        </w:rPr>
        <w:t>Members of Faculty Senate should be referred to as “Senator [Last Name].” </w:t>
      </w:r>
    </w:p>
    <w:p w14:paraId="7E4EE433" w14:textId="54386B68" w:rsidR="003D1B5D" w:rsidRPr="00084AC4" w:rsidRDefault="003D1B5D" w:rsidP="003D1B5D">
      <w:pPr>
        <w:pStyle w:val="ListParagraph"/>
        <w:numPr>
          <w:ilvl w:val="1"/>
          <w:numId w:val="8"/>
        </w:numPr>
        <w:rPr>
          <w:rFonts w:cstheme="minorHAnsi"/>
          <w:b w:val="0"/>
          <w:bCs w:val="0"/>
          <w:sz w:val="24"/>
          <w:szCs w:val="24"/>
        </w:rPr>
      </w:pPr>
      <w:r w:rsidRPr="00084AC4">
        <w:rPr>
          <w:rFonts w:cstheme="minorHAnsi"/>
          <w:b w:val="0"/>
          <w:bCs w:val="0"/>
          <w:sz w:val="24"/>
          <w:szCs w:val="24"/>
        </w:rPr>
        <w:t>Administrators should be referred to by their title and last name, e.g., “Associate Provost Largent” or “Secretary Silvestri/the secretary.” </w:t>
      </w:r>
    </w:p>
    <w:p w14:paraId="47199F1E" w14:textId="77777777" w:rsidR="007E1912" w:rsidRPr="00084AC4" w:rsidRDefault="00E624F4" w:rsidP="005A04A1">
      <w:pPr>
        <w:pStyle w:val="ListParagraph"/>
        <w:numPr>
          <w:ilvl w:val="0"/>
          <w:numId w:val="8"/>
        </w:numPr>
        <w:rPr>
          <w:rFonts w:eastAsiaTheme="minorEastAsia" w:cstheme="minorHAnsi"/>
          <w:b w:val="0"/>
          <w:sz w:val="24"/>
          <w:szCs w:val="24"/>
        </w:rPr>
      </w:pPr>
      <w:r w:rsidRPr="00084AC4">
        <w:rPr>
          <w:rFonts w:eastAsiaTheme="minorEastAsia" w:cstheme="minorHAnsi"/>
          <w:sz w:val="24"/>
          <w:szCs w:val="24"/>
        </w:rPr>
        <w:t>Discussion/Diatribes</w:t>
      </w:r>
    </w:p>
    <w:p w14:paraId="00289F15" w14:textId="0A349404" w:rsidR="005A04A1" w:rsidRPr="00084AC4" w:rsidRDefault="24A16B51" w:rsidP="007E1912">
      <w:pPr>
        <w:pStyle w:val="ListParagraph"/>
        <w:numPr>
          <w:ilvl w:val="1"/>
          <w:numId w:val="8"/>
        </w:numPr>
        <w:rPr>
          <w:rFonts w:eastAsiaTheme="minorEastAsia" w:cstheme="minorHAnsi"/>
          <w:b w:val="0"/>
          <w:sz w:val="24"/>
          <w:szCs w:val="24"/>
        </w:rPr>
      </w:pPr>
      <w:r w:rsidRPr="00084AC4">
        <w:rPr>
          <w:rFonts w:eastAsiaTheme="minorEastAsia" w:cstheme="minorHAnsi"/>
          <w:b w:val="0"/>
          <w:sz w:val="24"/>
          <w:szCs w:val="24"/>
        </w:rPr>
        <w:t xml:space="preserve">These meetings </w:t>
      </w:r>
      <w:r w:rsidR="007E1912" w:rsidRPr="00084AC4">
        <w:rPr>
          <w:rFonts w:eastAsiaTheme="minorEastAsia" w:cstheme="minorHAnsi"/>
          <w:b w:val="0"/>
          <w:sz w:val="24"/>
          <w:szCs w:val="24"/>
        </w:rPr>
        <w:t>are</w:t>
      </w:r>
      <w:r w:rsidRPr="00084AC4">
        <w:rPr>
          <w:rFonts w:eastAsiaTheme="minorEastAsia" w:cstheme="minorHAnsi"/>
          <w:b w:val="0"/>
          <w:sz w:val="24"/>
          <w:szCs w:val="24"/>
        </w:rPr>
        <w:t xml:space="preserve"> a space for individuals to bring their concerns, ideas, suggestions to the table without feeling like they can’</w:t>
      </w:r>
      <w:r w:rsidR="0252BF7D" w:rsidRPr="00084AC4">
        <w:rPr>
          <w:rFonts w:eastAsiaTheme="minorEastAsia" w:cstheme="minorHAnsi"/>
          <w:b w:val="0"/>
          <w:sz w:val="24"/>
          <w:szCs w:val="24"/>
        </w:rPr>
        <w:t xml:space="preserve">t speak up for themselves, colleagues, and students. </w:t>
      </w:r>
      <w:r w:rsidR="00993A91" w:rsidRPr="00084AC4">
        <w:rPr>
          <w:rFonts w:eastAsiaTheme="minorEastAsia" w:cstheme="minorHAnsi"/>
          <w:b w:val="0"/>
          <w:sz w:val="24"/>
          <w:szCs w:val="24"/>
        </w:rPr>
        <w:t xml:space="preserve">All senators should conduct themselves </w:t>
      </w:r>
      <w:r w:rsidR="0252BF7D" w:rsidRPr="00084AC4">
        <w:rPr>
          <w:rFonts w:eastAsiaTheme="minorEastAsia" w:cstheme="minorHAnsi"/>
          <w:b w:val="0"/>
          <w:sz w:val="24"/>
          <w:szCs w:val="24"/>
        </w:rPr>
        <w:t xml:space="preserve">in a professional </w:t>
      </w:r>
      <w:r w:rsidR="00993A91" w:rsidRPr="00084AC4">
        <w:rPr>
          <w:rFonts w:eastAsiaTheme="minorEastAsia" w:cstheme="minorHAnsi"/>
          <w:b w:val="0"/>
          <w:sz w:val="24"/>
          <w:szCs w:val="24"/>
        </w:rPr>
        <w:t xml:space="preserve">and courteous </w:t>
      </w:r>
      <w:r w:rsidR="0252BF7D" w:rsidRPr="00084AC4">
        <w:rPr>
          <w:rFonts w:eastAsiaTheme="minorEastAsia" w:cstheme="minorHAnsi"/>
          <w:b w:val="0"/>
          <w:sz w:val="24"/>
          <w:szCs w:val="24"/>
        </w:rPr>
        <w:t xml:space="preserve">manner. </w:t>
      </w:r>
      <w:r w:rsidR="00805956" w:rsidRPr="00084AC4">
        <w:rPr>
          <w:rFonts w:eastAsiaTheme="minorEastAsia" w:cstheme="minorHAnsi"/>
          <w:b w:val="0"/>
          <w:sz w:val="24"/>
          <w:szCs w:val="24"/>
        </w:rPr>
        <w:t xml:space="preserve">We discuss ideas, not personalities. </w:t>
      </w:r>
      <w:r w:rsidR="0073494E" w:rsidRPr="00084AC4">
        <w:rPr>
          <w:rFonts w:eastAsiaTheme="minorEastAsia" w:cstheme="minorHAnsi"/>
          <w:b w:val="0"/>
          <w:sz w:val="24"/>
          <w:szCs w:val="24"/>
        </w:rPr>
        <w:t>Most of you</w:t>
      </w:r>
      <w:r w:rsidR="00805956" w:rsidRPr="00084AC4">
        <w:rPr>
          <w:rFonts w:eastAsiaTheme="minorEastAsia" w:cstheme="minorHAnsi"/>
          <w:b w:val="0"/>
          <w:sz w:val="24"/>
          <w:szCs w:val="24"/>
        </w:rPr>
        <w:t xml:space="preserve"> know how to do this with your classes:</w:t>
      </w:r>
      <w:r w:rsidR="0073494E" w:rsidRPr="00084AC4">
        <w:rPr>
          <w:rFonts w:eastAsiaTheme="minorEastAsia" w:cstheme="minorHAnsi"/>
          <w:b w:val="0"/>
          <w:sz w:val="24"/>
          <w:szCs w:val="24"/>
        </w:rPr>
        <w:t xml:space="preserve"> be respectful, debate ideas, and behave appropriately. The same rules apply here.</w:t>
      </w:r>
    </w:p>
    <w:p w14:paraId="39FE3322" w14:textId="4D316BC1" w:rsidR="007E1912" w:rsidRPr="00084AC4" w:rsidRDefault="00805956" w:rsidP="007E1912">
      <w:pPr>
        <w:pStyle w:val="ListParagraph"/>
        <w:numPr>
          <w:ilvl w:val="1"/>
          <w:numId w:val="8"/>
        </w:numPr>
        <w:rPr>
          <w:rFonts w:eastAsiaTheme="minorEastAsia" w:cstheme="minorHAnsi"/>
          <w:b w:val="0"/>
          <w:sz w:val="24"/>
          <w:szCs w:val="24"/>
        </w:rPr>
      </w:pPr>
      <w:r w:rsidRPr="00084AC4">
        <w:rPr>
          <w:rFonts w:eastAsiaTheme="minorEastAsia" w:cstheme="minorHAnsi"/>
          <w:b w:val="0"/>
          <w:sz w:val="24"/>
          <w:szCs w:val="24"/>
        </w:rPr>
        <w:t xml:space="preserve">To that effect, </w:t>
      </w:r>
      <w:r w:rsidRPr="00084AC4">
        <w:rPr>
          <w:rFonts w:eastAsiaTheme="minorEastAsia" w:cstheme="minorHAnsi"/>
          <w:b w:val="0"/>
          <w:i/>
          <w:iCs/>
          <w:sz w:val="24"/>
          <w:szCs w:val="24"/>
        </w:rPr>
        <w:t>Robert’s Rules of Order</w:t>
      </w:r>
      <w:r w:rsidRPr="00084AC4">
        <w:rPr>
          <w:rFonts w:eastAsiaTheme="minorEastAsia" w:cstheme="minorHAnsi"/>
          <w:b w:val="0"/>
          <w:sz w:val="24"/>
          <w:szCs w:val="24"/>
        </w:rPr>
        <w:t xml:space="preserve"> make clear that</w:t>
      </w:r>
      <w:r w:rsidR="007E1912" w:rsidRPr="00084AC4">
        <w:rPr>
          <w:rFonts w:eastAsiaTheme="minorEastAsia" w:cstheme="minorHAnsi"/>
          <w:b w:val="0"/>
          <w:sz w:val="24"/>
          <w:szCs w:val="24"/>
        </w:rPr>
        <w:t xml:space="preserve"> comments should be directed to the chairperson, not one another (except during a designated period of questions and answers).</w:t>
      </w:r>
    </w:p>
    <w:p w14:paraId="648CC6AB" w14:textId="72A8B1F0" w:rsidR="00273FCE" w:rsidRPr="00084AC4" w:rsidRDefault="00A94756" w:rsidP="007E1912">
      <w:pPr>
        <w:pStyle w:val="ListParagraph"/>
        <w:numPr>
          <w:ilvl w:val="1"/>
          <w:numId w:val="8"/>
        </w:numPr>
        <w:rPr>
          <w:rFonts w:eastAsiaTheme="minorEastAsia" w:cstheme="minorHAnsi"/>
          <w:b w:val="0"/>
          <w:sz w:val="24"/>
          <w:szCs w:val="24"/>
        </w:rPr>
      </w:pPr>
      <w:r w:rsidRPr="00084AC4">
        <w:rPr>
          <w:rFonts w:eastAsiaTheme="minorEastAsia" w:cstheme="minorHAnsi"/>
          <w:b w:val="0"/>
          <w:sz w:val="24"/>
          <w:szCs w:val="24"/>
        </w:rPr>
        <w:t xml:space="preserve">As we’ve discussed, most of Faculty Senate’s </w:t>
      </w:r>
      <w:r w:rsidR="00040AE5" w:rsidRPr="00084AC4">
        <w:rPr>
          <w:rFonts w:eastAsiaTheme="minorEastAsia" w:cstheme="minorHAnsi"/>
          <w:b w:val="0"/>
          <w:sz w:val="24"/>
          <w:szCs w:val="24"/>
        </w:rPr>
        <w:t xml:space="preserve">discussions are action-oriented; we are working toward adopting or not adopting something. </w:t>
      </w:r>
      <w:r w:rsidR="00273FCE" w:rsidRPr="00084AC4">
        <w:rPr>
          <w:rFonts w:eastAsiaTheme="minorEastAsia" w:cstheme="minorHAnsi"/>
          <w:b w:val="0"/>
          <w:sz w:val="24"/>
          <w:szCs w:val="24"/>
        </w:rPr>
        <w:t>The point of discussion is to</w:t>
      </w:r>
      <w:r w:rsidR="00150E9B" w:rsidRPr="00084AC4">
        <w:rPr>
          <w:rFonts w:eastAsiaTheme="minorEastAsia" w:cstheme="minorHAnsi"/>
          <w:b w:val="0"/>
          <w:sz w:val="24"/>
          <w:szCs w:val="24"/>
        </w:rPr>
        <w:t xml:space="preserve"> </w:t>
      </w:r>
      <w:r w:rsidRPr="00084AC4">
        <w:rPr>
          <w:rFonts w:eastAsiaTheme="minorEastAsia" w:cstheme="minorHAnsi"/>
          <w:b w:val="0"/>
          <w:sz w:val="24"/>
          <w:szCs w:val="24"/>
        </w:rPr>
        <w:t xml:space="preserve">convince the other side that your position is the correct one. It is not to simply share your position. </w:t>
      </w:r>
      <w:r w:rsidR="00867155" w:rsidRPr="00084AC4">
        <w:rPr>
          <w:rFonts w:eastAsiaTheme="minorEastAsia" w:cstheme="minorHAnsi"/>
          <w:b w:val="0"/>
          <w:sz w:val="24"/>
          <w:szCs w:val="24"/>
        </w:rPr>
        <w:t>If your position is clearly the majority one, reconsider whether it is necessary to weigh in. If</w:t>
      </w:r>
      <w:r w:rsidR="00EC6FDE" w:rsidRPr="00084AC4">
        <w:rPr>
          <w:rFonts w:eastAsiaTheme="minorEastAsia" w:cstheme="minorHAnsi"/>
          <w:b w:val="0"/>
          <w:sz w:val="24"/>
          <w:szCs w:val="24"/>
        </w:rPr>
        <w:t xml:space="preserve"> the content of your contribution is unlikely to convince anyone or bring the body closer to consensus, consider whether it is necessary or whether it could be rephrased in a way that </w:t>
      </w:r>
      <w:r w:rsidR="004D1222" w:rsidRPr="00084AC4">
        <w:rPr>
          <w:rFonts w:eastAsiaTheme="minorEastAsia" w:cstheme="minorHAnsi"/>
          <w:b w:val="0"/>
          <w:sz w:val="24"/>
          <w:szCs w:val="24"/>
        </w:rPr>
        <w:t>is more in the spirit of a “deliberative” body like Faculty Senate.</w:t>
      </w:r>
    </w:p>
    <w:p w14:paraId="6ED8DD6D" w14:textId="1B5487D2" w:rsidR="00E624F4" w:rsidRPr="00084AC4" w:rsidRDefault="00E624F4" w:rsidP="005A04A1">
      <w:pPr>
        <w:pStyle w:val="ListParagraph"/>
        <w:numPr>
          <w:ilvl w:val="0"/>
          <w:numId w:val="8"/>
        </w:numPr>
        <w:rPr>
          <w:rFonts w:eastAsiaTheme="minorEastAsia" w:cstheme="minorHAnsi"/>
          <w:b w:val="0"/>
          <w:sz w:val="24"/>
          <w:szCs w:val="24"/>
        </w:rPr>
      </w:pPr>
      <w:r w:rsidRPr="00084AC4">
        <w:rPr>
          <w:rFonts w:eastAsiaTheme="minorEastAsia" w:cstheme="minorHAnsi"/>
          <w:sz w:val="24"/>
          <w:szCs w:val="24"/>
        </w:rPr>
        <w:t>Read the Materials</w:t>
      </w:r>
      <w:r w:rsidR="1B857308" w:rsidRPr="00084AC4">
        <w:rPr>
          <w:rFonts w:eastAsiaTheme="minorEastAsia" w:cstheme="minorHAnsi"/>
          <w:sz w:val="24"/>
          <w:szCs w:val="24"/>
        </w:rPr>
        <w:t xml:space="preserve"> - </w:t>
      </w:r>
      <w:r w:rsidR="1B857308" w:rsidRPr="00084AC4">
        <w:rPr>
          <w:rFonts w:eastAsiaTheme="minorEastAsia" w:cstheme="minorHAnsi"/>
          <w:b w:val="0"/>
          <w:sz w:val="24"/>
          <w:szCs w:val="24"/>
        </w:rPr>
        <w:t xml:space="preserve">Reading the materials will allow for a smooth and productive meeting. Attendees should come with questions about agenda items and/or ideas on how to improve or </w:t>
      </w:r>
      <w:r w:rsidR="6D7C5E9F" w:rsidRPr="00084AC4">
        <w:rPr>
          <w:rFonts w:eastAsiaTheme="minorEastAsia" w:cstheme="minorHAnsi"/>
          <w:b w:val="0"/>
          <w:sz w:val="24"/>
          <w:szCs w:val="24"/>
        </w:rPr>
        <w:t xml:space="preserve">amend suggested </w:t>
      </w:r>
      <w:r w:rsidR="3F2B87C4" w:rsidRPr="00084AC4">
        <w:rPr>
          <w:rFonts w:eastAsiaTheme="minorEastAsia" w:cstheme="minorHAnsi"/>
          <w:b w:val="0"/>
          <w:sz w:val="24"/>
          <w:szCs w:val="24"/>
        </w:rPr>
        <w:t>motions</w:t>
      </w:r>
      <w:r w:rsidR="49ACD0C8" w:rsidRPr="00084AC4">
        <w:rPr>
          <w:rFonts w:eastAsiaTheme="minorEastAsia" w:cstheme="minorHAnsi"/>
          <w:b w:val="0"/>
          <w:sz w:val="24"/>
          <w:szCs w:val="24"/>
        </w:rPr>
        <w:t>.</w:t>
      </w:r>
      <w:r w:rsidR="6D7C5E9F" w:rsidRPr="00084AC4">
        <w:rPr>
          <w:rFonts w:eastAsiaTheme="minorEastAsia" w:cstheme="minorHAnsi"/>
          <w:b w:val="0"/>
          <w:sz w:val="24"/>
          <w:szCs w:val="24"/>
        </w:rPr>
        <w:t xml:space="preserve"> </w:t>
      </w:r>
      <w:r w:rsidR="79EE4A0B" w:rsidRPr="00084AC4">
        <w:rPr>
          <w:rFonts w:eastAsiaTheme="minorEastAsia" w:cstheme="minorHAnsi"/>
          <w:b w:val="0"/>
          <w:sz w:val="24"/>
          <w:szCs w:val="24"/>
        </w:rPr>
        <w:t xml:space="preserve">Last year, a </w:t>
      </w:r>
      <w:r w:rsidR="0073494E" w:rsidRPr="00084AC4">
        <w:rPr>
          <w:rFonts w:eastAsiaTheme="minorEastAsia" w:cstheme="minorHAnsi"/>
          <w:b w:val="0"/>
          <w:sz w:val="24"/>
          <w:szCs w:val="24"/>
        </w:rPr>
        <w:t>significant portion of our time</w:t>
      </w:r>
      <w:r w:rsidR="79EE4A0B" w:rsidRPr="00084AC4">
        <w:rPr>
          <w:rFonts w:eastAsiaTheme="minorEastAsia" w:cstheme="minorHAnsi"/>
          <w:b w:val="0"/>
          <w:sz w:val="24"/>
          <w:szCs w:val="24"/>
        </w:rPr>
        <w:t xml:space="preserve"> was spent explaining what each document being presented was rather than actual discussion on </w:t>
      </w:r>
      <w:r w:rsidR="00791A07" w:rsidRPr="00084AC4">
        <w:rPr>
          <w:rFonts w:eastAsiaTheme="minorEastAsia" w:cstheme="minorHAnsi"/>
          <w:b w:val="0"/>
          <w:sz w:val="24"/>
          <w:szCs w:val="24"/>
        </w:rPr>
        <w:t>its merits or the next steps for dealing with</w:t>
      </w:r>
      <w:r w:rsidR="00084AC4">
        <w:rPr>
          <w:rFonts w:eastAsiaTheme="minorEastAsia" w:cstheme="minorHAnsi"/>
          <w:b w:val="0"/>
          <w:sz w:val="24"/>
          <w:szCs w:val="24"/>
        </w:rPr>
        <w:t xml:space="preserve"> the issue</w:t>
      </w:r>
      <w:r w:rsidR="00791A07" w:rsidRPr="00084AC4">
        <w:rPr>
          <w:rFonts w:eastAsiaTheme="minorEastAsia" w:cstheme="minorHAnsi"/>
          <w:b w:val="0"/>
          <w:sz w:val="24"/>
          <w:szCs w:val="24"/>
        </w:rPr>
        <w:t>. Reading the materials carefully and in advance will help with that significantly.</w:t>
      </w:r>
    </w:p>
    <w:p w14:paraId="00720BA1" w14:textId="470DEB60" w:rsidR="00E624F4" w:rsidRPr="003D1B5D" w:rsidRDefault="00003089" w:rsidP="005A04A1">
      <w:pPr>
        <w:pStyle w:val="ListParagraph"/>
        <w:numPr>
          <w:ilvl w:val="0"/>
          <w:numId w:val="8"/>
        </w:numPr>
        <w:rPr>
          <w:rFonts w:eastAsiaTheme="minorEastAsia" w:cstheme="minorHAnsi"/>
          <w:b w:val="0"/>
          <w:sz w:val="24"/>
          <w:szCs w:val="24"/>
        </w:rPr>
      </w:pPr>
      <w:r w:rsidRPr="00084AC4">
        <w:rPr>
          <w:rFonts w:eastAsiaTheme="minorEastAsia" w:cstheme="minorHAnsi"/>
          <w:b w:val="0"/>
          <w:sz w:val="24"/>
          <w:szCs w:val="24"/>
        </w:rPr>
        <w:t>Keep in mind</w:t>
      </w:r>
      <w:r w:rsidR="00E624F4" w:rsidRPr="00084AC4">
        <w:rPr>
          <w:rFonts w:eastAsiaTheme="minorEastAsia" w:cstheme="minorHAnsi"/>
          <w:b w:val="0"/>
          <w:sz w:val="24"/>
          <w:szCs w:val="24"/>
        </w:rPr>
        <w:t xml:space="preserve"> that </w:t>
      </w:r>
      <w:r w:rsidRPr="00084AC4">
        <w:rPr>
          <w:rFonts w:eastAsiaTheme="minorEastAsia" w:cstheme="minorHAnsi"/>
          <w:b w:val="0"/>
          <w:sz w:val="24"/>
          <w:szCs w:val="24"/>
        </w:rPr>
        <w:t xml:space="preserve">meetings are recorded and transcribed, and both the video and the transcript are released publicly. Meetings are also generally livestreamed. Last year, we had media monitoring the </w:t>
      </w:r>
      <w:r w:rsidR="00A37340" w:rsidRPr="00084AC4">
        <w:rPr>
          <w:rFonts w:eastAsiaTheme="minorEastAsia" w:cstheme="minorHAnsi"/>
          <w:b w:val="0"/>
          <w:sz w:val="24"/>
          <w:szCs w:val="24"/>
        </w:rPr>
        <w:t>livestream of at least one meeting.</w:t>
      </w:r>
    </w:p>
    <w:p w14:paraId="2BE54EBE" w14:textId="378A471C" w:rsidR="00C8437D" w:rsidRPr="00084AC4" w:rsidRDefault="00C8437D" w:rsidP="00C8437D">
      <w:pPr>
        <w:pStyle w:val="ListParagraph"/>
        <w:numPr>
          <w:ilvl w:val="0"/>
          <w:numId w:val="0"/>
        </w:numPr>
        <w:rPr>
          <w:rFonts w:cstheme="minorHAnsi"/>
          <w:b w:val="0"/>
          <w:bCs w:val="0"/>
          <w:sz w:val="24"/>
          <w:szCs w:val="24"/>
        </w:rPr>
      </w:pPr>
      <w:r w:rsidRPr="00084AC4">
        <w:rPr>
          <w:rFonts w:cstheme="minorHAnsi"/>
          <w:b w:val="0"/>
          <w:bCs w:val="0"/>
          <w:i/>
          <w:iCs/>
          <w:sz w:val="24"/>
          <w:szCs w:val="24"/>
        </w:rPr>
        <w:t>Zoom Etiquette</w:t>
      </w:r>
      <w:r w:rsidR="001B10F7">
        <w:rPr>
          <w:rFonts w:cstheme="minorHAnsi"/>
          <w:b w:val="0"/>
          <w:bCs w:val="0"/>
          <w:i/>
          <w:iCs/>
          <w:sz w:val="24"/>
          <w:szCs w:val="24"/>
        </w:rPr>
        <w:t xml:space="preserve"> </w:t>
      </w:r>
      <w:r w:rsidR="001B10F7">
        <w:rPr>
          <w:rFonts w:cstheme="minorHAnsi"/>
          <w:b w:val="0"/>
          <w:bCs w:val="0"/>
          <w:sz w:val="24"/>
          <w:szCs w:val="24"/>
        </w:rPr>
        <w:t>| Karen</w:t>
      </w:r>
      <w:r w:rsidRPr="00084AC4">
        <w:rPr>
          <w:rFonts w:cstheme="minorHAnsi"/>
          <w:sz w:val="24"/>
          <w:szCs w:val="24"/>
        </w:rPr>
        <w:br/>
      </w:r>
      <w:r w:rsidR="001B33AD">
        <w:rPr>
          <w:rFonts w:cstheme="minorHAnsi"/>
          <w:b w:val="0"/>
          <w:bCs w:val="0"/>
          <w:sz w:val="24"/>
          <w:szCs w:val="24"/>
        </w:rPr>
        <w:t xml:space="preserve">Holding meetings on Zoom, which we will do for at least the Fall Semester, has its advantages: attendance has increased significantly, </w:t>
      </w:r>
      <w:r w:rsidR="00E07EDC">
        <w:rPr>
          <w:rFonts w:cstheme="minorHAnsi"/>
          <w:b w:val="0"/>
          <w:bCs w:val="0"/>
          <w:sz w:val="24"/>
          <w:szCs w:val="24"/>
        </w:rPr>
        <w:t xml:space="preserve">some people report feeling more </w:t>
      </w:r>
      <w:r w:rsidR="000308DB">
        <w:rPr>
          <w:rFonts w:cstheme="minorHAnsi"/>
          <w:b w:val="0"/>
          <w:bCs w:val="0"/>
          <w:sz w:val="24"/>
          <w:szCs w:val="24"/>
        </w:rPr>
        <w:t xml:space="preserve">comfortable participating, and </w:t>
      </w:r>
      <w:r w:rsidR="00C660C2">
        <w:rPr>
          <w:rFonts w:cstheme="minorHAnsi"/>
          <w:b w:val="0"/>
          <w:bCs w:val="0"/>
          <w:sz w:val="24"/>
          <w:szCs w:val="24"/>
        </w:rPr>
        <w:t>guest speakers can more easily attend. But there are things we need to keep in mind when meeting using this medium.</w:t>
      </w:r>
      <w:r w:rsidR="00084AC4">
        <w:rPr>
          <w:rFonts w:cstheme="minorHAnsi"/>
          <w:b w:val="0"/>
          <w:bCs w:val="0"/>
          <w:sz w:val="24"/>
          <w:szCs w:val="24"/>
        </w:rPr>
        <w:t xml:space="preserve"> </w:t>
      </w:r>
      <w:r w:rsidR="006F0113" w:rsidRPr="00084AC4">
        <w:rPr>
          <w:rFonts w:cstheme="minorHAnsi"/>
          <w:b w:val="0"/>
          <w:bCs w:val="0"/>
          <w:sz w:val="24"/>
          <w:szCs w:val="24"/>
        </w:rPr>
        <w:t xml:space="preserve"> </w:t>
      </w:r>
    </w:p>
    <w:p w14:paraId="4A48B3D7" w14:textId="6E788522" w:rsidR="007810AA" w:rsidRPr="00084AC4" w:rsidRDefault="107D67F3" w:rsidP="04A01DF9">
      <w:pPr>
        <w:pStyle w:val="ListParagraph"/>
        <w:numPr>
          <w:ilvl w:val="0"/>
          <w:numId w:val="14"/>
        </w:numPr>
        <w:rPr>
          <w:rFonts w:eastAsiaTheme="minorEastAsia" w:cstheme="minorHAnsi"/>
          <w:b w:val="0"/>
          <w:sz w:val="24"/>
          <w:szCs w:val="24"/>
        </w:rPr>
      </w:pPr>
      <w:r w:rsidRPr="00084AC4">
        <w:rPr>
          <w:rFonts w:cstheme="minorHAnsi"/>
          <w:sz w:val="24"/>
          <w:szCs w:val="24"/>
        </w:rPr>
        <w:t>Update Zoom</w:t>
      </w:r>
      <w:r w:rsidRPr="00084AC4">
        <w:rPr>
          <w:rFonts w:cstheme="minorHAnsi"/>
          <w:b w:val="0"/>
          <w:bCs w:val="0"/>
          <w:sz w:val="24"/>
          <w:szCs w:val="24"/>
        </w:rPr>
        <w:t xml:space="preserve"> - </w:t>
      </w:r>
      <w:r w:rsidR="32A6D08D" w:rsidRPr="00084AC4">
        <w:rPr>
          <w:rFonts w:cstheme="minorHAnsi"/>
          <w:b w:val="0"/>
          <w:bCs w:val="0"/>
          <w:sz w:val="24"/>
          <w:szCs w:val="24"/>
        </w:rPr>
        <w:t>Please</w:t>
      </w:r>
      <w:r w:rsidR="006F0113" w:rsidRPr="00084AC4">
        <w:rPr>
          <w:rFonts w:cstheme="minorHAnsi"/>
          <w:b w:val="0"/>
          <w:bCs w:val="0"/>
          <w:sz w:val="24"/>
          <w:szCs w:val="24"/>
        </w:rPr>
        <w:t xml:space="preserve"> make sure that your Zoom is always up to date. You can find your current version of Zoom by logging </w:t>
      </w:r>
      <w:r w:rsidR="0089194B" w:rsidRPr="00084AC4">
        <w:rPr>
          <w:rFonts w:cstheme="minorHAnsi"/>
          <w:b w:val="0"/>
          <w:bCs w:val="0"/>
          <w:sz w:val="24"/>
          <w:szCs w:val="24"/>
        </w:rPr>
        <w:t>on to your Zoom</w:t>
      </w:r>
      <w:r w:rsidR="006F0113" w:rsidRPr="00084AC4">
        <w:rPr>
          <w:rFonts w:cstheme="minorHAnsi"/>
          <w:b w:val="0"/>
          <w:bCs w:val="0"/>
          <w:sz w:val="24"/>
          <w:szCs w:val="24"/>
        </w:rPr>
        <w:t xml:space="preserve"> account, going to </w:t>
      </w:r>
      <w:r w:rsidR="0074176A" w:rsidRPr="00084AC4">
        <w:rPr>
          <w:rFonts w:cstheme="minorHAnsi"/>
          <w:b w:val="0"/>
          <w:bCs w:val="0"/>
          <w:sz w:val="24"/>
          <w:szCs w:val="24"/>
        </w:rPr>
        <w:t>“Check for Updates” under your profile on the top left</w:t>
      </w:r>
      <w:r w:rsidR="00740426" w:rsidRPr="00084AC4">
        <w:rPr>
          <w:rFonts w:cstheme="minorHAnsi"/>
          <w:b w:val="0"/>
          <w:bCs w:val="0"/>
          <w:sz w:val="24"/>
          <w:szCs w:val="24"/>
        </w:rPr>
        <w:t xml:space="preserve"> and updating Zoom if need be. </w:t>
      </w:r>
    </w:p>
    <w:p w14:paraId="0BE4FBED" w14:textId="6A7C1D03" w:rsidR="49257C34" w:rsidRPr="00084AC4" w:rsidRDefault="076FB85F" w:rsidP="04A01DF9">
      <w:pPr>
        <w:pStyle w:val="ListParagraph"/>
        <w:numPr>
          <w:ilvl w:val="1"/>
          <w:numId w:val="14"/>
        </w:numPr>
        <w:rPr>
          <w:rFonts w:cstheme="minorHAnsi"/>
          <w:b w:val="0"/>
          <w:bCs w:val="0"/>
          <w:sz w:val="24"/>
          <w:szCs w:val="24"/>
        </w:rPr>
      </w:pPr>
      <w:r w:rsidRPr="00084AC4">
        <w:rPr>
          <w:rFonts w:cstheme="minorHAnsi"/>
          <w:noProof/>
          <w:sz w:val="24"/>
          <w:szCs w:val="24"/>
        </w:rPr>
        <w:drawing>
          <wp:inline distT="0" distB="0" distL="0" distR="0" wp14:anchorId="0841AF31" wp14:editId="58AF211E">
            <wp:extent cx="3448050" cy="2542937"/>
            <wp:effectExtent l="0" t="0" r="0" b="0"/>
            <wp:docPr id="2002170884" name="Picture 2002170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2542937"/>
                    </a:xfrm>
                    <a:prstGeom prst="rect">
                      <a:avLst/>
                    </a:prstGeom>
                  </pic:spPr>
                </pic:pic>
              </a:graphicData>
            </a:graphic>
          </wp:inline>
        </w:drawing>
      </w:r>
    </w:p>
    <w:p w14:paraId="08D8CC04" w14:textId="7CD43471" w:rsidR="2CE3A4AA" w:rsidRPr="00084AC4" w:rsidRDefault="2CE3A4AA" w:rsidP="586992B7">
      <w:pPr>
        <w:pStyle w:val="ListParagraph"/>
        <w:numPr>
          <w:ilvl w:val="0"/>
          <w:numId w:val="14"/>
        </w:numPr>
        <w:rPr>
          <w:rFonts w:cstheme="minorHAnsi"/>
          <w:b w:val="0"/>
          <w:bCs w:val="0"/>
          <w:sz w:val="24"/>
          <w:szCs w:val="24"/>
        </w:rPr>
      </w:pPr>
      <w:r w:rsidRPr="00084AC4">
        <w:rPr>
          <w:rFonts w:cstheme="minorHAnsi"/>
          <w:sz w:val="24"/>
          <w:szCs w:val="24"/>
        </w:rPr>
        <w:t>Motions in chat</w:t>
      </w:r>
      <w:r w:rsidRPr="00084AC4">
        <w:rPr>
          <w:rFonts w:cstheme="minorHAnsi"/>
          <w:b w:val="0"/>
          <w:bCs w:val="0"/>
          <w:sz w:val="24"/>
          <w:szCs w:val="24"/>
        </w:rPr>
        <w:t xml:space="preserve"> - </w:t>
      </w:r>
      <w:r w:rsidRPr="00084AC4">
        <w:rPr>
          <w:rFonts w:eastAsia="Segoe UI" w:cstheme="minorHAnsi"/>
          <w:b w:val="0"/>
          <w:bCs w:val="0"/>
          <w:sz w:val="24"/>
          <w:szCs w:val="24"/>
        </w:rPr>
        <w:t xml:space="preserve">Feel free to use the chat feature in Zoom for making points relevant to the issue being discussed. You can also use it for questions, although speakers often don't see questions posed in the chat, particularly if they're sharing their screen. Note, however, that unlike last year, </w:t>
      </w:r>
      <w:r w:rsidRPr="00084AC4">
        <w:rPr>
          <w:rFonts w:eastAsia="Segoe UI" w:cstheme="minorHAnsi"/>
          <w:sz w:val="24"/>
          <w:szCs w:val="24"/>
        </w:rPr>
        <w:t xml:space="preserve">motions or seconds to motions cannot be made in the chat. </w:t>
      </w:r>
      <w:r w:rsidRPr="00084AC4">
        <w:rPr>
          <w:rFonts w:eastAsia="Segoe UI" w:cstheme="minorHAnsi"/>
          <w:b w:val="0"/>
          <w:bCs w:val="0"/>
          <w:sz w:val="24"/>
          <w:szCs w:val="24"/>
        </w:rPr>
        <w:t>To make a motion, raise your hand and wait to be recognized by the chairperson, at which point you can make the motion aloud. Seconds do not need recognition; just unmute and say "Second."</w:t>
      </w:r>
    </w:p>
    <w:p w14:paraId="13A63320" w14:textId="1A1A97C4" w:rsidR="00791A07" w:rsidRPr="00084AC4" w:rsidRDefault="57F83E13" w:rsidP="00791A07">
      <w:pPr>
        <w:pStyle w:val="ListParagraph"/>
        <w:numPr>
          <w:ilvl w:val="0"/>
          <w:numId w:val="14"/>
        </w:numPr>
        <w:rPr>
          <w:rFonts w:cstheme="minorHAnsi"/>
          <w:b w:val="0"/>
          <w:bCs w:val="0"/>
          <w:sz w:val="24"/>
          <w:szCs w:val="24"/>
        </w:rPr>
      </w:pPr>
      <w:r w:rsidRPr="00084AC4">
        <w:rPr>
          <w:rFonts w:cstheme="minorHAnsi"/>
          <w:sz w:val="24"/>
          <w:szCs w:val="24"/>
        </w:rPr>
        <w:t>How to raise hand</w:t>
      </w:r>
      <w:r w:rsidR="65342EA8" w:rsidRPr="00084AC4">
        <w:rPr>
          <w:rFonts w:cstheme="minorHAnsi"/>
          <w:sz w:val="24"/>
          <w:szCs w:val="24"/>
        </w:rPr>
        <w:t xml:space="preserve"> </w:t>
      </w:r>
      <w:r w:rsidR="65342EA8" w:rsidRPr="00084AC4">
        <w:rPr>
          <w:rFonts w:cstheme="minorHAnsi"/>
          <w:b w:val="0"/>
          <w:sz w:val="24"/>
          <w:szCs w:val="24"/>
        </w:rPr>
        <w:t>-</w:t>
      </w:r>
      <w:r w:rsidRPr="00084AC4">
        <w:rPr>
          <w:rFonts w:cstheme="minorHAnsi"/>
          <w:b w:val="0"/>
          <w:sz w:val="24"/>
          <w:szCs w:val="24"/>
        </w:rPr>
        <w:t xml:space="preserve"> </w:t>
      </w:r>
      <w:r w:rsidR="2903B1DC" w:rsidRPr="00084AC4">
        <w:rPr>
          <w:rFonts w:cstheme="minorHAnsi"/>
          <w:b w:val="0"/>
          <w:sz w:val="24"/>
          <w:szCs w:val="24"/>
        </w:rPr>
        <w:t>At the bottom right corner, click on “Reactions</w:t>
      </w:r>
      <w:r w:rsidR="641B6F67" w:rsidRPr="00084AC4">
        <w:rPr>
          <w:rFonts w:cstheme="minorHAnsi"/>
          <w:b w:val="0"/>
          <w:bCs w:val="0"/>
          <w:sz w:val="24"/>
          <w:szCs w:val="24"/>
        </w:rPr>
        <w:t>,</w:t>
      </w:r>
      <w:r w:rsidR="2903B1DC" w:rsidRPr="00084AC4">
        <w:rPr>
          <w:rFonts w:cstheme="minorHAnsi"/>
          <w:b w:val="0"/>
          <w:bCs w:val="0"/>
          <w:sz w:val="24"/>
          <w:szCs w:val="24"/>
        </w:rPr>
        <w:t>”</w:t>
      </w:r>
      <w:r w:rsidR="2903B1DC" w:rsidRPr="00084AC4">
        <w:rPr>
          <w:rFonts w:cstheme="minorHAnsi"/>
          <w:b w:val="0"/>
          <w:sz w:val="24"/>
          <w:szCs w:val="24"/>
        </w:rPr>
        <w:t xml:space="preserve"> then “Raise Your Hand” to ask for permission to speak. This will notify the host, </w:t>
      </w:r>
      <w:r w:rsidR="19DC06C1" w:rsidRPr="00084AC4">
        <w:rPr>
          <w:rFonts w:cstheme="minorHAnsi"/>
          <w:b w:val="0"/>
          <w:sz w:val="24"/>
          <w:szCs w:val="24"/>
        </w:rPr>
        <w:t>Chairperson</w:t>
      </w:r>
      <w:r w:rsidR="2903B1DC" w:rsidRPr="00084AC4">
        <w:rPr>
          <w:rFonts w:cstheme="minorHAnsi"/>
          <w:b w:val="0"/>
          <w:sz w:val="24"/>
          <w:szCs w:val="24"/>
        </w:rPr>
        <w:t>, and all other attendees that you have something to say.</w:t>
      </w:r>
      <w:r w:rsidR="591E9C03" w:rsidRPr="00084AC4">
        <w:rPr>
          <w:rFonts w:cstheme="minorHAnsi"/>
          <w:b w:val="0"/>
          <w:bCs w:val="0"/>
          <w:sz w:val="24"/>
          <w:szCs w:val="24"/>
        </w:rPr>
        <w:t xml:space="preserve"> Please use this function so that we are not talking over one another and that everyone has the opportunity to speak.</w:t>
      </w:r>
      <w:r w:rsidR="001B10F7">
        <w:rPr>
          <w:rFonts w:cstheme="minorHAnsi"/>
          <w:b w:val="0"/>
          <w:bCs w:val="0"/>
          <w:sz w:val="24"/>
          <w:szCs w:val="24"/>
        </w:rPr>
        <w:t xml:space="preserve"> Make sure you lower your hand when you are done speaking.</w:t>
      </w:r>
    </w:p>
    <w:p w14:paraId="6B8BDBB6" w14:textId="6C21FB88" w:rsidR="6BAD1ED7" w:rsidRPr="00084AC4" w:rsidRDefault="21CC6232" w:rsidP="6BAD1ED7">
      <w:pPr>
        <w:pStyle w:val="ListParagraph"/>
        <w:numPr>
          <w:ilvl w:val="1"/>
          <w:numId w:val="14"/>
        </w:numPr>
        <w:rPr>
          <w:rFonts w:cstheme="minorHAnsi"/>
          <w:sz w:val="24"/>
          <w:szCs w:val="24"/>
        </w:rPr>
      </w:pPr>
      <w:r w:rsidRPr="00084AC4">
        <w:rPr>
          <w:rFonts w:cstheme="minorHAnsi"/>
          <w:b w:val="0"/>
          <w:bCs w:val="0"/>
          <w:sz w:val="24"/>
          <w:szCs w:val="24"/>
        </w:rPr>
        <w:t xml:space="preserve">Refer to this </w:t>
      </w:r>
      <w:hyperlink r:id="rId9">
        <w:r w:rsidRPr="00084AC4">
          <w:rPr>
            <w:rStyle w:val="Hyperlink"/>
            <w:rFonts w:cstheme="minorHAnsi"/>
            <w:b w:val="0"/>
            <w:bCs w:val="0"/>
            <w:sz w:val="24"/>
            <w:szCs w:val="24"/>
          </w:rPr>
          <w:t>website</w:t>
        </w:r>
      </w:hyperlink>
      <w:r w:rsidRPr="00084AC4">
        <w:rPr>
          <w:rFonts w:cstheme="minorHAnsi"/>
          <w:b w:val="0"/>
          <w:bCs w:val="0"/>
          <w:sz w:val="24"/>
          <w:szCs w:val="24"/>
        </w:rPr>
        <w:t xml:space="preserve"> for detailed instructions. </w:t>
      </w:r>
      <w:r w:rsidR="001B10F7">
        <w:rPr>
          <w:rFonts w:cstheme="minorHAnsi"/>
          <w:b w:val="0"/>
          <w:bCs w:val="0"/>
          <w:sz w:val="24"/>
          <w:szCs w:val="24"/>
        </w:rPr>
        <w:t>[Tyler will send out to everyone]</w:t>
      </w:r>
    </w:p>
    <w:p w14:paraId="7A2350B6" w14:textId="031E8457" w:rsidR="0C43C246" w:rsidRPr="00084AC4" w:rsidRDefault="2903B1DC" w:rsidP="5543926E">
      <w:pPr>
        <w:pStyle w:val="ListParagraph"/>
        <w:numPr>
          <w:ilvl w:val="1"/>
          <w:numId w:val="14"/>
        </w:numPr>
        <w:rPr>
          <w:rFonts w:eastAsiaTheme="minorEastAsia" w:cstheme="minorHAnsi"/>
          <w:sz w:val="24"/>
          <w:szCs w:val="24"/>
        </w:rPr>
      </w:pPr>
      <w:r w:rsidRPr="00084AC4">
        <w:rPr>
          <w:rFonts w:cstheme="minorHAnsi"/>
          <w:noProof/>
          <w:sz w:val="24"/>
          <w:szCs w:val="24"/>
        </w:rPr>
        <w:drawing>
          <wp:inline distT="0" distB="0" distL="0" distR="0" wp14:anchorId="4491751C" wp14:editId="27563FB6">
            <wp:extent cx="4572000" cy="3200400"/>
            <wp:effectExtent l="0" t="0" r="0" b="0"/>
            <wp:docPr id="2065063715" name="Picture 206506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063715"/>
                    <pic:cNvPicPr/>
                  </pic:nvPicPr>
                  <pic:blipFill>
                    <a:blip r:embed="rId10">
                      <a:extLst>
                        <a:ext uri="{28A0092B-C50C-407E-A947-70E740481C1C}">
                          <a14:useLocalDpi xmlns:a14="http://schemas.microsoft.com/office/drawing/2010/main" val="0"/>
                        </a:ext>
                      </a:extLst>
                    </a:blip>
                    <a:stretch>
                      <a:fillRect/>
                    </a:stretch>
                  </pic:blipFill>
                  <pic:spPr>
                    <a:xfrm>
                      <a:off x="0" y="0"/>
                      <a:ext cx="4572000" cy="3200400"/>
                    </a:xfrm>
                    <a:prstGeom prst="rect">
                      <a:avLst/>
                    </a:prstGeom>
                  </pic:spPr>
                </pic:pic>
              </a:graphicData>
            </a:graphic>
          </wp:inline>
        </w:drawing>
      </w:r>
    </w:p>
    <w:p w14:paraId="1B7E9D6A" w14:textId="17F7B910" w:rsidR="00053E3A" w:rsidRPr="00084AC4" w:rsidRDefault="00053E3A" w:rsidP="4FB935EB">
      <w:pPr>
        <w:rPr>
          <w:rFonts w:cstheme="minorHAnsi"/>
          <w:b/>
          <w:bCs/>
          <w:sz w:val="24"/>
          <w:szCs w:val="24"/>
        </w:rPr>
      </w:pPr>
    </w:p>
    <w:p w14:paraId="35BDEF8E" w14:textId="4E21E694" w:rsidR="00053E3A" w:rsidRPr="00084AC4" w:rsidRDefault="359C2120" w:rsidP="5AF331BE">
      <w:pPr>
        <w:pStyle w:val="ListParagraph"/>
        <w:numPr>
          <w:ilvl w:val="0"/>
          <w:numId w:val="14"/>
        </w:numPr>
        <w:rPr>
          <w:rFonts w:cstheme="minorHAnsi"/>
          <w:b w:val="0"/>
          <w:sz w:val="24"/>
          <w:szCs w:val="24"/>
        </w:rPr>
      </w:pPr>
      <w:r w:rsidRPr="00084AC4">
        <w:rPr>
          <w:rFonts w:cstheme="minorHAnsi"/>
          <w:sz w:val="24"/>
          <w:szCs w:val="24"/>
        </w:rPr>
        <w:t>Renaming yourself</w:t>
      </w:r>
      <w:r w:rsidR="001B10F7">
        <w:rPr>
          <w:rFonts w:cstheme="minorHAnsi"/>
          <w:sz w:val="24"/>
          <w:szCs w:val="24"/>
        </w:rPr>
        <w:t xml:space="preserve"> and staying muted</w:t>
      </w:r>
      <w:r w:rsidRPr="00084AC4">
        <w:rPr>
          <w:rFonts w:cstheme="minorHAnsi"/>
          <w:b w:val="0"/>
          <w:bCs w:val="0"/>
          <w:sz w:val="24"/>
          <w:szCs w:val="24"/>
        </w:rPr>
        <w:t xml:space="preserve"> </w:t>
      </w:r>
      <w:r w:rsidRPr="00084AC4">
        <w:rPr>
          <w:rFonts w:cstheme="minorHAnsi"/>
          <w:b w:val="0"/>
          <w:sz w:val="24"/>
          <w:szCs w:val="24"/>
        </w:rPr>
        <w:t xml:space="preserve">- </w:t>
      </w:r>
      <w:r w:rsidR="00FF0AED" w:rsidRPr="00084AC4">
        <w:rPr>
          <w:rFonts w:cstheme="minorHAnsi"/>
          <w:b w:val="0"/>
          <w:sz w:val="24"/>
          <w:szCs w:val="24"/>
        </w:rPr>
        <w:t>After</w:t>
      </w:r>
      <w:r w:rsidR="00053E3A" w:rsidRPr="00084AC4">
        <w:rPr>
          <w:rFonts w:cstheme="minorHAnsi"/>
          <w:b w:val="0"/>
          <w:sz w:val="24"/>
          <w:szCs w:val="24"/>
        </w:rPr>
        <w:t xml:space="preserve"> </w:t>
      </w:r>
      <w:r w:rsidR="00FF0AED" w:rsidRPr="00084AC4">
        <w:rPr>
          <w:rFonts w:cstheme="minorHAnsi"/>
          <w:b w:val="0"/>
          <w:sz w:val="24"/>
          <w:szCs w:val="24"/>
        </w:rPr>
        <w:t>joining</w:t>
      </w:r>
      <w:r w:rsidR="00053E3A" w:rsidRPr="00084AC4">
        <w:rPr>
          <w:rFonts w:cstheme="minorHAnsi"/>
          <w:b w:val="0"/>
          <w:sz w:val="24"/>
          <w:szCs w:val="24"/>
        </w:rPr>
        <w:t>, please rename yourself to “Sen</w:t>
      </w:r>
      <w:r w:rsidR="0021107E" w:rsidRPr="00084AC4">
        <w:rPr>
          <w:rFonts w:cstheme="minorHAnsi"/>
          <w:b w:val="0"/>
          <w:sz w:val="24"/>
          <w:szCs w:val="24"/>
        </w:rPr>
        <w:t>. [NAME]”</w:t>
      </w:r>
      <w:r w:rsidR="00202B9D" w:rsidRPr="00084AC4">
        <w:rPr>
          <w:rFonts w:cstheme="minorHAnsi"/>
          <w:b w:val="0"/>
          <w:sz w:val="24"/>
          <w:szCs w:val="24"/>
        </w:rPr>
        <w:t xml:space="preserve"> </w:t>
      </w:r>
      <w:r w:rsidR="001B10F7">
        <w:rPr>
          <w:rFonts w:cstheme="minorHAnsi"/>
          <w:b w:val="0"/>
          <w:sz w:val="24"/>
          <w:szCs w:val="24"/>
        </w:rPr>
        <w:t>and</w:t>
      </w:r>
      <w:r w:rsidR="00202B9D" w:rsidRPr="00084AC4">
        <w:rPr>
          <w:rFonts w:cstheme="minorHAnsi"/>
          <w:b w:val="0"/>
          <w:sz w:val="24"/>
          <w:szCs w:val="24"/>
        </w:rPr>
        <w:t xml:space="preserve"> </w:t>
      </w:r>
      <w:r w:rsidR="001B10F7">
        <w:rPr>
          <w:rFonts w:cstheme="minorHAnsi"/>
          <w:b w:val="0"/>
          <w:sz w:val="24"/>
          <w:szCs w:val="24"/>
        </w:rPr>
        <w:t>make sure you are muted until you are called on. Also make sure you re-mute yourself when you are done speaking.</w:t>
      </w:r>
    </w:p>
    <w:p w14:paraId="46CC25AD" w14:textId="2CBB7F55" w:rsidR="16EE4190" w:rsidRPr="00084AC4" w:rsidRDefault="126E051F" w:rsidP="4BE59A4A">
      <w:pPr>
        <w:pStyle w:val="ListParagraph"/>
        <w:numPr>
          <w:ilvl w:val="1"/>
          <w:numId w:val="14"/>
        </w:numPr>
        <w:rPr>
          <w:rFonts w:eastAsiaTheme="minorEastAsia" w:cstheme="minorHAnsi"/>
          <w:sz w:val="24"/>
          <w:szCs w:val="24"/>
        </w:rPr>
      </w:pPr>
      <w:r w:rsidRPr="00084AC4">
        <w:rPr>
          <w:rFonts w:cstheme="minorHAnsi"/>
          <w:noProof/>
          <w:sz w:val="24"/>
          <w:szCs w:val="24"/>
        </w:rPr>
        <w:drawing>
          <wp:inline distT="0" distB="0" distL="0" distR="0" wp14:anchorId="361BAC28" wp14:editId="4BE59A4A">
            <wp:extent cx="4572000" cy="2571750"/>
            <wp:effectExtent l="0" t="0" r="0" b="0"/>
            <wp:docPr id="1316076919" name="Picture 1316076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76919"/>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60E705D2" w14:textId="1B4F408C" w:rsidR="000739E8" w:rsidRPr="00084AC4" w:rsidRDefault="7AE0C339" w:rsidP="5AF331BE">
      <w:pPr>
        <w:pStyle w:val="ListParagraph"/>
        <w:numPr>
          <w:ilvl w:val="0"/>
          <w:numId w:val="15"/>
        </w:numPr>
        <w:rPr>
          <w:rFonts w:cstheme="minorHAnsi"/>
          <w:b w:val="0"/>
          <w:bCs w:val="0"/>
          <w:sz w:val="24"/>
          <w:szCs w:val="24"/>
        </w:rPr>
      </w:pPr>
      <w:r w:rsidRPr="00084AC4">
        <w:rPr>
          <w:rFonts w:cstheme="minorHAnsi"/>
          <w:sz w:val="24"/>
          <w:szCs w:val="24"/>
        </w:rPr>
        <w:t xml:space="preserve">Voting via poll </w:t>
      </w:r>
      <w:r w:rsidRPr="00084AC4">
        <w:rPr>
          <w:rFonts w:cstheme="minorHAnsi"/>
          <w:b w:val="0"/>
          <w:bCs w:val="0"/>
          <w:sz w:val="24"/>
          <w:szCs w:val="24"/>
        </w:rPr>
        <w:t xml:space="preserve">- </w:t>
      </w:r>
      <w:r w:rsidR="000739E8" w:rsidRPr="00084AC4">
        <w:rPr>
          <w:rFonts w:cstheme="minorHAnsi"/>
          <w:b w:val="0"/>
          <w:bCs w:val="0"/>
          <w:sz w:val="24"/>
          <w:szCs w:val="24"/>
        </w:rPr>
        <w:t>All</w:t>
      </w:r>
      <w:r w:rsidR="000739E8" w:rsidRPr="00084AC4">
        <w:rPr>
          <w:rFonts w:cstheme="minorHAnsi"/>
          <w:b w:val="0"/>
          <w:sz w:val="24"/>
          <w:szCs w:val="24"/>
        </w:rPr>
        <w:t xml:space="preserve"> voting will be </w:t>
      </w:r>
      <w:r w:rsidR="00600FCD" w:rsidRPr="00084AC4">
        <w:rPr>
          <w:rFonts w:cstheme="minorHAnsi"/>
          <w:b w:val="0"/>
          <w:sz w:val="24"/>
          <w:szCs w:val="24"/>
        </w:rPr>
        <w:t xml:space="preserve">done through Zoom polls. Secretary Silvestri will be monitoring </w:t>
      </w:r>
      <w:r w:rsidR="00325F75" w:rsidRPr="00084AC4">
        <w:rPr>
          <w:rFonts w:cstheme="minorHAnsi"/>
          <w:b w:val="0"/>
          <w:sz w:val="24"/>
          <w:szCs w:val="24"/>
        </w:rPr>
        <w:t>poll results as they trickle in. You need to have the MOST up to date version or else the poll may not show up on your screen.</w:t>
      </w:r>
    </w:p>
    <w:p w14:paraId="24E11322" w14:textId="4A4C4132" w:rsidR="00C8437D" w:rsidRPr="00084AC4" w:rsidRDefault="00C8437D" w:rsidP="00C8437D">
      <w:pPr>
        <w:pStyle w:val="ListParagraph"/>
        <w:numPr>
          <w:ilvl w:val="0"/>
          <w:numId w:val="0"/>
        </w:numPr>
        <w:rPr>
          <w:rFonts w:cstheme="minorHAnsi"/>
          <w:b w:val="0"/>
          <w:bCs w:val="0"/>
          <w:sz w:val="24"/>
          <w:szCs w:val="24"/>
        </w:rPr>
      </w:pPr>
      <w:r w:rsidRPr="00084AC4">
        <w:rPr>
          <w:rFonts w:cstheme="minorHAnsi"/>
          <w:b w:val="0"/>
          <w:bCs w:val="0"/>
          <w:sz w:val="24"/>
          <w:szCs w:val="24"/>
        </w:rPr>
        <w:t>Breakout Groups – “What do you expect from one another” as far collegiality, conduct, etc.?</w:t>
      </w:r>
    </w:p>
    <w:p w14:paraId="17926D5F" w14:textId="77777777" w:rsidR="00934CC0" w:rsidRPr="00084AC4" w:rsidRDefault="00C8437D" w:rsidP="00934CC0">
      <w:pPr>
        <w:pStyle w:val="ListParagraph"/>
        <w:numPr>
          <w:ilvl w:val="0"/>
          <w:numId w:val="0"/>
        </w:numPr>
        <w:rPr>
          <w:rFonts w:cstheme="minorHAnsi"/>
          <w:sz w:val="24"/>
          <w:szCs w:val="24"/>
        </w:rPr>
      </w:pPr>
      <w:r w:rsidRPr="00084AC4">
        <w:rPr>
          <w:rFonts w:cstheme="minorHAnsi"/>
          <w:b w:val="0"/>
          <w:bCs w:val="0"/>
          <w:i/>
          <w:iCs/>
          <w:sz w:val="24"/>
          <w:szCs w:val="24"/>
        </w:rPr>
        <w:t>Sharing Information with Constituents</w:t>
      </w:r>
      <w:r w:rsidR="00934CC0" w:rsidRPr="00084AC4">
        <w:rPr>
          <w:rFonts w:cstheme="minorHAnsi"/>
          <w:b w:val="0"/>
          <w:bCs w:val="0"/>
          <w:i/>
          <w:iCs/>
          <w:sz w:val="24"/>
          <w:szCs w:val="24"/>
        </w:rPr>
        <w:t xml:space="preserve"> and Submitting Items Accordingly</w:t>
      </w:r>
    </w:p>
    <w:p w14:paraId="1ABF9A7C" w14:textId="524ABD36" w:rsidR="00F223B6" w:rsidRPr="00084AC4" w:rsidRDefault="006F4E19" w:rsidP="00934CC0">
      <w:pPr>
        <w:pStyle w:val="ListParagraph"/>
        <w:numPr>
          <w:ilvl w:val="0"/>
          <w:numId w:val="0"/>
        </w:numPr>
        <w:rPr>
          <w:rFonts w:cstheme="minorHAnsi"/>
          <w:b w:val="0"/>
          <w:bCs w:val="0"/>
          <w:sz w:val="24"/>
          <w:szCs w:val="24"/>
        </w:rPr>
      </w:pPr>
      <w:r w:rsidRPr="00084AC4">
        <w:rPr>
          <w:rFonts w:cstheme="minorHAnsi"/>
          <w:b w:val="0"/>
          <w:bCs w:val="0"/>
          <w:sz w:val="24"/>
          <w:szCs w:val="24"/>
        </w:rPr>
        <w:t xml:space="preserve">Last year, some senators have wondered whether they are allowed to share meeting materials with their colleagues. </w:t>
      </w:r>
      <w:r w:rsidR="004071B2" w:rsidRPr="00084AC4">
        <w:rPr>
          <w:rFonts w:cstheme="minorHAnsi"/>
          <w:b w:val="0"/>
          <w:bCs w:val="0"/>
          <w:sz w:val="24"/>
          <w:szCs w:val="24"/>
        </w:rPr>
        <w:t>To be clear, all m</w:t>
      </w:r>
      <w:r w:rsidRPr="00084AC4">
        <w:rPr>
          <w:rFonts w:cstheme="minorHAnsi"/>
          <w:b w:val="0"/>
          <w:bCs w:val="0"/>
          <w:sz w:val="24"/>
          <w:szCs w:val="24"/>
        </w:rPr>
        <w:t xml:space="preserve">eeting materials </w:t>
      </w:r>
      <w:r w:rsidR="004071B2" w:rsidRPr="00084AC4">
        <w:rPr>
          <w:rFonts w:cstheme="minorHAnsi"/>
          <w:b w:val="0"/>
          <w:bCs w:val="0"/>
          <w:sz w:val="24"/>
          <w:szCs w:val="24"/>
        </w:rPr>
        <w:t xml:space="preserve">are public and </w:t>
      </w:r>
      <w:r w:rsidRPr="00084AC4">
        <w:rPr>
          <w:rFonts w:cstheme="minorHAnsi"/>
          <w:b w:val="0"/>
          <w:bCs w:val="0"/>
          <w:sz w:val="24"/>
          <w:szCs w:val="24"/>
        </w:rPr>
        <w:t xml:space="preserve">can be shared with </w:t>
      </w:r>
      <w:r w:rsidR="004071B2" w:rsidRPr="00084AC4">
        <w:rPr>
          <w:rFonts w:cstheme="minorHAnsi"/>
          <w:b w:val="0"/>
          <w:bCs w:val="0"/>
          <w:sz w:val="24"/>
          <w:szCs w:val="24"/>
        </w:rPr>
        <w:t>constituents. Indeed, senators are encouraged to share the materials so that their constituents are well-informed</w:t>
      </w:r>
      <w:r w:rsidR="004357AE" w:rsidRPr="00084AC4">
        <w:rPr>
          <w:rFonts w:cstheme="minorHAnsi"/>
          <w:b w:val="0"/>
          <w:bCs w:val="0"/>
          <w:sz w:val="24"/>
          <w:szCs w:val="24"/>
        </w:rPr>
        <w:t xml:space="preserve"> and can give their opinions</w:t>
      </w:r>
      <w:r w:rsidR="00840944">
        <w:rPr>
          <w:rFonts w:cstheme="minorHAnsi"/>
          <w:b w:val="0"/>
          <w:bCs w:val="0"/>
          <w:sz w:val="24"/>
          <w:szCs w:val="24"/>
        </w:rPr>
        <w:t>.</w:t>
      </w:r>
      <w:r w:rsidR="00840944">
        <w:rPr>
          <w:rFonts w:cstheme="minorHAnsi"/>
          <w:b w:val="0"/>
          <w:bCs w:val="0"/>
          <w:sz w:val="24"/>
          <w:szCs w:val="24"/>
        </w:rPr>
        <w:br/>
      </w:r>
      <w:r w:rsidR="00840944">
        <w:rPr>
          <w:rFonts w:cstheme="minorHAnsi"/>
          <w:b w:val="0"/>
          <w:bCs w:val="0"/>
          <w:sz w:val="24"/>
          <w:szCs w:val="24"/>
        </w:rPr>
        <w:br/>
        <w:t xml:space="preserve">If a constituent wants to attend a meeting and not participate, </w:t>
      </w:r>
      <w:r w:rsidR="00193B24">
        <w:rPr>
          <w:rFonts w:cstheme="minorHAnsi"/>
          <w:b w:val="0"/>
          <w:bCs w:val="0"/>
          <w:sz w:val="24"/>
          <w:szCs w:val="24"/>
        </w:rPr>
        <w:t>send them the livestream link instead.</w:t>
      </w:r>
      <w:r w:rsidR="00CC1CE6">
        <w:rPr>
          <w:rFonts w:cstheme="minorHAnsi"/>
          <w:b w:val="0"/>
          <w:bCs w:val="0"/>
          <w:sz w:val="24"/>
          <w:szCs w:val="24"/>
        </w:rPr>
        <w:t xml:space="preserve"> If they want to speak, feel free to share the link, but email the secretary at </w:t>
      </w:r>
      <w:hyperlink r:id="rId12" w:history="1">
        <w:r w:rsidR="00CC1CE6" w:rsidRPr="00EC3F2D">
          <w:rPr>
            <w:rStyle w:val="Hyperlink"/>
            <w:rFonts w:cstheme="minorHAnsi"/>
            <w:b w:val="0"/>
            <w:bCs w:val="0"/>
            <w:sz w:val="24"/>
            <w:szCs w:val="24"/>
          </w:rPr>
          <w:t>acadgov@msu.edu</w:t>
        </w:r>
      </w:hyperlink>
      <w:r w:rsidR="00CC1CE6">
        <w:rPr>
          <w:rFonts w:cstheme="minorHAnsi"/>
          <w:b w:val="0"/>
          <w:bCs w:val="0"/>
          <w:sz w:val="24"/>
          <w:szCs w:val="24"/>
        </w:rPr>
        <w:t xml:space="preserve"> so that he can remind you of the procedures for granting voice to a </w:t>
      </w:r>
      <w:proofErr w:type="spellStart"/>
      <w:r w:rsidR="00CC1CE6">
        <w:rPr>
          <w:rFonts w:cstheme="minorHAnsi"/>
          <w:b w:val="0"/>
          <w:bCs w:val="0"/>
          <w:sz w:val="24"/>
          <w:szCs w:val="24"/>
        </w:rPr>
        <w:t>gues</w:t>
      </w:r>
      <w:proofErr w:type="spellEnd"/>
      <w:r w:rsidR="004357AE" w:rsidRPr="00084AC4">
        <w:rPr>
          <w:rFonts w:cstheme="minorHAnsi"/>
          <w:b w:val="0"/>
          <w:bCs w:val="0"/>
          <w:sz w:val="24"/>
          <w:szCs w:val="24"/>
        </w:rPr>
        <w:br/>
      </w:r>
      <w:r w:rsidR="004357AE" w:rsidRPr="00084AC4">
        <w:rPr>
          <w:rFonts w:cstheme="minorHAnsi"/>
          <w:b w:val="0"/>
          <w:bCs w:val="0"/>
          <w:sz w:val="24"/>
          <w:szCs w:val="24"/>
        </w:rPr>
        <w:br/>
        <w:t xml:space="preserve">The Office of Academic Governance strives to </w:t>
      </w:r>
      <w:r w:rsidR="008C40E5" w:rsidRPr="00084AC4">
        <w:rPr>
          <w:rFonts w:cstheme="minorHAnsi"/>
          <w:b w:val="0"/>
          <w:bCs w:val="0"/>
          <w:sz w:val="24"/>
          <w:szCs w:val="24"/>
        </w:rPr>
        <w:t xml:space="preserve">get all materials out to senators </w:t>
      </w:r>
      <w:r w:rsidR="00752C1F" w:rsidRPr="00084AC4">
        <w:rPr>
          <w:rFonts w:cstheme="minorHAnsi"/>
          <w:b w:val="0"/>
          <w:bCs w:val="0"/>
          <w:sz w:val="24"/>
          <w:szCs w:val="24"/>
        </w:rPr>
        <w:t xml:space="preserve">a week before the meetings. To ensure </w:t>
      </w:r>
      <w:r w:rsidR="00210A39" w:rsidRPr="00084AC4">
        <w:rPr>
          <w:rFonts w:cstheme="minorHAnsi"/>
          <w:b w:val="0"/>
          <w:bCs w:val="0"/>
          <w:sz w:val="24"/>
          <w:szCs w:val="24"/>
        </w:rPr>
        <w:t xml:space="preserve">that goal can be met, </w:t>
      </w:r>
      <w:r w:rsidR="00C13A4F" w:rsidRPr="00084AC4">
        <w:rPr>
          <w:rFonts w:cstheme="minorHAnsi"/>
          <w:b w:val="0"/>
          <w:bCs w:val="0"/>
          <w:sz w:val="24"/>
          <w:szCs w:val="24"/>
        </w:rPr>
        <w:t xml:space="preserve">please </w:t>
      </w:r>
      <w:r w:rsidR="009B52DD" w:rsidRPr="00084AC4">
        <w:rPr>
          <w:rFonts w:cstheme="minorHAnsi"/>
          <w:b w:val="0"/>
          <w:bCs w:val="0"/>
          <w:sz w:val="24"/>
          <w:szCs w:val="24"/>
        </w:rPr>
        <w:t>provide the secretary with</w:t>
      </w:r>
      <w:r w:rsidR="00C13A4F" w:rsidRPr="00084AC4">
        <w:rPr>
          <w:rFonts w:cstheme="minorHAnsi"/>
          <w:b w:val="0"/>
          <w:bCs w:val="0"/>
          <w:sz w:val="24"/>
          <w:szCs w:val="24"/>
        </w:rPr>
        <w:t xml:space="preserve"> any </w:t>
      </w:r>
      <w:r w:rsidR="00162559" w:rsidRPr="00084AC4">
        <w:rPr>
          <w:rFonts w:cstheme="minorHAnsi"/>
          <w:b w:val="0"/>
          <w:bCs w:val="0"/>
          <w:sz w:val="24"/>
          <w:szCs w:val="24"/>
        </w:rPr>
        <w:t xml:space="preserve">and all of the </w:t>
      </w:r>
      <w:r w:rsidR="00C13A4F" w:rsidRPr="00084AC4">
        <w:rPr>
          <w:rFonts w:cstheme="minorHAnsi"/>
          <w:b w:val="0"/>
          <w:bCs w:val="0"/>
          <w:sz w:val="24"/>
          <w:szCs w:val="24"/>
        </w:rPr>
        <w:t xml:space="preserve">materials </w:t>
      </w:r>
      <w:r w:rsidR="009B52DD" w:rsidRPr="00084AC4">
        <w:rPr>
          <w:rFonts w:cstheme="minorHAnsi"/>
          <w:b w:val="0"/>
          <w:bCs w:val="0"/>
          <w:sz w:val="24"/>
          <w:szCs w:val="24"/>
        </w:rPr>
        <w:t xml:space="preserve">you want to be considered </w:t>
      </w:r>
      <w:r w:rsidR="00410D01" w:rsidRPr="00084AC4">
        <w:rPr>
          <w:rFonts w:cstheme="minorHAnsi"/>
          <w:b w:val="0"/>
          <w:bCs w:val="0"/>
          <w:sz w:val="24"/>
          <w:szCs w:val="24"/>
        </w:rPr>
        <w:t xml:space="preserve">consistent with the standard meeting schedule. </w:t>
      </w:r>
      <w:r w:rsidR="00103458" w:rsidRPr="00084AC4">
        <w:rPr>
          <w:rFonts w:cstheme="minorHAnsi"/>
          <w:b w:val="0"/>
          <w:bCs w:val="0"/>
          <w:sz w:val="24"/>
          <w:szCs w:val="24"/>
        </w:rPr>
        <w:br/>
      </w:r>
      <w:r w:rsidR="00103458" w:rsidRPr="00084AC4">
        <w:rPr>
          <w:rFonts w:cstheme="minorHAnsi"/>
          <w:b w:val="0"/>
          <w:bCs w:val="0"/>
          <w:sz w:val="24"/>
          <w:szCs w:val="24"/>
        </w:rPr>
        <w:br/>
      </w:r>
      <w:r w:rsidR="00410D01" w:rsidRPr="00084AC4">
        <w:rPr>
          <w:rFonts w:cstheme="minorHAnsi"/>
          <w:b w:val="0"/>
          <w:bCs w:val="0"/>
          <w:sz w:val="24"/>
          <w:szCs w:val="24"/>
        </w:rPr>
        <w:t xml:space="preserve">The standard schedule is that </w:t>
      </w:r>
      <w:r w:rsidR="00921B53" w:rsidRPr="00084AC4">
        <w:rPr>
          <w:rFonts w:cstheme="minorHAnsi"/>
          <w:b w:val="0"/>
          <w:bCs w:val="0"/>
          <w:sz w:val="24"/>
          <w:szCs w:val="24"/>
        </w:rPr>
        <w:t xml:space="preserve">the secretary will send a call for agenda items </w:t>
      </w:r>
      <w:r w:rsidR="00410D01" w:rsidRPr="00084AC4">
        <w:rPr>
          <w:rFonts w:cstheme="minorHAnsi"/>
          <w:b w:val="0"/>
          <w:bCs w:val="0"/>
          <w:sz w:val="24"/>
          <w:szCs w:val="24"/>
        </w:rPr>
        <w:t xml:space="preserve">ten days before </w:t>
      </w:r>
      <w:r w:rsidR="00921B53" w:rsidRPr="00084AC4">
        <w:rPr>
          <w:rFonts w:cstheme="minorHAnsi"/>
          <w:b w:val="0"/>
          <w:bCs w:val="0"/>
          <w:sz w:val="24"/>
          <w:szCs w:val="24"/>
        </w:rPr>
        <w:t>each</w:t>
      </w:r>
      <w:r w:rsidR="00410D01" w:rsidRPr="00084AC4">
        <w:rPr>
          <w:rFonts w:cstheme="minorHAnsi"/>
          <w:b w:val="0"/>
          <w:bCs w:val="0"/>
          <w:sz w:val="24"/>
          <w:szCs w:val="24"/>
        </w:rPr>
        <w:t xml:space="preserve"> Steering Committee meeting</w:t>
      </w:r>
      <w:r w:rsidR="00921B53" w:rsidRPr="00084AC4">
        <w:rPr>
          <w:rFonts w:cstheme="minorHAnsi"/>
          <w:b w:val="0"/>
          <w:bCs w:val="0"/>
          <w:sz w:val="24"/>
          <w:szCs w:val="24"/>
        </w:rPr>
        <w:t xml:space="preserve">. </w:t>
      </w:r>
      <w:r w:rsidR="00103458" w:rsidRPr="00084AC4">
        <w:rPr>
          <w:rFonts w:cstheme="minorHAnsi"/>
          <w:b w:val="0"/>
          <w:bCs w:val="0"/>
          <w:sz w:val="24"/>
          <w:szCs w:val="24"/>
        </w:rPr>
        <w:t>Agenda items and accompanying materials</w:t>
      </w:r>
      <w:r w:rsidR="00921B53" w:rsidRPr="00084AC4">
        <w:rPr>
          <w:rFonts w:cstheme="minorHAnsi"/>
          <w:b w:val="0"/>
          <w:bCs w:val="0"/>
          <w:sz w:val="24"/>
          <w:szCs w:val="24"/>
        </w:rPr>
        <w:t xml:space="preserve"> should be submitted </w:t>
      </w:r>
      <w:r w:rsidR="00103458" w:rsidRPr="00084AC4">
        <w:rPr>
          <w:rFonts w:cstheme="minorHAnsi"/>
          <w:b w:val="0"/>
          <w:bCs w:val="0"/>
          <w:sz w:val="24"/>
          <w:szCs w:val="24"/>
        </w:rPr>
        <w:t xml:space="preserve">at least </w:t>
      </w:r>
      <w:r w:rsidR="00921B53" w:rsidRPr="00084AC4">
        <w:rPr>
          <w:rFonts w:cstheme="minorHAnsi"/>
          <w:b w:val="0"/>
          <w:bCs w:val="0"/>
          <w:sz w:val="24"/>
          <w:szCs w:val="24"/>
        </w:rPr>
        <w:t xml:space="preserve">seven days before the </w:t>
      </w:r>
      <w:r w:rsidR="00103458" w:rsidRPr="00084AC4">
        <w:rPr>
          <w:rFonts w:cstheme="minorHAnsi"/>
          <w:b w:val="0"/>
          <w:bCs w:val="0"/>
          <w:sz w:val="24"/>
          <w:szCs w:val="24"/>
        </w:rPr>
        <w:t>relevant Steering Committee meeting.</w:t>
      </w:r>
      <w:r w:rsidR="00162559" w:rsidRPr="00084AC4">
        <w:rPr>
          <w:rFonts w:cstheme="minorHAnsi"/>
          <w:b w:val="0"/>
          <w:bCs w:val="0"/>
          <w:sz w:val="24"/>
          <w:szCs w:val="24"/>
        </w:rPr>
        <w:t xml:space="preserve"> </w:t>
      </w:r>
      <w:r w:rsidR="00DF50E8" w:rsidRPr="00084AC4">
        <w:rPr>
          <w:rFonts w:cstheme="minorHAnsi"/>
          <w:b w:val="0"/>
          <w:bCs w:val="0"/>
          <w:sz w:val="24"/>
          <w:szCs w:val="24"/>
        </w:rPr>
        <w:t xml:space="preserve">Most Steering Committees are fourteen days before Faculty Senate meetings and twenty-one days before University Council meetings. </w:t>
      </w:r>
      <w:r w:rsidR="00E361E2" w:rsidRPr="00084AC4">
        <w:rPr>
          <w:rFonts w:cstheme="minorHAnsi"/>
          <w:b w:val="0"/>
          <w:bCs w:val="0"/>
          <w:sz w:val="24"/>
          <w:szCs w:val="24"/>
        </w:rPr>
        <w:t xml:space="preserve">As such, items and materials would ideally be submitted </w:t>
      </w:r>
      <w:r w:rsidR="00044219" w:rsidRPr="00084AC4">
        <w:rPr>
          <w:rFonts w:cstheme="minorHAnsi"/>
          <w:b w:val="0"/>
          <w:bCs w:val="0"/>
          <w:sz w:val="24"/>
          <w:szCs w:val="24"/>
        </w:rPr>
        <w:t xml:space="preserve">three to four weeks before </w:t>
      </w:r>
      <w:r w:rsidR="00125361" w:rsidRPr="00084AC4">
        <w:rPr>
          <w:rFonts w:cstheme="minorHAnsi"/>
          <w:b w:val="0"/>
          <w:bCs w:val="0"/>
          <w:sz w:val="24"/>
          <w:szCs w:val="24"/>
        </w:rPr>
        <w:t xml:space="preserve">the </w:t>
      </w:r>
      <w:r w:rsidR="00021F66" w:rsidRPr="00084AC4">
        <w:rPr>
          <w:rFonts w:cstheme="minorHAnsi"/>
          <w:b w:val="0"/>
          <w:bCs w:val="0"/>
          <w:sz w:val="24"/>
          <w:szCs w:val="24"/>
        </w:rPr>
        <w:t xml:space="preserve">meeting at which something is to be presented. This schedule can be inconvenient, but it is the best way </w:t>
      </w:r>
      <w:r w:rsidR="006D6087" w:rsidRPr="00084AC4">
        <w:rPr>
          <w:rFonts w:cstheme="minorHAnsi"/>
          <w:b w:val="0"/>
          <w:bCs w:val="0"/>
          <w:sz w:val="24"/>
          <w:szCs w:val="24"/>
        </w:rPr>
        <w:t xml:space="preserve">to </w:t>
      </w:r>
      <w:r w:rsidR="008361EF" w:rsidRPr="00084AC4">
        <w:rPr>
          <w:rFonts w:cstheme="minorHAnsi"/>
          <w:b w:val="0"/>
          <w:bCs w:val="0"/>
          <w:sz w:val="24"/>
          <w:szCs w:val="24"/>
        </w:rPr>
        <w:t>ensure that everyone has time to review materials they are supposed to consider.</w:t>
      </w:r>
      <w:r w:rsidR="003A5C29" w:rsidRPr="00084AC4">
        <w:rPr>
          <w:rFonts w:cstheme="minorHAnsi"/>
          <w:b w:val="0"/>
          <w:bCs w:val="0"/>
          <w:sz w:val="24"/>
          <w:szCs w:val="24"/>
        </w:rPr>
        <w:br/>
      </w:r>
      <w:r w:rsidR="008361EF" w:rsidRPr="00084AC4">
        <w:rPr>
          <w:rFonts w:cstheme="minorHAnsi"/>
          <w:b w:val="0"/>
          <w:bCs w:val="0"/>
          <w:sz w:val="24"/>
          <w:szCs w:val="24"/>
        </w:rPr>
        <w:br/>
      </w:r>
      <w:r w:rsidR="003A5C29" w:rsidRPr="00084AC4">
        <w:rPr>
          <w:rFonts w:cstheme="minorHAnsi"/>
          <w:b w:val="0"/>
          <w:bCs w:val="0"/>
          <w:sz w:val="24"/>
          <w:szCs w:val="24"/>
        </w:rPr>
        <w:t xml:space="preserve">If complying with that schedule is not feasible, try to err on the side of submitting before Steering Committee meetings rather than after </w:t>
      </w:r>
      <w:r w:rsidR="00B0576C" w:rsidRPr="00084AC4">
        <w:rPr>
          <w:rFonts w:cstheme="minorHAnsi"/>
          <w:b w:val="0"/>
          <w:bCs w:val="0"/>
          <w:sz w:val="24"/>
          <w:szCs w:val="24"/>
        </w:rPr>
        <w:t xml:space="preserve">them. It is less of a problem if </w:t>
      </w:r>
      <w:r w:rsidR="00934CC0" w:rsidRPr="00084AC4">
        <w:rPr>
          <w:rFonts w:cstheme="minorHAnsi"/>
          <w:b w:val="0"/>
          <w:bCs w:val="0"/>
          <w:sz w:val="24"/>
          <w:szCs w:val="24"/>
        </w:rPr>
        <w:t>something is submitted to the Office of Academic Governance two days before a Steering Committee meeting than two days after.</w:t>
      </w:r>
      <w:r w:rsidR="003A5C29" w:rsidRPr="00084AC4">
        <w:rPr>
          <w:rFonts w:cstheme="minorHAnsi"/>
          <w:b w:val="0"/>
          <w:bCs w:val="0"/>
          <w:sz w:val="24"/>
          <w:szCs w:val="24"/>
        </w:rPr>
        <w:br/>
      </w:r>
      <w:r w:rsidR="003A5C29" w:rsidRPr="00084AC4">
        <w:rPr>
          <w:rFonts w:cstheme="minorHAnsi"/>
          <w:b w:val="0"/>
          <w:bCs w:val="0"/>
          <w:sz w:val="24"/>
          <w:szCs w:val="24"/>
        </w:rPr>
        <w:br/>
      </w:r>
      <w:r w:rsidR="00F84B9D" w:rsidRPr="00084AC4">
        <w:rPr>
          <w:rFonts w:cstheme="minorHAnsi"/>
          <w:b w:val="0"/>
          <w:bCs w:val="0"/>
          <w:sz w:val="24"/>
          <w:szCs w:val="24"/>
        </w:rPr>
        <w:t xml:space="preserve">Senators are entitled to move to amend the </w:t>
      </w:r>
      <w:r w:rsidR="00DD54D3" w:rsidRPr="00084AC4">
        <w:rPr>
          <w:rFonts w:cstheme="minorHAnsi"/>
          <w:b w:val="0"/>
          <w:bCs w:val="0"/>
          <w:sz w:val="24"/>
          <w:szCs w:val="24"/>
        </w:rPr>
        <w:t>agenda at the beginning of the meeting</w:t>
      </w:r>
      <w:r w:rsidR="003A5C29" w:rsidRPr="00084AC4">
        <w:rPr>
          <w:rFonts w:cstheme="minorHAnsi"/>
          <w:b w:val="0"/>
          <w:bCs w:val="0"/>
          <w:sz w:val="24"/>
          <w:szCs w:val="24"/>
        </w:rPr>
        <w:t xml:space="preserve"> to add items</w:t>
      </w:r>
      <w:r w:rsidR="00DD54D3" w:rsidRPr="00084AC4">
        <w:rPr>
          <w:rFonts w:cstheme="minorHAnsi"/>
          <w:b w:val="0"/>
          <w:bCs w:val="0"/>
          <w:sz w:val="24"/>
          <w:szCs w:val="24"/>
        </w:rPr>
        <w:t xml:space="preserve">, but it is discouraged unless absolutely necessary, as fellow senators will not be able to review the </w:t>
      </w:r>
      <w:r w:rsidR="003A5C29" w:rsidRPr="00084AC4">
        <w:rPr>
          <w:rFonts w:cstheme="minorHAnsi"/>
          <w:b w:val="0"/>
          <w:bCs w:val="0"/>
          <w:sz w:val="24"/>
          <w:szCs w:val="24"/>
        </w:rPr>
        <w:t xml:space="preserve">associated </w:t>
      </w:r>
      <w:r w:rsidR="00DD54D3" w:rsidRPr="00084AC4">
        <w:rPr>
          <w:rFonts w:cstheme="minorHAnsi"/>
          <w:b w:val="0"/>
          <w:bCs w:val="0"/>
          <w:sz w:val="24"/>
          <w:szCs w:val="24"/>
        </w:rPr>
        <w:t>materials</w:t>
      </w:r>
      <w:r w:rsidR="003A5C29" w:rsidRPr="00084AC4">
        <w:rPr>
          <w:rFonts w:cstheme="minorHAnsi"/>
          <w:b w:val="0"/>
          <w:bCs w:val="0"/>
          <w:sz w:val="24"/>
          <w:szCs w:val="24"/>
        </w:rPr>
        <w:t>.</w:t>
      </w:r>
      <w:r w:rsidR="008361EF" w:rsidRPr="00084AC4">
        <w:rPr>
          <w:rFonts w:cstheme="minorHAnsi"/>
          <w:b w:val="0"/>
          <w:bCs w:val="0"/>
          <w:sz w:val="24"/>
          <w:szCs w:val="24"/>
        </w:rPr>
        <w:br/>
      </w:r>
    </w:p>
    <w:p w14:paraId="3A5F11FE" w14:textId="29B3AF78" w:rsidR="00C8437D" w:rsidRDefault="00C8437D" w:rsidP="00C8437D">
      <w:pPr>
        <w:pStyle w:val="ListParagraph"/>
        <w:numPr>
          <w:ilvl w:val="0"/>
          <w:numId w:val="0"/>
        </w:numPr>
        <w:rPr>
          <w:rFonts w:cstheme="minorHAnsi"/>
          <w:b w:val="0"/>
          <w:bCs w:val="0"/>
          <w:sz w:val="24"/>
          <w:szCs w:val="24"/>
        </w:rPr>
      </w:pPr>
      <w:r w:rsidRPr="00084AC4">
        <w:rPr>
          <w:rFonts w:cstheme="minorHAnsi"/>
          <w:b w:val="0"/>
          <w:bCs w:val="0"/>
          <w:i/>
          <w:iCs/>
          <w:sz w:val="24"/>
          <w:szCs w:val="24"/>
        </w:rPr>
        <w:t>Attendance Requirements | Tyler</w:t>
      </w:r>
      <w:r w:rsidRPr="00084AC4">
        <w:rPr>
          <w:rFonts w:cstheme="minorHAnsi"/>
          <w:b w:val="0"/>
          <w:bCs w:val="0"/>
          <w:i/>
          <w:iCs/>
          <w:sz w:val="24"/>
          <w:szCs w:val="24"/>
        </w:rPr>
        <w:br/>
      </w:r>
      <w:r w:rsidR="0003458D">
        <w:rPr>
          <w:rFonts w:cstheme="minorHAnsi"/>
          <w:b w:val="0"/>
          <w:bCs w:val="0"/>
          <w:sz w:val="24"/>
          <w:szCs w:val="24"/>
        </w:rPr>
        <w:t xml:space="preserve">The </w:t>
      </w:r>
      <w:r w:rsidR="0003458D">
        <w:rPr>
          <w:rFonts w:cstheme="minorHAnsi"/>
          <w:b w:val="0"/>
          <w:bCs w:val="0"/>
          <w:i/>
          <w:iCs/>
          <w:sz w:val="24"/>
          <w:szCs w:val="24"/>
        </w:rPr>
        <w:t xml:space="preserve">Bylaws for Academic Governance </w:t>
      </w:r>
      <w:r w:rsidR="001B10F7">
        <w:rPr>
          <w:rFonts w:cstheme="minorHAnsi"/>
          <w:b w:val="0"/>
          <w:bCs w:val="0"/>
          <w:sz w:val="24"/>
          <w:szCs w:val="24"/>
        </w:rPr>
        <w:t xml:space="preserve">say that senators are removed from office if they miss two meetings in a semester or three meetings in an academic year without </w:t>
      </w:r>
      <w:r w:rsidR="000D5B38">
        <w:rPr>
          <w:rFonts w:cstheme="minorHAnsi"/>
          <w:b w:val="0"/>
          <w:bCs w:val="0"/>
          <w:sz w:val="24"/>
          <w:szCs w:val="24"/>
        </w:rPr>
        <w:t>sending a designee in their place.</w:t>
      </w:r>
      <w:r w:rsidR="000D5B38">
        <w:rPr>
          <w:rFonts w:cstheme="minorHAnsi"/>
          <w:b w:val="0"/>
          <w:bCs w:val="0"/>
          <w:sz w:val="24"/>
          <w:szCs w:val="24"/>
        </w:rPr>
        <w:br/>
      </w:r>
      <w:r w:rsidR="000D5B38">
        <w:rPr>
          <w:rFonts w:cstheme="minorHAnsi"/>
          <w:b w:val="0"/>
          <w:bCs w:val="0"/>
          <w:sz w:val="24"/>
          <w:szCs w:val="24"/>
        </w:rPr>
        <w:br/>
        <w:t xml:space="preserve">If </w:t>
      </w:r>
      <w:r w:rsidR="00AF3F00">
        <w:rPr>
          <w:rFonts w:cstheme="minorHAnsi"/>
          <w:b w:val="0"/>
          <w:bCs w:val="0"/>
          <w:sz w:val="24"/>
          <w:szCs w:val="24"/>
        </w:rPr>
        <w:t xml:space="preserve">you need to miss a meeting, let the secretary know </w:t>
      </w:r>
      <w:r w:rsidR="00ED7289">
        <w:rPr>
          <w:rFonts w:cstheme="minorHAnsi"/>
          <w:b w:val="0"/>
          <w:bCs w:val="0"/>
          <w:sz w:val="24"/>
          <w:szCs w:val="24"/>
        </w:rPr>
        <w:t xml:space="preserve">who your replacement will be by emailing </w:t>
      </w:r>
      <w:r w:rsidR="00AF3F00">
        <w:rPr>
          <w:rFonts w:cstheme="minorHAnsi"/>
          <w:b w:val="0"/>
          <w:bCs w:val="0"/>
          <w:sz w:val="24"/>
          <w:szCs w:val="24"/>
        </w:rPr>
        <w:t xml:space="preserve"> </w:t>
      </w:r>
      <w:hyperlink r:id="rId13" w:history="1">
        <w:r w:rsidR="00AF3F00" w:rsidRPr="00EC3F2D">
          <w:rPr>
            <w:rStyle w:val="Hyperlink"/>
            <w:rFonts w:cstheme="minorHAnsi"/>
            <w:b w:val="0"/>
            <w:bCs w:val="0"/>
            <w:sz w:val="24"/>
            <w:szCs w:val="24"/>
          </w:rPr>
          <w:t>acadgov@msu.edu</w:t>
        </w:r>
      </w:hyperlink>
      <w:r w:rsidR="00ED7289">
        <w:rPr>
          <w:rFonts w:cstheme="minorHAnsi"/>
          <w:b w:val="0"/>
          <w:bCs w:val="0"/>
          <w:sz w:val="24"/>
          <w:szCs w:val="24"/>
        </w:rPr>
        <w:t xml:space="preserve">. </w:t>
      </w:r>
      <w:r w:rsidR="00EA6ACB">
        <w:rPr>
          <w:rFonts w:cstheme="minorHAnsi"/>
          <w:b w:val="0"/>
          <w:bCs w:val="0"/>
          <w:sz w:val="24"/>
          <w:szCs w:val="24"/>
        </w:rPr>
        <w:t>Designees must be of the same “eligibility and constituency” as the replaced member, and they have full voting rights.</w:t>
      </w:r>
    </w:p>
    <w:p w14:paraId="4C2CBE1A" w14:textId="03E54EFB" w:rsidR="00EA6ACB" w:rsidRPr="0003458D" w:rsidRDefault="006F5AA4" w:rsidP="00C8437D">
      <w:pPr>
        <w:pStyle w:val="ListParagraph"/>
        <w:numPr>
          <w:ilvl w:val="0"/>
          <w:numId w:val="0"/>
        </w:numPr>
        <w:rPr>
          <w:rFonts w:cstheme="minorHAnsi"/>
          <w:b w:val="0"/>
          <w:bCs w:val="0"/>
          <w:sz w:val="24"/>
          <w:szCs w:val="24"/>
        </w:rPr>
      </w:pPr>
      <w:r>
        <w:rPr>
          <w:rFonts w:cstheme="minorHAnsi"/>
          <w:b w:val="0"/>
          <w:bCs w:val="0"/>
          <w:sz w:val="24"/>
          <w:szCs w:val="24"/>
        </w:rPr>
        <w:t xml:space="preserve">If you miss one meeting without a designee, you will receive a warning email. If you miss a second </w:t>
      </w:r>
      <w:r w:rsidR="00840944">
        <w:rPr>
          <w:rFonts w:cstheme="minorHAnsi"/>
          <w:b w:val="0"/>
          <w:bCs w:val="0"/>
          <w:sz w:val="24"/>
          <w:szCs w:val="24"/>
        </w:rPr>
        <w:t>meeting in a semester, you will be removed from the Faculty Senate. There will be absolutely no exceptions.</w:t>
      </w:r>
    </w:p>
    <w:p w14:paraId="1637FE06" w14:textId="79660841" w:rsidR="00C8437D" w:rsidRPr="00084AC4" w:rsidRDefault="00C8437D" w:rsidP="00C8437D">
      <w:pPr>
        <w:pStyle w:val="ListParagraph"/>
        <w:numPr>
          <w:ilvl w:val="0"/>
          <w:numId w:val="0"/>
        </w:numPr>
        <w:rPr>
          <w:rFonts w:cstheme="minorHAnsi"/>
          <w:b w:val="0"/>
          <w:bCs w:val="0"/>
          <w:i/>
          <w:iCs/>
          <w:sz w:val="24"/>
          <w:szCs w:val="24"/>
        </w:rPr>
      </w:pPr>
      <w:r w:rsidRPr="00084AC4">
        <w:rPr>
          <w:rFonts w:cstheme="minorHAnsi"/>
          <w:b w:val="0"/>
          <w:bCs w:val="0"/>
          <w:i/>
          <w:iCs/>
          <w:sz w:val="24"/>
          <w:szCs w:val="24"/>
        </w:rPr>
        <w:t>Parliamentary Procedure Overview | Tyler</w:t>
      </w:r>
    </w:p>
    <w:p w14:paraId="458F8BF8" w14:textId="164E2A39" w:rsidR="00A111A1" w:rsidRPr="00084AC4" w:rsidRDefault="00A111A1" w:rsidP="7EC71793">
      <w:pPr>
        <w:pStyle w:val="ListParagraph"/>
        <w:numPr>
          <w:ilvl w:val="0"/>
          <w:numId w:val="4"/>
        </w:numPr>
        <w:rPr>
          <w:rFonts w:eastAsiaTheme="minorEastAsia" w:cstheme="minorHAnsi"/>
          <w:b w:val="0"/>
          <w:i/>
          <w:sz w:val="24"/>
          <w:szCs w:val="24"/>
        </w:rPr>
      </w:pPr>
      <w:r w:rsidRPr="00084AC4">
        <w:rPr>
          <w:rFonts w:cstheme="minorHAnsi"/>
          <w:b w:val="0"/>
          <w:bCs w:val="0"/>
          <w:sz w:val="24"/>
          <w:szCs w:val="24"/>
        </w:rPr>
        <w:t>Motion</w:t>
      </w:r>
    </w:p>
    <w:p w14:paraId="2993C366" w14:textId="4BF79730" w:rsidR="00A111A1" w:rsidRPr="00084AC4" w:rsidRDefault="00A111A1" w:rsidP="7EC71793">
      <w:pPr>
        <w:pStyle w:val="ListParagraph"/>
        <w:numPr>
          <w:ilvl w:val="0"/>
          <w:numId w:val="4"/>
        </w:numPr>
        <w:rPr>
          <w:rFonts w:eastAsiaTheme="minorEastAsia" w:cstheme="minorHAnsi"/>
          <w:b w:val="0"/>
          <w:i/>
          <w:sz w:val="24"/>
          <w:szCs w:val="24"/>
        </w:rPr>
      </w:pPr>
      <w:r w:rsidRPr="00084AC4">
        <w:rPr>
          <w:rFonts w:cstheme="minorHAnsi"/>
          <w:b w:val="0"/>
          <w:bCs w:val="0"/>
          <w:sz w:val="24"/>
          <w:szCs w:val="24"/>
        </w:rPr>
        <w:t>Second</w:t>
      </w:r>
    </w:p>
    <w:p w14:paraId="06E460CF" w14:textId="7374D035" w:rsidR="00A111A1" w:rsidRPr="00084AC4" w:rsidRDefault="005375E3" w:rsidP="7EC71793">
      <w:pPr>
        <w:pStyle w:val="ListParagraph"/>
        <w:numPr>
          <w:ilvl w:val="0"/>
          <w:numId w:val="4"/>
        </w:numPr>
        <w:rPr>
          <w:rFonts w:eastAsiaTheme="minorEastAsia" w:cstheme="minorHAnsi"/>
          <w:b w:val="0"/>
          <w:i/>
          <w:sz w:val="24"/>
          <w:szCs w:val="24"/>
        </w:rPr>
      </w:pPr>
      <w:r w:rsidRPr="00084AC4">
        <w:rPr>
          <w:rFonts w:cstheme="minorHAnsi"/>
          <w:b w:val="0"/>
          <w:bCs w:val="0"/>
          <w:sz w:val="24"/>
          <w:szCs w:val="24"/>
        </w:rPr>
        <w:t>Discussion</w:t>
      </w:r>
    </w:p>
    <w:p w14:paraId="5FABB601" w14:textId="7E9CAED0" w:rsidR="0053270D" w:rsidRPr="00084AC4" w:rsidRDefault="0053270D" w:rsidP="0053270D">
      <w:pPr>
        <w:pStyle w:val="ListParagraph"/>
        <w:numPr>
          <w:ilvl w:val="1"/>
          <w:numId w:val="4"/>
        </w:numPr>
        <w:rPr>
          <w:rFonts w:eastAsiaTheme="minorEastAsia" w:cstheme="minorHAnsi"/>
          <w:b w:val="0"/>
          <w:i/>
          <w:sz w:val="24"/>
          <w:szCs w:val="24"/>
        </w:rPr>
      </w:pPr>
      <w:r w:rsidRPr="00084AC4">
        <w:rPr>
          <w:rFonts w:cstheme="minorHAnsi"/>
          <w:b w:val="0"/>
          <w:bCs w:val="0"/>
          <w:sz w:val="24"/>
          <w:szCs w:val="24"/>
        </w:rPr>
        <w:t>Directed to the chairperson</w:t>
      </w:r>
    </w:p>
    <w:p w14:paraId="6FE19039" w14:textId="784011AD" w:rsidR="0053270D" w:rsidRPr="00084AC4" w:rsidRDefault="0053270D" w:rsidP="0053270D">
      <w:pPr>
        <w:pStyle w:val="ListParagraph"/>
        <w:numPr>
          <w:ilvl w:val="1"/>
          <w:numId w:val="4"/>
        </w:numPr>
        <w:rPr>
          <w:rFonts w:eastAsiaTheme="minorEastAsia" w:cstheme="minorHAnsi"/>
          <w:b w:val="0"/>
          <w:i/>
          <w:sz w:val="24"/>
          <w:szCs w:val="24"/>
        </w:rPr>
      </w:pPr>
      <w:r w:rsidRPr="00084AC4">
        <w:rPr>
          <w:rFonts w:cstheme="minorHAnsi"/>
          <w:b w:val="0"/>
          <w:bCs w:val="0"/>
          <w:sz w:val="24"/>
          <w:szCs w:val="24"/>
        </w:rPr>
        <w:t>Two, ten-minute speeches, although we may adopt a different rule</w:t>
      </w:r>
      <w:r w:rsidR="00596746" w:rsidRPr="00084AC4">
        <w:rPr>
          <w:rFonts w:cstheme="minorHAnsi"/>
          <w:b w:val="0"/>
          <w:bCs w:val="0"/>
          <w:sz w:val="24"/>
          <w:szCs w:val="24"/>
        </w:rPr>
        <w:t xml:space="preserve"> by a 2/3 vote</w:t>
      </w:r>
    </w:p>
    <w:p w14:paraId="1F90F0CE" w14:textId="398FEC7E" w:rsidR="005375E3" w:rsidRPr="00084AC4" w:rsidRDefault="005375E3" w:rsidP="7EC71793">
      <w:pPr>
        <w:pStyle w:val="ListParagraph"/>
        <w:numPr>
          <w:ilvl w:val="0"/>
          <w:numId w:val="4"/>
        </w:numPr>
        <w:rPr>
          <w:rFonts w:eastAsiaTheme="minorEastAsia" w:cstheme="minorHAnsi"/>
          <w:b w:val="0"/>
          <w:i/>
          <w:sz w:val="24"/>
          <w:szCs w:val="24"/>
        </w:rPr>
      </w:pPr>
      <w:r w:rsidRPr="00084AC4">
        <w:rPr>
          <w:rFonts w:cstheme="minorHAnsi"/>
          <w:b w:val="0"/>
          <w:bCs w:val="0"/>
          <w:sz w:val="24"/>
          <w:szCs w:val="24"/>
        </w:rPr>
        <w:t>Vote</w:t>
      </w:r>
    </w:p>
    <w:p w14:paraId="14120267" w14:textId="024EAEED" w:rsidR="00934CC0" w:rsidRPr="00084AC4" w:rsidRDefault="00934CC0" w:rsidP="00934CC0">
      <w:pPr>
        <w:pStyle w:val="ListParagraph"/>
        <w:numPr>
          <w:ilvl w:val="1"/>
          <w:numId w:val="4"/>
        </w:numPr>
        <w:rPr>
          <w:rFonts w:eastAsiaTheme="minorEastAsia" w:cstheme="minorHAnsi"/>
          <w:b w:val="0"/>
          <w:i/>
          <w:sz w:val="24"/>
          <w:szCs w:val="24"/>
        </w:rPr>
      </w:pPr>
      <w:r w:rsidRPr="00084AC4">
        <w:rPr>
          <w:rFonts w:cstheme="minorHAnsi"/>
          <w:b w:val="0"/>
          <w:bCs w:val="0"/>
          <w:sz w:val="24"/>
          <w:szCs w:val="24"/>
        </w:rPr>
        <w:t>Abstaining</w:t>
      </w:r>
    </w:p>
    <w:p w14:paraId="2FBB5576" w14:textId="1DC2F453" w:rsidR="005375E3" w:rsidRPr="00084AC4" w:rsidRDefault="009E65A2" w:rsidP="7EC71793">
      <w:pPr>
        <w:pStyle w:val="ListParagraph"/>
        <w:numPr>
          <w:ilvl w:val="0"/>
          <w:numId w:val="4"/>
        </w:numPr>
        <w:rPr>
          <w:rFonts w:eastAsiaTheme="minorEastAsia" w:cstheme="minorHAnsi"/>
          <w:b w:val="0"/>
          <w:i/>
          <w:sz w:val="24"/>
          <w:szCs w:val="24"/>
        </w:rPr>
      </w:pPr>
      <w:r w:rsidRPr="00084AC4">
        <w:rPr>
          <w:rFonts w:eastAsiaTheme="minorEastAsia" w:cstheme="minorHAnsi"/>
          <w:b w:val="0"/>
          <w:iCs/>
          <w:sz w:val="24"/>
          <w:szCs w:val="24"/>
        </w:rPr>
        <w:t>Special considerations</w:t>
      </w:r>
    </w:p>
    <w:p w14:paraId="0A296C13" w14:textId="2FF579EF" w:rsidR="009E65A2" w:rsidRPr="00084AC4" w:rsidRDefault="009E65A2" w:rsidP="009E65A2">
      <w:pPr>
        <w:pStyle w:val="ListParagraph"/>
        <w:numPr>
          <w:ilvl w:val="1"/>
          <w:numId w:val="4"/>
        </w:numPr>
        <w:rPr>
          <w:rFonts w:eastAsiaTheme="minorEastAsia" w:cstheme="minorHAnsi"/>
          <w:b w:val="0"/>
          <w:i/>
          <w:sz w:val="24"/>
          <w:szCs w:val="24"/>
        </w:rPr>
      </w:pPr>
      <w:r w:rsidRPr="00084AC4">
        <w:rPr>
          <w:rFonts w:eastAsiaTheme="minorEastAsia" w:cstheme="minorHAnsi"/>
          <w:b w:val="0"/>
          <w:iCs/>
          <w:sz w:val="24"/>
          <w:szCs w:val="24"/>
        </w:rPr>
        <w:t>Amendments</w:t>
      </w:r>
    </w:p>
    <w:p w14:paraId="5D8015AC" w14:textId="00FFBFF8" w:rsidR="009E65A2" w:rsidRPr="00084AC4" w:rsidRDefault="009E65A2" w:rsidP="009E65A2">
      <w:pPr>
        <w:pStyle w:val="ListParagraph"/>
        <w:numPr>
          <w:ilvl w:val="2"/>
          <w:numId w:val="4"/>
        </w:numPr>
        <w:rPr>
          <w:rFonts w:eastAsiaTheme="minorEastAsia" w:cstheme="minorHAnsi"/>
          <w:b w:val="0"/>
          <w:i/>
          <w:sz w:val="24"/>
          <w:szCs w:val="24"/>
        </w:rPr>
      </w:pPr>
      <w:r w:rsidRPr="00084AC4">
        <w:rPr>
          <w:rFonts w:eastAsiaTheme="minorEastAsia" w:cstheme="minorHAnsi"/>
          <w:b w:val="0"/>
          <w:iCs/>
          <w:sz w:val="24"/>
          <w:szCs w:val="24"/>
        </w:rPr>
        <w:t>“Friendly amendments”</w:t>
      </w:r>
    </w:p>
    <w:p w14:paraId="7A710EA5" w14:textId="7FC33951" w:rsidR="009E65A2" w:rsidRPr="00084AC4" w:rsidRDefault="00934CC0" w:rsidP="009E65A2">
      <w:pPr>
        <w:pStyle w:val="ListParagraph"/>
        <w:numPr>
          <w:ilvl w:val="2"/>
          <w:numId w:val="4"/>
        </w:numPr>
        <w:rPr>
          <w:rFonts w:eastAsiaTheme="minorEastAsia" w:cstheme="minorHAnsi"/>
          <w:b w:val="0"/>
          <w:i/>
          <w:sz w:val="24"/>
          <w:szCs w:val="24"/>
        </w:rPr>
      </w:pPr>
      <w:r w:rsidRPr="00084AC4">
        <w:rPr>
          <w:rFonts w:eastAsiaTheme="minorEastAsia" w:cstheme="minorHAnsi"/>
          <w:b w:val="0"/>
          <w:i/>
          <w:sz w:val="24"/>
          <w:szCs w:val="24"/>
        </w:rPr>
        <w:t>“Call the question”</w:t>
      </w:r>
    </w:p>
    <w:p w14:paraId="255CDB1B" w14:textId="4638A74B" w:rsidR="00934CC0" w:rsidRPr="00084AC4" w:rsidRDefault="00934CC0" w:rsidP="009E65A2">
      <w:pPr>
        <w:pStyle w:val="ListParagraph"/>
        <w:numPr>
          <w:ilvl w:val="2"/>
          <w:numId w:val="4"/>
        </w:numPr>
        <w:rPr>
          <w:rFonts w:eastAsiaTheme="minorEastAsia" w:cstheme="minorHAnsi"/>
          <w:b w:val="0"/>
          <w:i/>
          <w:sz w:val="24"/>
          <w:szCs w:val="24"/>
        </w:rPr>
      </w:pPr>
      <w:r w:rsidRPr="00084AC4">
        <w:rPr>
          <w:rFonts w:eastAsiaTheme="minorEastAsia" w:cstheme="minorHAnsi"/>
          <w:b w:val="0"/>
          <w:i/>
          <w:sz w:val="24"/>
          <w:szCs w:val="24"/>
        </w:rPr>
        <w:t>“Any objection?” / consent</w:t>
      </w:r>
    </w:p>
    <w:p w14:paraId="5A5791BC" w14:textId="5E32625E" w:rsidR="00C8437D" w:rsidRPr="00084AC4" w:rsidRDefault="00C8437D" w:rsidP="00C8437D">
      <w:pPr>
        <w:pStyle w:val="ListParagraph"/>
        <w:rPr>
          <w:rFonts w:cstheme="minorHAnsi"/>
          <w:sz w:val="24"/>
          <w:szCs w:val="24"/>
        </w:rPr>
      </w:pPr>
      <w:r w:rsidRPr="00084AC4">
        <w:rPr>
          <w:rFonts w:cstheme="minorHAnsi"/>
          <w:sz w:val="24"/>
          <w:szCs w:val="24"/>
        </w:rPr>
        <w:t>Anticipated Items for 2021-2022 Term</w:t>
      </w:r>
    </w:p>
    <w:p w14:paraId="66313706" w14:textId="2A8CBCDF" w:rsidR="00C8437D" w:rsidRDefault="009045A3" w:rsidP="009045A3">
      <w:pPr>
        <w:pStyle w:val="ListParagraph"/>
        <w:numPr>
          <w:ilvl w:val="0"/>
          <w:numId w:val="15"/>
        </w:numPr>
        <w:rPr>
          <w:rFonts w:cstheme="minorHAnsi"/>
          <w:b w:val="0"/>
          <w:bCs w:val="0"/>
          <w:sz w:val="24"/>
          <w:szCs w:val="24"/>
        </w:rPr>
      </w:pPr>
      <w:r>
        <w:rPr>
          <w:rFonts w:cstheme="minorHAnsi"/>
          <w:b w:val="0"/>
          <w:bCs w:val="0"/>
          <w:sz w:val="24"/>
          <w:szCs w:val="24"/>
        </w:rPr>
        <w:t>Regular items</w:t>
      </w:r>
      <w:r w:rsidR="00C85CEF">
        <w:rPr>
          <w:rFonts w:cstheme="minorHAnsi"/>
          <w:b w:val="0"/>
          <w:bCs w:val="0"/>
          <w:sz w:val="24"/>
          <w:szCs w:val="24"/>
        </w:rPr>
        <w:t xml:space="preserve"> – Every meeting</w:t>
      </w:r>
    </w:p>
    <w:p w14:paraId="72DF0CE3" w14:textId="12CC2B3B" w:rsidR="005F2050" w:rsidRDefault="009045A3" w:rsidP="005F2050">
      <w:pPr>
        <w:pStyle w:val="ListParagraph"/>
        <w:numPr>
          <w:ilvl w:val="1"/>
          <w:numId w:val="15"/>
        </w:numPr>
        <w:rPr>
          <w:rFonts w:cstheme="minorHAnsi"/>
          <w:b w:val="0"/>
          <w:bCs w:val="0"/>
          <w:sz w:val="24"/>
          <w:szCs w:val="24"/>
        </w:rPr>
      </w:pPr>
      <w:r>
        <w:rPr>
          <w:rFonts w:cstheme="minorHAnsi"/>
          <w:b w:val="0"/>
          <w:bCs w:val="0"/>
          <w:sz w:val="24"/>
          <w:szCs w:val="24"/>
        </w:rPr>
        <w:t>Remarks from President/Provost/EVPHS</w:t>
      </w:r>
      <w:r w:rsidR="005F2050">
        <w:rPr>
          <w:rFonts w:cstheme="minorHAnsi"/>
          <w:b w:val="0"/>
          <w:bCs w:val="0"/>
          <w:sz w:val="24"/>
          <w:szCs w:val="24"/>
        </w:rPr>
        <w:t>/Chairperson</w:t>
      </w:r>
    </w:p>
    <w:p w14:paraId="36E208F3" w14:textId="353E7831" w:rsidR="005F2050" w:rsidRDefault="005F2050" w:rsidP="005F2050">
      <w:pPr>
        <w:pStyle w:val="ListParagraph"/>
        <w:numPr>
          <w:ilvl w:val="1"/>
          <w:numId w:val="15"/>
        </w:numPr>
        <w:rPr>
          <w:rFonts w:cstheme="minorHAnsi"/>
          <w:b w:val="0"/>
          <w:bCs w:val="0"/>
          <w:sz w:val="24"/>
          <w:szCs w:val="24"/>
        </w:rPr>
      </w:pPr>
      <w:r>
        <w:rPr>
          <w:rFonts w:cstheme="minorHAnsi"/>
          <w:b w:val="0"/>
          <w:bCs w:val="0"/>
          <w:sz w:val="24"/>
          <w:szCs w:val="24"/>
        </w:rPr>
        <w:t>University Committee on Curriculum report</w:t>
      </w:r>
    </w:p>
    <w:p w14:paraId="621E1003" w14:textId="4800D04C" w:rsidR="005F2050" w:rsidRDefault="00C85CEF" w:rsidP="005F2050">
      <w:pPr>
        <w:pStyle w:val="ListParagraph"/>
        <w:numPr>
          <w:ilvl w:val="1"/>
          <w:numId w:val="15"/>
        </w:numPr>
        <w:rPr>
          <w:rFonts w:cstheme="minorHAnsi"/>
          <w:b w:val="0"/>
          <w:bCs w:val="0"/>
          <w:sz w:val="24"/>
          <w:szCs w:val="24"/>
        </w:rPr>
      </w:pPr>
      <w:r>
        <w:rPr>
          <w:rFonts w:cstheme="minorHAnsi"/>
          <w:b w:val="0"/>
          <w:bCs w:val="0"/>
          <w:sz w:val="24"/>
          <w:szCs w:val="24"/>
        </w:rPr>
        <w:t>Comments from the floor</w:t>
      </w:r>
    </w:p>
    <w:p w14:paraId="606C6C95" w14:textId="75EB56BF" w:rsidR="00C85CEF" w:rsidRDefault="00C85CEF" w:rsidP="00C85CEF">
      <w:pPr>
        <w:pStyle w:val="ListParagraph"/>
        <w:numPr>
          <w:ilvl w:val="0"/>
          <w:numId w:val="15"/>
        </w:numPr>
        <w:rPr>
          <w:rFonts w:cstheme="minorHAnsi"/>
          <w:b w:val="0"/>
          <w:bCs w:val="0"/>
          <w:sz w:val="24"/>
          <w:szCs w:val="24"/>
        </w:rPr>
      </w:pPr>
      <w:r>
        <w:rPr>
          <w:rFonts w:cstheme="minorHAnsi"/>
          <w:b w:val="0"/>
          <w:bCs w:val="0"/>
          <w:sz w:val="24"/>
          <w:szCs w:val="24"/>
        </w:rPr>
        <w:t>Regular items – Annual</w:t>
      </w:r>
    </w:p>
    <w:p w14:paraId="247A031B" w14:textId="3225C21A" w:rsidR="00C85CEF" w:rsidRDefault="00C85CEF" w:rsidP="00C85CEF">
      <w:pPr>
        <w:pStyle w:val="ListParagraph"/>
        <w:numPr>
          <w:ilvl w:val="1"/>
          <w:numId w:val="15"/>
        </w:numPr>
        <w:rPr>
          <w:rFonts w:cstheme="minorHAnsi"/>
          <w:b w:val="0"/>
          <w:bCs w:val="0"/>
          <w:sz w:val="24"/>
          <w:szCs w:val="24"/>
        </w:rPr>
      </w:pPr>
      <w:r>
        <w:rPr>
          <w:rFonts w:cstheme="minorHAnsi"/>
          <w:b w:val="0"/>
          <w:bCs w:val="0"/>
          <w:sz w:val="24"/>
          <w:szCs w:val="24"/>
        </w:rPr>
        <w:t>Nominations/elections for:</w:t>
      </w:r>
    </w:p>
    <w:p w14:paraId="758AAE75" w14:textId="77777777" w:rsidR="00C85CEF" w:rsidRDefault="00C85CEF" w:rsidP="00C85CEF">
      <w:pPr>
        <w:pStyle w:val="ListParagraph"/>
        <w:numPr>
          <w:ilvl w:val="2"/>
          <w:numId w:val="15"/>
        </w:numPr>
        <w:rPr>
          <w:rFonts w:cstheme="minorHAnsi"/>
          <w:b w:val="0"/>
          <w:bCs w:val="0"/>
          <w:sz w:val="24"/>
          <w:szCs w:val="24"/>
        </w:rPr>
      </w:pPr>
      <w:r>
        <w:rPr>
          <w:rFonts w:cstheme="minorHAnsi"/>
          <w:b w:val="0"/>
          <w:bCs w:val="0"/>
          <w:sz w:val="24"/>
          <w:szCs w:val="24"/>
        </w:rPr>
        <w:t>At-Large Members of the Steering Committee</w:t>
      </w:r>
    </w:p>
    <w:p w14:paraId="68FF275B" w14:textId="2D6ACEC2" w:rsidR="00C85CEF" w:rsidRDefault="00C85CEF" w:rsidP="00C85CEF">
      <w:pPr>
        <w:pStyle w:val="ListParagraph"/>
        <w:numPr>
          <w:ilvl w:val="2"/>
          <w:numId w:val="15"/>
        </w:numPr>
        <w:rPr>
          <w:rFonts w:cstheme="minorHAnsi"/>
          <w:b w:val="0"/>
          <w:bCs w:val="0"/>
          <w:sz w:val="24"/>
          <w:szCs w:val="24"/>
        </w:rPr>
      </w:pPr>
      <w:r>
        <w:rPr>
          <w:rFonts w:cstheme="minorHAnsi"/>
          <w:b w:val="0"/>
          <w:bCs w:val="0"/>
          <w:sz w:val="24"/>
          <w:szCs w:val="24"/>
        </w:rPr>
        <w:t>Department of Police and Public Safety Oversight Committee</w:t>
      </w:r>
    </w:p>
    <w:p w14:paraId="7B14CACE" w14:textId="41FCA4C0" w:rsidR="00C85CEF" w:rsidRDefault="00C85CEF" w:rsidP="00C85CEF">
      <w:pPr>
        <w:pStyle w:val="ListParagraph"/>
        <w:numPr>
          <w:ilvl w:val="2"/>
          <w:numId w:val="15"/>
        </w:numPr>
        <w:rPr>
          <w:rFonts w:cstheme="minorHAnsi"/>
          <w:b w:val="0"/>
          <w:bCs w:val="0"/>
          <w:sz w:val="24"/>
          <w:szCs w:val="24"/>
        </w:rPr>
      </w:pPr>
      <w:r>
        <w:rPr>
          <w:rFonts w:cstheme="minorHAnsi"/>
          <w:b w:val="0"/>
          <w:bCs w:val="0"/>
          <w:sz w:val="24"/>
          <w:szCs w:val="24"/>
        </w:rPr>
        <w:t>Athletic Council</w:t>
      </w:r>
    </w:p>
    <w:p w14:paraId="55AF0C26" w14:textId="0C9A5F8F" w:rsidR="00C85CEF" w:rsidRDefault="00BF151F" w:rsidP="00C85CEF">
      <w:pPr>
        <w:pStyle w:val="ListParagraph"/>
        <w:numPr>
          <w:ilvl w:val="2"/>
          <w:numId w:val="15"/>
        </w:numPr>
        <w:rPr>
          <w:rFonts w:cstheme="minorHAnsi"/>
          <w:b w:val="0"/>
          <w:bCs w:val="0"/>
          <w:sz w:val="24"/>
          <w:szCs w:val="24"/>
        </w:rPr>
      </w:pPr>
      <w:r>
        <w:rPr>
          <w:rFonts w:cstheme="minorHAnsi"/>
          <w:b w:val="0"/>
          <w:bCs w:val="0"/>
          <w:sz w:val="24"/>
          <w:szCs w:val="24"/>
        </w:rPr>
        <w:t>University Committee on Student Affairs</w:t>
      </w:r>
    </w:p>
    <w:p w14:paraId="491394FD" w14:textId="26CEAAC2" w:rsidR="00BF151F" w:rsidRDefault="00BF151F" w:rsidP="00C85CEF">
      <w:pPr>
        <w:pStyle w:val="ListParagraph"/>
        <w:numPr>
          <w:ilvl w:val="2"/>
          <w:numId w:val="15"/>
        </w:numPr>
        <w:rPr>
          <w:rFonts w:cstheme="minorHAnsi"/>
          <w:b w:val="0"/>
          <w:bCs w:val="0"/>
          <w:sz w:val="24"/>
          <w:szCs w:val="24"/>
        </w:rPr>
      </w:pPr>
      <w:r>
        <w:rPr>
          <w:rFonts w:cstheme="minorHAnsi"/>
          <w:b w:val="0"/>
          <w:bCs w:val="0"/>
          <w:sz w:val="24"/>
          <w:szCs w:val="24"/>
        </w:rPr>
        <w:t>University Military Education Advisory Committee</w:t>
      </w:r>
    </w:p>
    <w:p w14:paraId="4820F8C8" w14:textId="580352C0" w:rsidR="00386982" w:rsidRDefault="00386982" w:rsidP="008E7A46">
      <w:pPr>
        <w:pStyle w:val="ListParagraph"/>
        <w:numPr>
          <w:ilvl w:val="1"/>
          <w:numId w:val="15"/>
        </w:numPr>
        <w:rPr>
          <w:rFonts w:cstheme="minorHAnsi"/>
          <w:b w:val="0"/>
          <w:bCs w:val="0"/>
          <w:sz w:val="24"/>
          <w:szCs w:val="24"/>
        </w:rPr>
      </w:pPr>
      <w:r>
        <w:rPr>
          <w:rFonts w:cstheme="minorHAnsi"/>
          <w:b w:val="0"/>
          <w:bCs w:val="0"/>
          <w:sz w:val="24"/>
          <w:szCs w:val="24"/>
        </w:rPr>
        <w:t>Annual consideration of faculty salary raise request from University Committee on Faculty Affairs</w:t>
      </w:r>
    </w:p>
    <w:p w14:paraId="66E70AA6" w14:textId="2D35F8F7" w:rsidR="008E7A46" w:rsidRDefault="008E7A46" w:rsidP="008E7A46">
      <w:pPr>
        <w:pStyle w:val="ListParagraph"/>
        <w:numPr>
          <w:ilvl w:val="0"/>
          <w:numId w:val="15"/>
        </w:numPr>
        <w:rPr>
          <w:rFonts w:cstheme="minorHAnsi"/>
          <w:b w:val="0"/>
          <w:bCs w:val="0"/>
          <w:sz w:val="24"/>
          <w:szCs w:val="24"/>
        </w:rPr>
      </w:pPr>
      <w:r>
        <w:rPr>
          <w:rFonts w:cstheme="minorHAnsi"/>
          <w:b w:val="0"/>
          <w:bCs w:val="0"/>
          <w:sz w:val="24"/>
          <w:szCs w:val="24"/>
        </w:rPr>
        <w:t>Anticipated Items</w:t>
      </w:r>
    </w:p>
    <w:p w14:paraId="14620AFB" w14:textId="13CF5681" w:rsidR="008E7A46" w:rsidRDefault="008E7A46" w:rsidP="008E7A46">
      <w:pPr>
        <w:pStyle w:val="ListParagraph"/>
        <w:numPr>
          <w:ilvl w:val="1"/>
          <w:numId w:val="15"/>
        </w:numPr>
        <w:rPr>
          <w:rFonts w:cstheme="minorHAnsi"/>
          <w:b w:val="0"/>
          <w:bCs w:val="0"/>
          <w:sz w:val="24"/>
          <w:szCs w:val="24"/>
        </w:rPr>
      </w:pPr>
      <w:r>
        <w:rPr>
          <w:rFonts w:cstheme="minorHAnsi"/>
          <w:b w:val="0"/>
          <w:bCs w:val="0"/>
          <w:sz w:val="24"/>
          <w:szCs w:val="24"/>
        </w:rPr>
        <w:t>COVID-19 issues</w:t>
      </w:r>
    </w:p>
    <w:p w14:paraId="237D7A91" w14:textId="47548299" w:rsidR="00B30621" w:rsidRDefault="00B30621" w:rsidP="00B30621">
      <w:pPr>
        <w:pStyle w:val="ListParagraph"/>
        <w:numPr>
          <w:ilvl w:val="1"/>
          <w:numId w:val="15"/>
        </w:numPr>
        <w:rPr>
          <w:rFonts w:cstheme="minorHAnsi"/>
          <w:b w:val="0"/>
          <w:bCs w:val="0"/>
          <w:sz w:val="24"/>
          <w:szCs w:val="24"/>
        </w:rPr>
      </w:pPr>
      <w:r>
        <w:rPr>
          <w:rFonts w:cstheme="minorHAnsi"/>
          <w:b w:val="0"/>
          <w:bCs w:val="0"/>
          <w:sz w:val="24"/>
          <w:szCs w:val="24"/>
        </w:rPr>
        <w:t>Diversity, equity, and inclusion</w:t>
      </w:r>
    </w:p>
    <w:p w14:paraId="2C4D6323" w14:textId="49F36856" w:rsidR="00B30621" w:rsidRDefault="00B30621" w:rsidP="00B30621">
      <w:pPr>
        <w:pStyle w:val="ListParagraph"/>
        <w:numPr>
          <w:ilvl w:val="0"/>
          <w:numId w:val="15"/>
        </w:numPr>
        <w:rPr>
          <w:rFonts w:cstheme="minorHAnsi"/>
          <w:b w:val="0"/>
          <w:bCs w:val="0"/>
          <w:sz w:val="24"/>
          <w:szCs w:val="24"/>
        </w:rPr>
      </w:pPr>
      <w:r>
        <w:rPr>
          <w:rFonts w:cstheme="minorHAnsi"/>
          <w:b w:val="0"/>
          <w:bCs w:val="0"/>
          <w:sz w:val="24"/>
          <w:szCs w:val="24"/>
        </w:rPr>
        <w:t>Interesting example from next week’s agenda</w:t>
      </w:r>
    </w:p>
    <w:p w14:paraId="1FEC58DB" w14:textId="323686B3" w:rsidR="00B30621" w:rsidRPr="00B30621" w:rsidRDefault="00D60675" w:rsidP="00B30621">
      <w:pPr>
        <w:pStyle w:val="ListParagraph"/>
        <w:numPr>
          <w:ilvl w:val="1"/>
          <w:numId w:val="15"/>
        </w:numPr>
        <w:rPr>
          <w:rFonts w:cstheme="minorHAnsi"/>
          <w:b w:val="0"/>
          <w:bCs w:val="0"/>
          <w:sz w:val="24"/>
          <w:szCs w:val="24"/>
        </w:rPr>
      </w:pPr>
      <w:r>
        <w:rPr>
          <w:rFonts w:cstheme="minorHAnsi"/>
          <w:b w:val="0"/>
          <w:bCs w:val="0"/>
          <w:sz w:val="24"/>
          <w:szCs w:val="24"/>
        </w:rPr>
        <w:t>“Regular” faculty terminology</w:t>
      </w:r>
    </w:p>
    <w:p w14:paraId="121B0BD0" w14:textId="471E1057" w:rsidR="00C8437D" w:rsidRPr="00084AC4" w:rsidRDefault="00C8437D" w:rsidP="00C8437D">
      <w:pPr>
        <w:pStyle w:val="ListParagraph"/>
        <w:rPr>
          <w:rFonts w:cstheme="minorHAnsi"/>
          <w:sz w:val="24"/>
          <w:szCs w:val="24"/>
        </w:rPr>
      </w:pPr>
      <w:r w:rsidRPr="00084AC4">
        <w:rPr>
          <w:rFonts w:cstheme="minorHAnsi"/>
          <w:sz w:val="24"/>
          <w:szCs w:val="24"/>
        </w:rPr>
        <w:t xml:space="preserve">Questions </w:t>
      </w:r>
    </w:p>
    <w:p w14:paraId="3DA75F14" w14:textId="77777777" w:rsidR="00C8437D" w:rsidRPr="00084AC4" w:rsidRDefault="00C8437D" w:rsidP="00C8437D">
      <w:pPr>
        <w:pStyle w:val="ListParagraph"/>
        <w:numPr>
          <w:ilvl w:val="0"/>
          <w:numId w:val="0"/>
        </w:numPr>
        <w:rPr>
          <w:rFonts w:cstheme="minorHAnsi"/>
          <w:b w:val="0"/>
          <w:bCs w:val="0"/>
          <w:sz w:val="24"/>
          <w:szCs w:val="24"/>
        </w:rPr>
      </w:pPr>
    </w:p>
    <w:sectPr w:rsidR="00C8437D" w:rsidRPr="0008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6C5"/>
    <w:multiLevelType w:val="hybridMultilevel"/>
    <w:tmpl w:val="FFFFFFFF"/>
    <w:lvl w:ilvl="0" w:tplc="732CFAF0">
      <w:start w:val="1"/>
      <w:numFmt w:val="bullet"/>
      <w:lvlText w:val=""/>
      <w:lvlJc w:val="left"/>
      <w:pPr>
        <w:ind w:left="720" w:hanging="360"/>
      </w:pPr>
      <w:rPr>
        <w:rFonts w:ascii="Symbol" w:hAnsi="Symbol" w:hint="default"/>
      </w:rPr>
    </w:lvl>
    <w:lvl w:ilvl="1" w:tplc="5F0A6B34">
      <w:start w:val="1"/>
      <w:numFmt w:val="bullet"/>
      <w:lvlText w:val="o"/>
      <w:lvlJc w:val="left"/>
      <w:pPr>
        <w:ind w:left="1440" w:hanging="360"/>
      </w:pPr>
      <w:rPr>
        <w:rFonts w:ascii="Courier New" w:hAnsi="Courier New" w:hint="default"/>
      </w:rPr>
    </w:lvl>
    <w:lvl w:ilvl="2" w:tplc="44109768">
      <w:start w:val="1"/>
      <w:numFmt w:val="bullet"/>
      <w:lvlText w:val=""/>
      <w:lvlJc w:val="left"/>
      <w:pPr>
        <w:ind w:left="2160" w:hanging="360"/>
      </w:pPr>
      <w:rPr>
        <w:rFonts w:ascii="Wingdings" w:hAnsi="Wingdings" w:hint="default"/>
      </w:rPr>
    </w:lvl>
    <w:lvl w:ilvl="3" w:tplc="E88283AC">
      <w:start w:val="1"/>
      <w:numFmt w:val="bullet"/>
      <w:lvlText w:val=""/>
      <w:lvlJc w:val="left"/>
      <w:pPr>
        <w:ind w:left="2880" w:hanging="360"/>
      </w:pPr>
      <w:rPr>
        <w:rFonts w:ascii="Symbol" w:hAnsi="Symbol" w:hint="default"/>
      </w:rPr>
    </w:lvl>
    <w:lvl w:ilvl="4" w:tplc="E1749D12">
      <w:start w:val="1"/>
      <w:numFmt w:val="bullet"/>
      <w:lvlText w:val="o"/>
      <w:lvlJc w:val="left"/>
      <w:pPr>
        <w:ind w:left="3600" w:hanging="360"/>
      </w:pPr>
      <w:rPr>
        <w:rFonts w:ascii="Courier New" w:hAnsi="Courier New" w:hint="default"/>
      </w:rPr>
    </w:lvl>
    <w:lvl w:ilvl="5" w:tplc="64D6031C">
      <w:start w:val="1"/>
      <w:numFmt w:val="bullet"/>
      <w:lvlText w:val=""/>
      <w:lvlJc w:val="left"/>
      <w:pPr>
        <w:ind w:left="4320" w:hanging="360"/>
      </w:pPr>
      <w:rPr>
        <w:rFonts w:ascii="Wingdings" w:hAnsi="Wingdings" w:hint="default"/>
      </w:rPr>
    </w:lvl>
    <w:lvl w:ilvl="6" w:tplc="A4C6D12C">
      <w:start w:val="1"/>
      <w:numFmt w:val="bullet"/>
      <w:lvlText w:val=""/>
      <w:lvlJc w:val="left"/>
      <w:pPr>
        <w:ind w:left="5040" w:hanging="360"/>
      </w:pPr>
      <w:rPr>
        <w:rFonts w:ascii="Symbol" w:hAnsi="Symbol" w:hint="default"/>
      </w:rPr>
    </w:lvl>
    <w:lvl w:ilvl="7" w:tplc="30D84B52">
      <w:start w:val="1"/>
      <w:numFmt w:val="bullet"/>
      <w:lvlText w:val="o"/>
      <w:lvlJc w:val="left"/>
      <w:pPr>
        <w:ind w:left="5760" w:hanging="360"/>
      </w:pPr>
      <w:rPr>
        <w:rFonts w:ascii="Courier New" w:hAnsi="Courier New" w:hint="default"/>
      </w:rPr>
    </w:lvl>
    <w:lvl w:ilvl="8" w:tplc="E2DA7CF6">
      <w:start w:val="1"/>
      <w:numFmt w:val="bullet"/>
      <w:lvlText w:val=""/>
      <w:lvlJc w:val="left"/>
      <w:pPr>
        <w:ind w:left="6480" w:hanging="360"/>
      </w:pPr>
      <w:rPr>
        <w:rFonts w:ascii="Wingdings" w:hAnsi="Wingdings" w:hint="default"/>
      </w:rPr>
    </w:lvl>
  </w:abstractNum>
  <w:abstractNum w:abstractNumId="1" w15:restartNumberingAfterBreak="0">
    <w:nsid w:val="0D48282A"/>
    <w:multiLevelType w:val="hybridMultilevel"/>
    <w:tmpl w:val="FFFFFFFF"/>
    <w:lvl w:ilvl="0" w:tplc="20F0E186">
      <w:start w:val="1"/>
      <w:numFmt w:val="bullet"/>
      <w:lvlText w:val=""/>
      <w:lvlJc w:val="left"/>
      <w:pPr>
        <w:ind w:left="720" w:hanging="360"/>
      </w:pPr>
      <w:rPr>
        <w:rFonts w:ascii="Symbol" w:hAnsi="Symbol" w:hint="default"/>
      </w:rPr>
    </w:lvl>
    <w:lvl w:ilvl="1" w:tplc="8A789486">
      <w:start w:val="1"/>
      <w:numFmt w:val="bullet"/>
      <w:lvlText w:val="o"/>
      <w:lvlJc w:val="left"/>
      <w:pPr>
        <w:ind w:left="1440" w:hanging="360"/>
      </w:pPr>
      <w:rPr>
        <w:rFonts w:ascii="Courier New" w:hAnsi="Courier New" w:hint="default"/>
      </w:rPr>
    </w:lvl>
    <w:lvl w:ilvl="2" w:tplc="4E7C63F0">
      <w:start w:val="1"/>
      <w:numFmt w:val="bullet"/>
      <w:lvlText w:val=""/>
      <w:lvlJc w:val="left"/>
      <w:pPr>
        <w:ind w:left="2160" w:hanging="360"/>
      </w:pPr>
      <w:rPr>
        <w:rFonts w:ascii="Wingdings" w:hAnsi="Wingdings" w:hint="default"/>
      </w:rPr>
    </w:lvl>
    <w:lvl w:ilvl="3" w:tplc="6EAAFE84">
      <w:start w:val="1"/>
      <w:numFmt w:val="bullet"/>
      <w:lvlText w:val=""/>
      <w:lvlJc w:val="left"/>
      <w:pPr>
        <w:ind w:left="2880" w:hanging="360"/>
      </w:pPr>
      <w:rPr>
        <w:rFonts w:ascii="Symbol" w:hAnsi="Symbol" w:hint="default"/>
      </w:rPr>
    </w:lvl>
    <w:lvl w:ilvl="4" w:tplc="B882CE3C">
      <w:start w:val="1"/>
      <w:numFmt w:val="bullet"/>
      <w:lvlText w:val="o"/>
      <w:lvlJc w:val="left"/>
      <w:pPr>
        <w:ind w:left="3600" w:hanging="360"/>
      </w:pPr>
      <w:rPr>
        <w:rFonts w:ascii="Courier New" w:hAnsi="Courier New" w:hint="default"/>
      </w:rPr>
    </w:lvl>
    <w:lvl w:ilvl="5" w:tplc="7D22F05C">
      <w:start w:val="1"/>
      <w:numFmt w:val="bullet"/>
      <w:lvlText w:val=""/>
      <w:lvlJc w:val="left"/>
      <w:pPr>
        <w:ind w:left="4320" w:hanging="360"/>
      </w:pPr>
      <w:rPr>
        <w:rFonts w:ascii="Wingdings" w:hAnsi="Wingdings" w:hint="default"/>
      </w:rPr>
    </w:lvl>
    <w:lvl w:ilvl="6" w:tplc="A4A4D6C2">
      <w:start w:val="1"/>
      <w:numFmt w:val="bullet"/>
      <w:lvlText w:val=""/>
      <w:lvlJc w:val="left"/>
      <w:pPr>
        <w:ind w:left="5040" w:hanging="360"/>
      </w:pPr>
      <w:rPr>
        <w:rFonts w:ascii="Symbol" w:hAnsi="Symbol" w:hint="default"/>
      </w:rPr>
    </w:lvl>
    <w:lvl w:ilvl="7" w:tplc="493043EA">
      <w:start w:val="1"/>
      <w:numFmt w:val="bullet"/>
      <w:lvlText w:val="o"/>
      <w:lvlJc w:val="left"/>
      <w:pPr>
        <w:ind w:left="5760" w:hanging="360"/>
      </w:pPr>
      <w:rPr>
        <w:rFonts w:ascii="Courier New" w:hAnsi="Courier New" w:hint="default"/>
      </w:rPr>
    </w:lvl>
    <w:lvl w:ilvl="8" w:tplc="E5F8018E">
      <w:start w:val="1"/>
      <w:numFmt w:val="bullet"/>
      <w:lvlText w:val=""/>
      <w:lvlJc w:val="left"/>
      <w:pPr>
        <w:ind w:left="6480" w:hanging="360"/>
      </w:pPr>
      <w:rPr>
        <w:rFonts w:ascii="Wingdings" w:hAnsi="Wingdings" w:hint="default"/>
      </w:rPr>
    </w:lvl>
  </w:abstractNum>
  <w:abstractNum w:abstractNumId="2" w15:restartNumberingAfterBreak="0">
    <w:nsid w:val="2FAE5D3F"/>
    <w:multiLevelType w:val="hybridMultilevel"/>
    <w:tmpl w:val="FFFFFFFF"/>
    <w:lvl w:ilvl="0" w:tplc="11D8D440">
      <w:start w:val="1"/>
      <w:numFmt w:val="bullet"/>
      <w:lvlText w:val=""/>
      <w:lvlJc w:val="left"/>
      <w:pPr>
        <w:ind w:left="720" w:hanging="360"/>
      </w:pPr>
      <w:rPr>
        <w:rFonts w:ascii="Symbol" w:hAnsi="Symbol" w:hint="default"/>
      </w:rPr>
    </w:lvl>
    <w:lvl w:ilvl="1" w:tplc="32EE2292">
      <w:start w:val="1"/>
      <w:numFmt w:val="bullet"/>
      <w:lvlText w:val="o"/>
      <w:lvlJc w:val="left"/>
      <w:pPr>
        <w:ind w:left="1440" w:hanging="360"/>
      </w:pPr>
      <w:rPr>
        <w:rFonts w:ascii="Courier New" w:hAnsi="Courier New" w:hint="default"/>
      </w:rPr>
    </w:lvl>
    <w:lvl w:ilvl="2" w:tplc="ABECF0BC">
      <w:start w:val="1"/>
      <w:numFmt w:val="bullet"/>
      <w:lvlText w:val=""/>
      <w:lvlJc w:val="left"/>
      <w:pPr>
        <w:ind w:left="2160" w:hanging="360"/>
      </w:pPr>
      <w:rPr>
        <w:rFonts w:ascii="Wingdings" w:hAnsi="Wingdings" w:hint="default"/>
      </w:rPr>
    </w:lvl>
    <w:lvl w:ilvl="3" w:tplc="DBC81612">
      <w:start w:val="1"/>
      <w:numFmt w:val="bullet"/>
      <w:lvlText w:val=""/>
      <w:lvlJc w:val="left"/>
      <w:pPr>
        <w:ind w:left="2880" w:hanging="360"/>
      </w:pPr>
      <w:rPr>
        <w:rFonts w:ascii="Symbol" w:hAnsi="Symbol" w:hint="default"/>
      </w:rPr>
    </w:lvl>
    <w:lvl w:ilvl="4" w:tplc="F8102C5E">
      <w:start w:val="1"/>
      <w:numFmt w:val="bullet"/>
      <w:lvlText w:val="o"/>
      <w:lvlJc w:val="left"/>
      <w:pPr>
        <w:ind w:left="3600" w:hanging="360"/>
      </w:pPr>
      <w:rPr>
        <w:rFonts w:ascii="Courier New" w:hAnsi="Courier New" w:hint="default"/>
      </w:rPr>
    </w:lvl>
    <w:lvl w:ilvl="5" w:tplc="698450A4">
      <w:start w:val="1"/>
      <w:numFmt w:val="bullet"/>
      <w:lvlText w:val=""/>
      <w:lvlJc w:val="left"/>
      <w:pPr>
        <w:ind w:left="4320" w:hanging="360"/>
      </w:pPr>
      <w:rPr>
        <w:rFonts w:ascii="Wingdings" w:hAnsi="Wingdings" w:hint="default"/>
      </w:rPr>
    </w:lvl>
    <w:lvl w:ilvl="6" w:tplc="3D5A1A2A">
      <w:start w:val="1"/>
      <w:numFmt w:val="bullet"/>
      <w:lvlText w:val=""/>
      <w:lvlJc w:val="left"/>
      <w:pPr>
        <w:ind w:left="5040" w:hanging="360"/>
      </w:pPr>
      <w:rPr>
        <w:rFonts w:ascii="Symbol" w:hAnsi="Symbol" w:hint="default"/>
      </w:rPr>
    </w:lvl>
    <w:lvl w:ilvl="7" w:tplc="29F2B668">
      <w:start w:val="1"/>
      <w:numFmt w:val="bullet"/>
      <w:lvlText w:val="o"/>
      <w:lvlJc w:val="left"/>
      <w:pPr>
        <w:ind w:left="5760" w:hanging="360"/>
      </w:pPr>
      <w:rPr>
        <w:rFonts w:ascii="Courier New" w:hAnsi="Courier New" w:hint="default"/>
      </w:rPr>
    </w:lvl>
    <w:lvl w:ilvl="8" w:tplc="65FAA7C4">
      <w:start w:val="1"/>
      <w:numFmt w:val="bullet"/>
      <w:lvlText w:val=""/>
      <w:lvlJc w:val="left"/>
      <w:pPr>
        <w:ind w:left="6480" w:hanging="360"/>
      </w:pPr>
      <w:rPr>
        <w:rFonts w:ascii="Wingdings" w:hAnsi="Wingdings" w:hint="default"/>
      </w:rPr>
    </w:lvl>
  </w:abstractNum>
  <w:abstractNum w:abstractNumId="3" w15:restartNumberingAfterBreak="0">
    <w:nsid w:val="318A3526"/>
    <w:multiLevelType w:val="hybridMultilevel"/>
    <w:tmpl w:val="E0F0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B6E7A"/>
    <w:multiLevelType w:val="hybridMultilevel"/>
    <w:tmpl w:val="FFFFFFFF"/>
    <w:lvl w:ilvl="0" w:tplc="113C8782">
      <w:start w:val="1"/>
      <w:numFmt w:val="bullet"/>
      <w:lvlText w:val=""/>
      <w:lvlJc w:val="left"/>
      <w:pPr>
        <w:ind w:left="720" w:hanging="360"/>
      </w:pPr>
      <w:rPr>
        <w:rFonts w:ascii="Symbol" w:hAnsi="Symbol" w:hint="default"/>
      </w:rPr>
    </w:lvl>
    <w:lvl w:ilvl="1" w:tplc="E8EADB20">
      <w:start w:val="1"/>
      <w:numFmt w:val="bullet"/>
      <w:lvlText w:val="o"/>
      <w:lvlJc w:val="left"/>
      <w:pPr>
        <w:ind w:left="1440" w:hanging="360"/>
      </w:pPr>
      <w:rPr>
        <w:rFonts w:ascii="Courier New" w:hAnsi="Courier New" w:hint="default"/>
      </w:rPr>
    </w:lvl>
    <w:lvl w:ilvl="2" w:tplc="05886C6E">
      <w:start w:val="1"/>
      <w:numFmt w:val="bullet"/>
      <w:lvlText w:val=""/>
      <w:lvlJc w:val="left"/>
      <w:pPr>
        <w:ind w:left="2160" w:hanging="360"/>
      </w:pPr>
      <w:rPr>
        <w:rFonts w:ascii="Wingdings" w:hAnsi="Wingdings" w:hint="default"/>
      </w:rPr>
    </w:lvl>
    <w:lvl w:ilvl="3" w:tplc="2160E35E">
      <w:start w:val="1"/>
      <w:numFmt w:val="bullet"/>
      <w:lvlText w:val=""/>
      <w:lvlJc w:val="left"/>
      <w:pPr>
        <w:ind w:left="2880" w:hanging="360"/>
      </w:pPr>
      <w:rPr>
        <w:rFonts w:ascii="Symbol" w:hAnsi="Symbol" w:hint="default"/>
      </w:rPr>
    </w:lvl>
    <w:lvl w:ilvl="4" w:tplc="231A289E">
      <w:start w:val="1"/>
      <w:numFmt w:val="bullet"/>
      <w:lvlText w:val="o"/>
      <w:lvlJc w:val="left"/>
      <w:pPr>
        <w:ind w:left="3600" w:hanging="360"/>
      </w:pPr>
      <w:rPr>
        <w:rFonts w:ascii="Courier New" w:hAnsi="Courier New" w:hint="default"/>
      </w:rPr>
    </w:lvl>
    <w:lvl w:ilvl="5" w:tplc="B3A2065A">
      <w:start w:val="1"/>
      <w:numFmt w:val="bullet"/>
      <w:lvlText w:val=""/>
      <w:lvlJc w:val="left"/>
      <w:pPr>
        <w:ind w:left="4320" w:hanging="360"/>
      </w:pPr>
      <w:rPr>
        <w:rFonts w:ascii="Wingdings" w:hAnsi="Wingdings" w:hint="default"/>
      </w:rPr>
    </w:lvl>
    <w:lvl w:ilvl="6" w:tplc="EF58A822">
      <w:start w:val="1"/>
      <w:numFmt w:val="bullet"/>
      <w:lvlText w:val=""/>
      <w:lvlJc w:val="left"/>
      <w:pPr>
        <w:ind w:left="5040" w:hanging="360"/>
      </w:pPr>
      <w:rPr>
        <w:rFonts w:ascii="Symbol" w:hAnsi="Symbol" w:hint="default"/>
      </w:rPr>
    </w:lvl>
    <w:lvl w:ilvl="7" w:tplc="8B166276">
      <w:start w:val="1"/>
      <w:numFmt w:val="bullet"/>
      <w:lvlText w:val="o"/>
      <w:lvlJc w:val="left"/>
      <w:pPr>
        <w:ind w:left="5760" w:hanging="360"/>
      </w:pPr>
      <w:rPr>
        <w:rFonts w:ascii="Courier New" w:hAnsi="Courier New" w:hint="default"/>
      </w:rPr>
    </w:lvl>
    <w:lvl w:ilvl="8" w:tplc="D69469C6">
      <w:start w:val="1"/>
      <w:numFmt w:val="bullet"/>
      <w:lvlText w:val=""/>
      <w:lvlJc w:val="left"/>
      <w:pPr>
        <w:ind w:left="6480" w:hanging="360"/>
      </w:pPr>
      <w:rPr>
        <w:rFonts w:ascii="Wingdings" w:hAnsi="Wingdings" w:hint="default"/>
      </w:rPr>
    </w:lvl>
  </w:abstractNum>
  <w:abstractNum w:abstractNumId="5" w15:restartNumberingAfterBreak="0">
    <w:nsid w:val="48621663"/>
    <w:multiLevelType w:val="hybridMultilevel"/>
    <w:tmpl w:val="FFFFFFFF"/>
    <w:lvl w:ilvl="0" w:tplc="27AE94FC">
      <w:start w:val="1"/>
      <w:numFmt w:val="decimal"/>
      <w:lvlText w:val="%1."/>
      <w:lvlJc w:val="left"/>
      <w:pPr>
        <w:ind w:left="720" w:hanging="360"/>
      </w:pPr>
    </w:lvl>
    <w:lvl w:ilvl="1" w:tplc="043A846C">
      <w:start w:val="1"/>
      <w:numFmt w:val="lowerLetter"/>
      <w:lvlText w:val="%2."/>
      <w:lvlJc w:val="left"/>
      <w:pPr>
        <w:ind w:left="1440" w:hanging="360"/>
      </w:pPr>
    </w:lvl>
    <w:lvl w:ilvl="2" w:tplc="962E0170">
      <w:start w:val="1"/>
      <w:numFmt w:val="lowerRoman"/>
      <w:lvlText w:val="%3."/>
      <w:lvlJc w:val="right"/>
      <w:pPr>
        <w:ind w:left="2160" w:hanging="180"/>
      </w:pPr>
    </w:lvl>
    <w:lvl w:ilvl="3" w:tplc="98F807FE">
      <w:start w:val="1"/>
      <w:numFmt w:val="decimal"/>
      <w:lvlText w:val="%4."/>
      <w:lvlJc w:val="left"/>
      <w:pPr>
        <w:ind w:left="2880" w:hanging="360"/>
      </w:pPr>
    </w:lvl>
    <w:lvl w:ilvl="4" w:tplc="E0FCE4C4">
      <w:start w:val="1"/>
      <w:numFmt w:val="lowerLetter"/>
      <w:lvlText w:val="%5."/>
      <w:lvlJc w:val="left"/>
      <w:pPr>
        <w:ind w:left="3600" w:hanging="360"/>
      </w:pPr>
    </w:lvl>
    <w:lvl w:ilvl="5" w:tplc="B1C66D22">
      <w:start w:val="1"/>
      <w:numFmt w:val="lowerRoman"/>
      <w:lvlText w:val="%6."/>
      <w:lvlJc w:val="right"/>
      <w:pPr>
        <w:ind w:left="4320" w:hanging="180"/>
      </w:pPr>
    </w:lvl>
    <w:lvl w:ilvl="6" w:tplc="51968070">
      <w:start w:val="1"/>
      <w:numFmt w:val="decimal"/>
      <w:lvlText w:val="%7."/>
      <w:lvlJc w:val="left"/>
      <w:pPr>
        <w:ind w:left="5040" w:hanging="360"/>
      </w:pPr>
    </w:lvl>
    <w:lvl w:ilvl="7" w:tplc="E7B83718">
      <w:start w:val="1"/>
      <w:numFmt w:val="lowerLetter"/>
      <w:lvlText w:val="%8."/>
      <w:lvlJc w:val="left"/>
      <w:pPr>
        <w:ind w:left="5760" w:hanging="360"/>
      </w:pPr>
    </w:lvl>
    <w:lvl w:ilvl="8" w:tplc="25744430">
      <w:start w:val="1"/>
      <w:numFmt w:val="lowerRoman"/>
      <w:lvlText w:val="%9."/>
      <w:lvlJc w:val="right"/>
      <w:pPr>
        <w:ind w:left="6480" w:hanging="180"/>
      </w:pPr>
    </w:lvl>
  </w:abstractNum>
  <w:abstractNum w:abstractNumId="6" w15:restartNumberingAfterBreak="0">
    <w:nsid w:val="55B4251F"/>
    <w:multiLevelType w:val="hybridMultilevel"/>
    <w:tmpl w:val="FFFFFFFF"/>
    <w:lvl w:ilvl="0" w:tplc="7B340164">
      <w:start w:val="1"/>
      <w:numFmt w:val="bullet"/>
      <w:lvlText w:val=""/>
      <w:lvlJc w:val="left"/>
      <w:pPr>
        <w:ind w:left="720" w:hanging="360"/>
      </w:pPr>
      <w:rPr>
        <w:rFonts w:ascii="Symbol" w:hAnsi="Symbol" w:hint="default"/>
      </w:rPr>
    </w:lvl>
    <w:lvl w:ilvl="1" w:tplc="D66C794C">
      <w:start w:val="1"/>
      <w:numFmt w:val="bullet"/>
      <w:lvlText w:val="o"/>
      <w:lvlJc w:val="left"/>
      <w:pPr>
        <w:ind w:left="1440" w:hanging="360"/>
      </w:pPr>
      <w:rPr>
        <w:rFonts w:ascii="Courier New" w:hAnsi="Courier New" w:hint="default"/>
      </w:rPr>
    </w:lvl>
    <w:lvl w:ilvl="2" w:tplc="FCC47250">
      <w:start w:val="1"/>
      <w:numFmt w:val="bullet"/>
      <w:lvlText w:val=""/>
      <w:lvlJc w:val="left"/>
      <w:pPr>
        <w:ind w:left="2160" w:hanging="360"/>
      </w:pPr>
      <w:rPr>
        <w:rFonts w:ascii="Wingdings" w:hAnsi="Wingdings" w:hint="default"/>
      </w:rPr>
    </w:lvl>
    <w:lvl w:ilvl="3" w:tplc="E59E622C">
      <w:start w:val="1"/>
      <w:numFmt w:val="bullet"/>
      <w:lvlText w:val=""/>
      <w:lvlJc w:val="left"/>
      <w:pPr>
        <w:ind w:left="2880" w:hanging="360"/>
      </w:pPr>
      <w:rPr>
        <w:rFonts w:ascii="Symbol" w:hAnsi="Symbol" w:hint="default"/>
      </w:rPr>
    </w:lvl>
    <w:lvl w:ilvl="4" w:tplc="B3A45294">
      <w:start w:val="1"/>
      <w:numFmt w:val="bullet"/>
      <w:lvlText w:val="o"/>
      <w:lvlJc w:val="left"/>
      <w:pPr>
        <w:ind w:left="3600" w:hanging="360"/>
      </w:pPr>
      <w:rPr>
        <w:rFonts w:ascii="Courier New" w:hAnsi="Courier New" w:hint="default"/>
      </w:rPr>
    </w:lvl>
    <w:lvl w:ilvl="5" w:tplc="817CE05A">
      <w:start w:val="1"/>
      <w:numFmt w:val="bullet"/>
      <w:lvlText w:val=""/>
      <w:lvlJc w:val="left"/>
      <w:pPr>
        <w:ind w:left="4320" w:hanging="360"/>
      </w:pPr>
      <w:rPr>
        <w:rFonts w:ascii="Wingdings" w:hAnsi="Wingdings" w:hint="default"/>
      </w:rPr>
    </w:lvl>
    <w:lvl w:ilvl="6" w:tplc="7446FCB6">
      <w:start w:val="1"/>
      <w:numFmt w:val="bullet"/>
      <w:lvlText w:val=""/>
      <w:lvlJc w:val="left"/>
      <w:pPr>
        <w:ind w:left="5040" w:hanging="360"/>
      </w:pPr>
      <w:rPr>
        <w:rFonts w:ascii="Symbol" w:hAnsi="Symbol" w:hint="default"/>
      </w:rPr>
    </w:lvl>
    <w:lvl w:ilvl="7" w:tplc="7DD4D3C4">
      <w:start w:val="1"/>
      <w:numFmt w:val="bullet"/>
      <w:lvlText w:val="o"/>
      <w:lvlJc w:val="left"/>
      <w:pPr>
        <w:ind w:left="5760" w:hanging="360"/>
      </w:pPr>
      <w:rPr>
        <w:rFonts w:ascii="Courier New" w:hAnsi="Courier New" w:hint="default"/>
      </w:rPr>
    </w:lvl>
    <w:lvl w:ilvl="8" w:tplc="902C933C">
      <w:start w:val="1"/>
      <w:numFmt w:val="bullet"/>
      <w:lvlText w:val=""/>
      <w:lvlJc w:val="left"/>
      <w:pPr>
        <w:ind w:left="6480" w:hanging="360"/>
      </w:pPr>
      <w:rPr>
        <w:rFonts w:ascii="Wingdings" w:hAnsi="Wingdings" w:hint="default"/>
      </w:rPr>
    </w:lvl>
  </w:abstractNum>
  <w:abstractNum w:abstractNumId="7" w15:restartNumberingAfterBreak="0">
    <w:nsid w:val="5BD3651E"/>
    <w:multiLevelType w:val="hybridMultilevel"/>
    <w:tmpl w:val="FFFFFFFF"/>
    <w:lvl w:ilvl="0" w:tplc="F5427758">
      <w:start w:val="1"/>
      <w:numFmt w:val="bullet"/>
      <w:lvlText w:val=""/>
      <w:lvlJc w:val="left"/>
      <w:pPr>
        <w:ind w:left="720" w:hanging="360"/>
      </w:pPr>
      <w:rPr>
        <w:rFonts w:ascii="Symbol" w:hAnsi="Symbol" w:hint="default"/>
      </w:rPr>
    </w:lvl>
    <w:lvl w:ilvl="1" w:tplc="DD8CF670">
      <w:start w:val="1"/>
      <w:numFmt w:val="bullet"/>
      <w:lvlText w:val="o"/>
      <w:lvlJc w:val="left"/>
      <w:pPr>
        <w:ind w:left="1440" w:hanging="360"/>
      </w:pPr>
      <w:rPr>
        <w:rFonts w:ascii="Courier New" w:hAnsi="Courier New" w:hint="default"/>
      </w:rPr>
    </w:lvl>
    <w:lvl w:ilvl="2" w:tplc="C6E00774">
      <w:start w:val="1"/>
      <w:numFmt w:val="bullet"/>
      <w:lvlText w:val=""/>
      <w:lvlJc w:val="left"/>
      <w:pPr>
        <w:ind w:left="2160" w:hanging="360"/>
      </w:pPr>
      <w:rPr>
        <w:rFonts w:ascii="Wingdings" w:hAnsi="Wingdings" w:hint="default"/>
      </w:rPr>
    </w:lvl>
    <w:lvl w:ilvl="3" w:tplc="47F6FE86">
      <w:start w:val="1"/>
      <w:numFmt w:val="bullet"/>
      <w:lvlText w:val=""/>
      <w:lvlJc w:val="left"/>
      <w:pPr>
        <w:ind w:left="2880" w:hanging="360"/>
      </w:pPr>
      <w:rPr>
        <w:rFonts w:ascii="Symbol" w:hAnsi="Symbol" w:hint="default"/>
      </w:rPr>
    </w:lvl>
    <w:lvl w:ilvl="4" w:tplc="1DD61842">
      <w:start w:val="1"/>
      <w:numFmt w:val="bullet"/>
      <w:lvlText w:val="o"/>
      <w:lvlJc w:val="left"/>
      <w:pPr>
        <w:ind w:left="3600" w:hanging="360"/>
      </w:pPr>
      <w:rPr>
        <w:rFonts w:ascii="Courier New" w:hAnsi="Courier New" w:hint="default"/>
      </w:rPr>
    </w:lvl>
    <w:lvl w:ilvl="5" w:tplc="218C5478">
      <w:start w:val="1"/>
      <w:numFmt w:val="bullet"/>
      <w:lvlText w:val=""/>
      <w:lvlJc w:val="left"/>
      <w:pPr>
        <w:ind w:left="4320" w:hanging="360"/>
      </w:pPr>
      <w:rPr>
        <w:rFonts w:ascii="Wingdings" w:hAnsi="Wingdings" w:hint="default"/>
      </w:rPr>
    </w:lvl>
    <w:lvl w:ilvl="6" w:tplc="DFAC4B5A">
      <w:start w:val="1"/>
      <w:numFmt w:val="bullet"/>
      <w:lvlText w:val=""/>
      <w:lvlJc w:val="left"/>
      <w:pPr>
        <w:ind w:left="5040" w:hanging="360"/>
      </w:pPr>
      <w:rPr>
        <w:rFonts w:ascii="Symbol" w:hAnsi="Symbol" w:hint="default"/>
      </w:rPr>
    </w:lvl>
    <w:lvl w:ilvl="7" w:tplc="18F840CE">
      <w:start w:val="1"/>
      <w:numFmt w:val="bullet"/>
      <w:lvlText w:val="o"/>
      <w:lvlJc w:val="left"/>
      <w:pPr>
        <w:ind w:left="5760" w:hanging="360"/>
      </w:pPr>
      <w:rPr>
        <w:rFonts w:ascii="Courier New" w:hAnsi="Courier New" w:hint="default"/>
      </w:rPr>
    </w:lvl>
    <w:lvl w:ilvl="8" w:tplc="7FCE621E">
      <w:start w:val="1"/>
      <w:numFmt w:val="bullet"/>
      <w:lvlText w:val=""/>
      <w:lvlJc w:val="left"/>
      <w:pPr>
        <w:ind w:left="6480" w:hanging="360"/>
      </w:pPr>
      <w:rPr>
        <w:rFonts w:ascii="Wingdings" w:hAnsi="Wingdings" w:hint="default"/>
      </w:rPr>
    </w:lvl>
  </w:abstractNum>
  <w:abstractNum w:abstractNumId="8" w15:restartNumberingAfterBreak="0">
    <w:nsid w:val="61C63991"/>
    <w:multiLevelType w:val="hybridMultilevel"/>
    <w:tmpl w:val="FFFFFFFF"/>
    <w:lvl w:ilvl="0" w:tplc="45D8E482">
      <w:start w:val="1"/>
      <w:numFmt w:val="bullet"/>
      <w:lvlText w:val=""/>
      <w:lvlJc w:val="left"/>
      <w:pPr>
        <w:ind w:left="720" w:hanging="360"/>
      </w:pPr>
      <w:rPr>
        <w:rFonts w:ascii="Symbol" w:hAnsi="Symbol" w:hint="default"/>
      </w:rPr>
    </w:lvl>
    <w:lvl w:ilvl="1" w:tplc="F8EE76AE">
      <w:start w:val="1"/>
      <w:numFmt w:val="bullet"/>
      <w:lvlText w:val="o"/>
      <w:lvlJc w:val="left"/>
      <w:pPr>
        <w:ind w:left="1440" w:hanging="360"/>
      </w:pPr>
      <w:rPr>
        <w:rFonts w:ascii="Courier New" w:hAnsi="Courier New" w:hint="default"/>
      </w:rPr>
    </w:lvl>
    <w:lvl w:ilvl="2" w:tplc="7B8C2AD2">
      <w:start w:val="1"/>
      <w:numFmt w:val="bullet"/>
      <w:lvlText w:val=""/>
      <w:lvlJc w:val="left"/>
      <w:pPr>
        <w:ind w:left="2160" w:hanging="360"/>
      </w:pPr>
      <w:rPr>
        <w:rFonts w:ascii="Wingdings" w:hAnsi="Wingdings" w:hint="default"/>
      </w:rPr>
    </w:lvl>
    <w:lvl w:ilvl="3" w:tplc="29B8F7AA">
      <w:start w:val="1"/>
      <w:numFmt w:val="bullet"/>
      <w:lvlText w:val=""/>
      <w:lvlJc w:val="left"/>
      <w:pPr>
        <w:ind w:left="2880" w:hanging="360"/>
      </w:pPr>
      <w:rPr>
        <w:rFonts w:ascii="Symbol" w:hAnsi="Symbol" w:hint="default"/>
      </w:rPr>
    </w:lvl>
    <w:lvl w:ilvl="4" w:tplc="F8D6EA18">
      <w:start w:val="1"/>
      <w:numFmt w:val="bullet"/>
      <w:lvlText w:val="o"/>
      <w:lvlJc w:val="left"/>
      <w:pPr>
        <w:ind w:left="3600" w:hanging="360"/>
      </w:pPr>
      <w:rPr>
        <w:rFonts w:ascii="Courier New" w:hAnsi="Courier New" w:hint="default"/>
      </w:rPr>
    </w:lvl>
    <w:lvl w:ilvl="5" w:tplc="1CCAB622">
      <w:start w:val="1"/>
      <w:numFmt w:val="bullet"/>
      <w:lvlText w:val=""/>
      <w:lvlJc w:val="left"/>
      <w:pPr>
        <w:ind w:left="4320" w:hanging="360"/>
      </w:pPr>
      <w:rPr>
        <w:rFonts w:ascii="Wingdings" w:hAnsi="Wingdings" w:hint="default"/>
      </w:rPr>
    </w:lvl>
    <w:lvl w:ilvl="6" w:tplc="EF40345A">
      <w:start w:val="1"/>
      <w:numFmt w:val="bullet"/>
      <w:lvlText w:val=""/>
      <w:lvlJc w:val="left"/>
      <w:pPr>
        <w:ind w:left="5040" w:hanging="360"/>
      </w:pPr>
      <w:rPr>
        <w:rFonts w:ascii="Symbol" w:hAnsi="Symbol" w:hint="default"/>
      </w:rPr>
    </w:lvl>
    <w:lvl w:ilvl="7" w:tplc="D3C6E7DA">
      <w:start w:val="1"/>
      <w:numFmt w:val="bullet"/>
      <w:lvlText w:val="o"/>
      <w:lvlJc w:val="left"/>
      <w:pPr>
        <w:ind w:left="5760" w:hanging="360"/>
      </w:pPr>
      <w:rPr>
        <w:rFonts w:ascii="Courier New" w:hAnsi="Courier New" w:hint="default"/>
      </w:rPr>
    </w:lvl>
    <w:lvl w:ilvl="8" w:tplc="592C42D0">
      <w:start w:val="1"/>
      <w:numFmt w:val="bullet"/>
      <w:lvlText w:val=""/>
      <w:lvlJc w:val="left"/>
      <w:pPr>
        <w:ind w:left="6480" w:hanging="360"/>
      </w:pPr>
      <w:rPr>
        <w:rFonts w:ascii="Wingdings" w:hAnsi="Wingdings" w:hint="default"/>
      </w:rPr>
    </w:lvl>
  </w:abstractNum>
  <w:abstractNum w:abstractNumId="9" w15:restartNumberingAfterBreak="0">
    <w:nsid w:val="687516A9"/>
    <w:multiLevelType w:val="hybridMultilevel"/>
    <w:tmpl w:val="18A8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5713F"/>
    <w:multiLevelType w:val="hybridMultilevel"/>
    <w:tmpl w:val="DD8CD4CC"/>
    <w:lvl w:ilvl="0" w:tplc="56E2AFDA">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E34AC"/>
    <w:multiLevelType w:val="hybridMultilevel"/>
    <w:tmpl w:val="FFFFFFFF"/>
    <w:lvl w:ilvl="0" w:tplc="AAECCC32">
      <w:start w:val="1"/>
      <w:numFmt w:val="bullet"/>
      <w:lvlText w:val=""/>
      <w:lvlJc w:val="left"/>
      <w:pPr>
        <w:ind w:left="720" w:hanging="360"/>
      </w:pPr>
      <w:rPr>
        <w:rFonts w:ascii="Symbol" w:hAnsi="Symbol" w:hint="default"/>
      </w:rPr>
    </w:lvl>
    <w:lvl w:ilvl="1" w:tplc="4880E8F6">
      <w:start w:val="1"/>
      <w:numFmt w:val="bullet"/>
      <w:lvlText w:val="o"/>
      <w:lvlJc w:val="left"/>
      <w:pPr>
        <w:ind w:left="1440" w:hanging="360"/>
      </w:pPr>
      <w:rPr>
        <w:rFonts w:ascii="Courier New" w:hAnsi="Courier New" w:hint="default"/>
      </w:rPr>
    </w:lvl>
    <w:lvl w:ilvl="2" w:tplc="DF3241F6">
      <w:start w:val="1"/>
      <w:numFmt w:val="bullet"/>
      <w:lvlText w:val=""/>
      <w:lvlJc w:val="left"/>
      <w:pPr>
        <w:ind w:left="2160" w:hanging="360"/>
      </w:pPr>
      <w:rPr>
        <w:rFonts w:ascii="Wingdings" w:hAnsi="Wingdings" w:hint="default"/>
      </w:rPr>
    </w:lvl>
    <w:lvl w:ilvl="3" w:tplc="D5C0DDB2">
      <w:start w:val="1"/>
      <w:numFmt w:val="bullet"/>
      <w:lvlText w:val=""/>
      <w:lvlJc w:val="left"/>
      <w:pPr>
        <w:ind w:left="2880" w:hanging="360"/>
      </w:pPr>
      <w:rPr>
        <w:rFonts w:ascii="Symbol" w:hAnsi="Symbol" w:hint="default"/>
      </w:rPr>
    </w:lvl>
    <w:lvl w:ilvl="4" w:tplc="8CCA9FAC">
      <w:start w:val="1"/>
      <w:numFmt w:val="bullet"/>
      <w:lvlText w:val="o"/>
      <w:lvlJc w:val="left"/>
      <w:pPr>
        <w:ind w:left="3600" w:hanging="360"/>
      </w:pPr>
      <w:rPr>
        <w:rFonts w:ascii="Courier New" w:hAnsi="Courier New" w:hint="default"/>
      </w:rPr>
    </w:lvl>
    <w:lvl w:ilvl="5" w:tplc="276849C8">
      <w:start w:val="1"/>
      <w:numFmt w:val="bullet"/>
      <w:lvlText w:val=""/>
      <w:lvlJc w:val="left"/>
      <w:pPr>
        <w:ind w:left="4320" w:hanging="360"/>
      </w:pPr>
      <w:rPr>
        <w:rFonts w:ascii="Wingdings" w:hAnsi="Wingdings" w:hint="default"/>
      </w:rPr>
    </w:lvl>
    <w:lvl w:ilvl="6" w:tplc="E368C97C">
      <w:start w:val="1"/>
      <w:numFmt w:val="bullet"/>
      <w:lvlText w:val=""/>
      <w:lvlJc w:val="left"/>
      <w:pPr>
        <w:ind w:left="5040" w:hanging="360"/>
      </w:pPr>
      <w:rPr>
        <w:rFonts w:ascii="Symbol" w:hAnsi="Symbol" w:hint="default"/>
      </w:rPr>
    </w:lvl>
    <w:lvl w:ilvl="7" w:tplc="25A488AA">
      <w:start w:val="1"/>
      <w:numFmt w:val="bullet"/>
      <w:lvlText w:val="o"/>
      <w:lvlJc w:val="left"/>
      <w:pPr>
        <w:ind w:left="5760" w:hanging="360"/>
      </w:pPr>
      <w:rPr>
        <w:rFonts w:ascii="Courier New" w:hAnsi="Courier New" w:hint="default"/>
      </w:rPr>
    </w:lvl>
    <w:lvl w:ilvl="8" w:tplc="7AF46EEC">
      <w:start w:val="1"/>
      <w:numFmt w:val="bullet"/>
      <w:lvlText w:val=""/>
      <w:lvlJc w:val="left"/>
      <w:pPr>
        <w:ind w:left="6480" w:hanging="360"/>
      </w:pPr>
      <w:rPr>
        <w:rFonts w:ascii="Wingdings" w:hAnsi="Wingdings" w:hint="default"/>
      </w:rPr>
    </w:lvl>
  </w:abstractNum>
  <w:abstractNum w:abstractNumId="12" w15:restartNumberingAfterBreak="0">
    <w:nsid w:val="74547BDC"/>
    <w:multiLevelType w:val="hybridMultilevel"/>
    <w:tmpl w:val="FFFFFFFF"/>
    <w:lvl w:ilvl="0" w:tplc="ED104040">
      <w:start w:val="1"/>
      <w:numFmt w:val="bullet"/>
      <w:lvlText w:val=""/>
      <w:lvlJc w:val="left"/>
      <w:pPr>
        <w:ind w:left="720" w:hanging="360"/>
      </w:pPr>
      <w:rPr>
        <w:rFonts w:ascii="Symbol" w:hAnsi="Symbol" w:hint="default"/>
      </w:rPr>
    </w:lvl>
    <w:lvl w:ilvl="1" w:tplc="6A4EAD24">
      <w:start w:val="1"/>
      <w:numFmt w:val="bullet"/>
      <w:lvlText w:val="o"/>
      <w:lvlJc w:val="left"/>
      <w:pPr>
        <w:ind w:left="1440" w:hanging="360"/>
      </w:pPr>
      <w:rPr>
        <w:rFonts w:ascii="Courier New" w:hAnsi="Courier New" w:hint="default"/>
      </w:rPr>
    </w:lvl>
    <w:lvl w:ilvl="2" w:tplc="CE5293D0">
      <w:start w:val="1"/>
      <w:numFmt w:val="bullet"/>
      <w:lvlText w:val=""/>
      <w:lvlJc w:val="left"/>
      <w:pPr>
        <w:ind w:left="2160" w:hanging="360"/>
      </w:pPr>
      <w:rPr>
        <w:rFonts w:ascii="Wingdings" w:hAnsi="Wingdings" w:hint="default"/>
      </w:rPr>
    </w:lvl>
    <w:lvl w:ilvl="3" w:tplc="36D2612C">
      <w:start w:val="1"/>
      <w:numFmt w:val="bullet"/>
      <w:lvlText w:val=""/>
      <w:lvlJc w:val="left"/>
      <w:pPr>
        <w:ind w:left="2880" w:hanging="360"/>
      </w:pPr>
      <w:rPr>
        <w:rFonts w:ascii="Symbol" w:hAnsi="Symbol" w:hint="default"/>
      </w:rPr>
    </w:lvl>
    <w:lvl w:ilvl="4" w:tplc="605879A6">
      <w:start w:val="1"/>
      <w:numFmt w:val="bullet"/>
      <w:lvlText w:val="o"/>
      <w:lvlJc w:val="left"/>
      <w:pPr>
        <w:ind w:left="3600" w:hanging="360"/>
      </w:pPr>
      <w:rPr>
        <w:rFonts w:ascii="Courier New" w:hAnsi="Courier New" w:hint="default"/>
      </w:rPr>
    </w:lvl>
    <w:lvl w:ilvl="5" w:tplc="51A6C76A">
      <w:start w:val="1"/>
      <w:numFmt w:val="bullet"/>
      <w:lvlText w:val=""/>
      <w:lvlJc w:val="left"/>
      <w:pPr>
        <w:ind w:left="4320" w:hanging="360"/>
      </w:pPr>
      <w:rPr>
        <w:rFonts w:ascii="Wingdings" w:hAnsi="Wingdings" w:hint="default"/>
      </w:rPr>
    </w:lvl>
    <w:lvl w:ilvl="6" w:tplc="E2E05B1E">
      <w:start w:val="1"/>
      <w:numFmt w:val="bullet"/>
      <w:lvlText w:val=""/>
      <w:lvlJc w:val="left"/>
      <w:pPr>
        <w:ind w:left="5040" w:hanging="360"/>
      </w:pPr>
      <w:rPr>
        <w:rFonts w:ascii="Symbol" w:hAnsi="Symbol" w:hint="default"/>
      </w:rPr>
    </w:lvl>
    <w:lvl w:ilvl="7" w:tplc="1D349BF2">
      <w:start w:val="1"/>
      <w:numFmt w:val="bullet"/>
      <w:lvlText w:val="o"/>
      <w:lvlJc w:val="left"/>
      <w:pPr>
        <w:ind w:left="5760" w:hanging="360"/>
      </w:pPr>
      <w:rPr>
        <w:rFonts w:ascii="Courier New" w:hAnsi="Courier New" w:hint="default"/>
      </w:rPr>
    </w:lvl>
    <w:lvl w:ilvl="8" w:tplc="2C5088AC">
      <w:start w:val="1"/>
      <w:numFmt w:val="bullet"/>
      <w:lvlText w:val=""/>
      <w:lvlJc w:val="left"/>
      <w:pPr>
        <w:ind w:left="6480" w:hanging="360"/>
      </w:pPr>
      <w:rPr>
        <w:rFonts w:ascii="Wingdings" w:hAnsi="Wingdings" w:hint="default"/>
      </w:rPr>
    </w:lvl>
  </w:abstractNum>
  <w:abstractNum w:abstractNumId="13" w15:restartNumberingAfterBreak="0">
    <w:nsid w:val="7D2011BE"/>
    <w:multiLevelType w:val="hybridMultilevel"/>
    <w:tmpl w:val="FFFFFFFF"/>
    <w:lvl w:ilvl="0" w:tplc="A37C7D3A">
      <w:start w:val="1"/>
      <w:numFmt w:val="bullet"/>
      <w:lvlText w:val=""/>
      <w:lvlJc w:val="left"/>
      <w:pPr>
        <w:ind w:left="720" w:hanging="360"/>
      </w:pPr>
      <w:rPr>
        <w:rFonts w:ascii="Symbol" w:hAnsi="Symbol" w:hint="default"/>
      </w:rPr>
    </w:lvl>
    <w:lvl w:ilvl="1" w:tplc="9E94219E">
      <w:start w:val="1"/>
      <w:numFmt w:val="bullet"/>
      <w:lvlText w:val="o"/>
      <w:lvlJc w:val="left"/>
      <w:pPr>
        <w:ind w:left="1440" w:hanging="360"/>
      </w:pPr>
      <w:rPr>
        <w:rFonts w:ascii="Courier New" w:hAnsi="Courier New" w:hint="default"/>
      </w:rPr>
    </w:lvl>
    <w:lvl w:ilvl="2" w:tplc="F780734C">
      <w:start w:val="1"/>
      <w:numFmt w:val="bullet"/>
      <w:lvlText w:val=""/>
      <w:lvlJc w:val="left"/>
      <w:pPr>
        <w:ind w:left="2160" w:hanging="360"/>
      </w:pPr>
      <w:rPr>
        <w:rFonts w:ascii="Wingdings" w:hAnsi="Wingdings" w:hint="default"/>
      </w:rPr>
    </w:lvl>
    <w:lvl w:ilvl="3" w:tplc="A5BCCDF8">
      <w:start w:val="1"/>
      <w:numFmt w:val="bullet"/>
      <w:lvlText w:val=""/>
      <w:lvlJc w:val="left"/>
      <w:pPr>
        <w:ind w:left="2880" w:hanging="360"/>
      </w:pPr>
      <w:rPr>
        <w:rFonts w:ascii="Symbol" w:hAnsi="Symbol" w:hint="default"/>
      </w:rPr>
    </w:lvl>
    <w:lvl w:ilvl="4" w:tplc="5A9A570C">
      <w:start w:val="1"/>
      <w:numFmt w:val="bullet"/>
      <w:lvlText w:val="o"/>
      <w:lvlJc w:val="left"/>
      <w:pPr>
        <w:ind w:left="3600" w:hanging="360"/>
      </w:pPr>
      <w:rPr>
        <w:rFonts w:ascii="Courier New" w:hAnsi="Courier New" w:hint="default"/>
      </w:rPr>
    </w:lvl>
    <w:lvl w:ilvl="5" w:tplc="E4C01BDA">
      <w:start w:val="1"/>
      <w:numFmt w:val="bullet"/>
      <w:lvlText w:val=""/>
      <w:lvlJc w:val="left"/>
      <w:pPr>
        <w:ind w:left="4320" w:hanging="360"/>
      </w:pPr>
      <w:rPr>
        <w:rFonts w:ascii="Wingdings" w:hAnsi="Wingdings" w:hint="default"/>
      </w:rPr>
    </w:lvl>
    <w:lvl w:ilvl="6" w:tplc="E5AECB40">
      <w:start w:val="1"/>
      <w:numFmt w:val="bullet"/>
      <w:lvlText w:val=""/>
      <w:lvlJc w:val="left"/>
      <w:pPr>
        <w:ind w:left="5040" w:hanging="360"/>
      </w:pPr>
      <w:rPr>
        <w:rFonts w:ascii="Symbol" w:hAnsi="Symbol" w:hint="default"/>
      </w:rPr>
    </w:lvl>
    <w:lvl w:ilvl="7" w:tplc="DE2247DC">
      <w:start w:val="1"/>
      <w:numFmt w:val="bullet"/>
      <w:lvlText w:val="o"/>
      <w:lvlJc w:val="left"/>
      <w:pPr>
        <w:ind w:left="5760" w:hanging="360"/>
      </w:pPr>
      <w:rPr>
        <w:rFonts w:ascii="Courier New" w:hAnsi="Courier New" w:hint="default"/>
      </w:rPr>
    </w:lvl>
    <w:lvl w:ilvl="8" w:tplc="20BA0B8A">
      <w:start w:val="1"/>
      <w:numFmt w:val="bullet"/>
      <w:lvlText w:val=""/>
      <w:lvlJc w:val="left"/>
      <w:pPr>
        <w:ind w:left="6480" w:hanging="360"/>
      </w:pPr>
      <w:rPr>
        <w:rFonts w:ascii="Wingdings" w:hAnsi="Wingdings" w:hint="default"/>
      </w:rPr>
    </w:lvl>
  </w:abstractNum>
  <w:abstractNum w:abstractNumId="14" w15:restartNumberingAfterBreak="0">
    <w:nsid w:val="7F5C4CE5"/>
    <w:multiLevelType w:val="hybridMultilevel"/>
    <w:tmpl w:val="FFFFFFFF"/>
    <w:lvl w:ilvl="0" w:tplc="7F2C4FC8">
      <w:start w:val="1"/>
      <w:numFmt w:val="bullet"/>
      <w:lvlText w:val=""/>
      <w:lvlJc w:val="left"/>
      <w:pPr>
        <w:ind w:left="720" w:hanging="360"/>
      </w:pPr>
      <w:rPr>
        <w:rFonts w:ascii="Symbol" w:hAnsi="Symbol" w:hint="default"/>
      </w:rPr>
    </w:lvl>
    <w:lvl w:ilvl="1" w:tplc="0E5404D4">
      <w:start w:val="1"/>
      <w:numFmt w:val="bullet"/>
      <w:lvlText w:val="o"/>
      <w:lvlJc w:val="left"/>
      <w:pPr>
        <w:ind w:left="1440" w:hanging="360"/>
      </w:pPr>
      <w:rPr>
        <w:rFonts w:ascii="Courier New" w:hAnsi="Courier New" w:hint="default"/>
      </w:rPr>
    </w:lvl>
    <w:lvl w:ilvl="2" w:tplc="ABB60D9E">
      <w:start w:val="1"/>
      <w:numFmt w:val="bullet"/>
      <w:lvlText w:val=""/>
      <w:lvlJc w:val="left"/>
      <w:pPr>
        <w:ind w:left="2160" w:hanging="360"/>
      </w:pPr>
      <w:rPr>
        <w:rFonts w:ascii="Wingdings" w:hAnsi="Wingdings" w:hint="default"/>
      </w:rPr>
    </w:lvl>
    <w:lvl w:ilvl="3" w:tplc="D3B66360">
      <w:start w:val="1"/>
      <w:numFmt w:val="bullet"/>
      <w:lvlText w:val=""/>
      <w:lvlJc w:val="left"/>
      <w:pPr>
        <w:ind w:left="2880" w:hanging="360"/>
      </w:pPr>
      <w:rPr>
        <w:rFonts w:ascii="Symbol" w:hAnsi="Symbol" w:hint="default"/>
      </w:rPr>
    </w:lvl>
    <w:lvl w:ilvl="4" w:tplc="B16617E8">
      <w:start w:val="1"/>
      <w:numFmt w:val="bullet"/>
      <w:lvlText w:val="o"/>
      <w:lvlJc w:val="left"/>
      <w:pPr>
        <w:ind w:left="3600" w:hanging="360"/>
      </w:pPr>
      <w:rPr>
        <w:rFonts w:ascii="Courier New" w:hAnsi="Courier New" w:hint="default"/>
      </w:rPr>
    </w:lvl>
    <w:lvl w:ilvl="5" w:tplc="8D1016DE">
      <w:start w:val="1"/>
      <w:numFmt w:val="bullet"/>
      <w:lvlText w:val=""/>
      <w:lvlJc w:val="left"/>
      <w:pPr>
        <w:ind w:left="4320" w:hanging="360"/>
      </w:pPr>
      <w:rPr>
        <w:rFonts w:ascii="Wingdings" w:hAnsi="Wingdings" w:hint="default"/>
      </w:rPr>
    </w:lvl>
    <w:lvl w:ilvl="6" w:tplc="927E5624">
      <w:start w:val="1"/>
      <w:numFmt w:val="bullet"/>
      <w:lvlText w:val=""/>
      <w:lvlJc w:val="left"/>
      <w:pPr>
        <w:ind w:left="5040" w:hanging="360"/>
      </w:pPr>
      <w:rPr>
        <w:rFonts w:ascii="Symbol" w:hAnsi="Symbol" w:hint="default"/>
      </w:rPr>
    </w:lvl>
    <w:lvl w:ilvl="7" w:tplc="F87076C2">
      <w:start w:val="1"/>
      <w:numFmt w:val="bullet"/>
      <w:lvlText w:val="o"/>
      <w:lvlJc w:val="left"/>
      <w:pPr>
        <w:ind w:left="5760" w:hanging="360"/>
      </w:pPr>
      <w:rPr>
        <w:rFonts w:ascii="Courier New" w:hAnsi="Courier New" w:hint="default"/>
      </w:rPr>
    </w:lvl>
    <w:lvl w:ilvl="8" w:tplc="56461146">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4"/>
  </w:num>
  <w:num w:numId="5">
    <w:abstractNumId w:val="14"/>
  </w:num>
  <w:num w:numId="6">
    <w:abstractNumId w:val="6"/>
  </w:num>
  <w:num w:numId="7">
    <w:abstractNumId w:val="11"/>
  </w:num>
  <w:num w:numId="8">
    <w:abstractNumId w:val="9"/>
  </w:num>
  <w:num w:numId="9">
    <w:abstractNumId w:val="1"/>
  </w:num>
  <w:num w:numId="10">
    <w:abstractNumId w:val="12"/>
  </w:num>
  <w:num w:numId="11">
    <w:abstractNumId w:val="8"/>
  </w:num>
  <w:num w:numId="12">
    <w:abstractNumId w:val="0"/>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7D"/>
    <w:rsid w:val="00003089"/>
    <w:rsid w:val="0001679E"/>
    <w:rsid w:val="00017EC0"/>
    <w:rsid w:val="00021F66"/>
    <w:rsid w:val="00030090"/>
    <w:rsid w:val="000308DB"/>
    <w:rsid w:val="0003458D"/>
    <w:rsid w:val="00040AE5"/>
    <w:rsid w:val="000421CB"/>
    <w:rsid w:val="00044219"/>
    <w:rsid w:val="000462A0"/>
    <w:rsid w:val="00053E3A"/>
    <w:rsid w:val="000634B6"/>
    <w:rsid w:val="000739E8"/>
    <w:rsid w:val="00084AC4"/>
    <w:rsid w:val="000A12A5"/>
    <w:rsid w:val="000D5B38"/>
    <w:rsid w:val="00103458"/>
    <w:rsid w:val="00106875"/>
    <w:rsid w:val="00125361"/>
    <w:rsid w:val="00150E9B"/>
    <w:rsid w:val="001514A7"/>
    <w:rsid w:val="00156BCF"/>
    <w:rsid w:val="00162138"/>
    <w:rsid w:val="00162559"/>
    <w:rsid w:val="001759A3"/>
    <w:rsid w:val="00193B24"/>
    <w:rsid w:val="001A39C2"/>
    <w:rsid w:val="001B10F7"/>
    <w:rsid w:val="001B1B09"/>
    <w:rsid w:val="001B33AD"/>
    <w:rsid w:val="001C5160"/>
    <w:rsid w:val="001F4788"/>
    <w:rsid w:val="00202B9D"/>
    <w:rsid w:val="00206D0A"/>
    <w:rsid w:val="00210A39"/>
    <w:rsid w:val="0021107E"/>
    <w:rsid w:val="00227F51"/>
    <w:rsid w:val="002572B6"/>
    <w:rsid w:val="00273FCE"/>
    <w:rsid w:val="002934D0"/>
    <w:rsid w:val="002D36CE"/>
    <w:rsid w:val="002E7C2B"/>
    <w:rsid w:val="00304F84"/>
    <w:rsid w:val="00325F75"/>
    <w:rsid w:val="00337AA4"/>
    <w:rsid w:val="00386982"/>
    <w:rsid w:val="00393050"/>
    <w:rsid w:val="003A5C29"/>
    <w:rsid w:val="003A6987"/>
    <w:rsid w:val="003B245B"/>
    <w:rsid w:val="003B7332"/>
    <w:rsid w:val="003C3A1F"/>
    <w:rsid w:val="003D1B5D"/>
    <w:rsid w:val="003E5923"/>
    <w:rsid w:val="004071B2"/>
    <w:rsid w:val="00410D01"/>
    <w:rsid w:val="00432427"/>
    <w:rsid w:val="004357AE"/>
    <w:rsid w:val="004461C5"/>
    <w:rsid w:val="00467AD8"/>
    <w:rsid w:val="004B5348"/>
    <w:rsid w:val="004C21D7"/>
    <w:rsid w:val="004C3E21"/>
    <w:rsid w:val="004D1222"/>
    <w:rsid w:val="004D37B2"/>
    <w:rsid w:val="004F087B"/>
    <w:rsid w:val="004F2D06"/>
    <w:rsid w:val="005161CA"/>
    <w:rsid w:val="0053270D"/>
    <w:rsid w:val="005375E3"/>
    <w:rsid w:val="00544DF0"/>
    <w:rsid w:val="00596746"/>
    <w:rsid w:val="005A04A1"/>
    <w:rsid w:val="005A39E0"/>
    <w:rsid w:val="005B6EC7"/>
    <w:rsid w:val="005D2B75"/>
    <w:rsid w:val="005F2050"/>
    <w:rsid w:val="00600FCD"/>
    <w:rsid w:val="00611162"/>
    <w:rsid w:val="006313B7"/>
    <w:rsid w:val="00647D76"/>
    <w:rsid w:val="00655CBA"/>
    <w:rsid w:val="00684D55"/>
    <w:rsid w:val="006D6087"/>
    <w:rsid w:val="006F0113"/>
    <w:rsid w:val="006F2CF8"/>
    <w:rsid w:val="006F4E19"/>
    <w:rsid w:val="006F5AA4"/>
    <w:rsid w:val="0073494E"/>
    <w:rsid w:val="00736CCA"/>
    <w:rsid w:val="00740426"/>
    <w:rsid w:val="0074176A"/>
    <w:rsid w:val="00742001"/>
    <w:rsid w:val="00752C1F"/>
    <w:rsid w:val="007647AF"/>
    <w:rsid w:val="007810AA"/>
    <w:rsid w:val="007913EE"/>
    <w:rsid w:val="00791A07"/>
    <w:rsid w:val="007962C8"/>
    <w:rsid w:val="007A182E"/>
    <w:rsid w:val="007C710B"/>
    <w:rsid w:val="007D58A5"/>
    <w:rsid w:val="007E1912"/>
    <w:rsid w:val="007E58DE"/>
    <w:rsid w:val="00805956"/>
    <w:rsid w:val="008361EF"/>
    <w:rsid w:val="00840944"/>
    <w:rsid w:val="008467C2"/>
    <w:rsid w:val="00846FBD"/>
    <w:rsid w:val="00850646"/>
    <w:rsid w:val="00867155"/>
    <w:rsid w:val="0089194B"/>
    <w:rsid w:val="008A4706"/>
    <w:rsid w:val="008A48FA"/>
    <w:rsid w:val="008B67B5"/>
    <w:rsid w:val="008C40E5"/>
    <w:rsid w:val="008D22D1"/>
    <w:rsid w:val="008E7A46"/>
    <w:rsid w:val="008F4F8D"/>
    <w:rsid w:val="009045A3"/>
    <w:rsid w:val="0090E206"/>
    <w:rsid w:val="00920C2F"/>
    <w:rsid w:val="00921B53"/>
    <w:rsid w:val="00934CC0"/>
    <w:rsid w:val="009431B7"/>
    <w:rsid w:val="00971F47"/>
    <w:rsid w:val="00974CE5"/>
    <w:rsid w:val="00982B96"/>
    <w:rsid w:val="00989AFF"/>
    <w:rsid w:val="00993A91"/>
    <w:rsid w:val="00993FF3"/>
    <w:rsid w:val="009B52DD"/>
    <w:rsid w:val="009E65A2"/>
    <w:rsid w:val="009F4612"/>
    <w:rsid w:val="00A04329"/>
    <w:rsid w:val="00A111A1"/>
    <w:rsid w:val="00A35024"/>
    <w:rsid w:val="00A37340"/>
    <w:rsid w:val="00A42EBC"/>
    <w:rsid w:val="00A5761D"/>
    <w:rsid w:val="00A642DF"/>
    <w:rsid w:val="00A82FDF"/>
    <w:rsid w:val="00A94756"/>
    <w:rsid w:val="00AA2F80"/>
    <w:rsid w:val="00AB2FA2"/>
    <w:rsid w:val="00AF1414"/>
    <w:rsid w:val="00AF3F00"/>
    <w:rsid w:val="00B00DFD"/>
    <w:rsid w:val="00B0576C"/>
    <w:rsid w:val="00B10C73"/>
    <w:rsid w:val="00B30621"/>
    <w:rsid w:val="00B509DA"/>
    <w:rsid w:val="00B50BD4"/>
    <w:rsid w:val="00B54DDB"/>
    <w:rsid w:val="00B97A28"/>
    <w:rsid w:val="00BC2B17"/>
    <w:rsid w:val="00BF151F"/>
    <w:rsid w:val="00C13797"/>
    <w:rsid w:val="00C13A4F"/>
    <w:rsid w:val="00C660C2"/>
    <w:rsid w:val="00C726DF"/>
    <w:rsid w:val="00C8437D"/>
    <w:rsid w:val="00C85CEF"/>
    <w:rsid w:val="00CA2639"/>
    <w:rsid w:val="00CC1CE6"/>
    <w:rsid w:val="00CC2507"/>
    <w:rsid w:val="00D02A90"/>
    <w:rsid w:val="00D22773"/>
    <w:rsid w:val="00D346C3"/>
    <w:rsid w:val="00D43FF9"/>
    <w:rsid w:val="00D52CB1"/>
    <w:rsid w:val="00D554AB"/>
    <w:rsid w:val="00D60675"/>
    <w:rsid w:val="00D72530"/>
    <w:rsid w:val="00D830D1"/>
    <w:rsid w:val="00D92E02"/>
    <w:rsid w:val="00DD54D3"/>
    <w:rsid w:val="00DF50E8"/>
    <w:rsid w:val="00DF6025"/>
    <w:rsid w:val="00E07EDC"/>
    <w:rsid w:val="00E11A1D"/>
    <w:rsid w:val="00E361E2"/>
    <w:rsid w:val="00E42AA7"/>
    <w:rsid w:val="00E5704C"/>
    <w:rsid w:val="00E624F4"/>
    <w:rsid w:val="00E75EFF"/>
    <w:rsid w:val="00E94DAE"/>
    <w:rsid w:val="00EA2B7A"/>
    <w:rsid w:val="00EA6ACB"/>
    <w:rsid w:val="00EB4C16"/>
    <w:rsid w:val="00EC6FDE"/>
    <w:rsid w:val="00ED7289"/>
    <w:rsid w:val="00EE049A"/>
    <w:rsid w:val="00EF22C5"/>
    <w:rsid w:val="00F213BC"/>
    <w:rsid w:val="00F223B6"/>
    <w:rsid w:val="00F25777"/>
    <w:rsid w:val="00F35D5A"/>
    <w:rsid w:val="00F636E7"/>
    <w:rsid w:val="00F818C5"/>
    <w:rsid w:val="00F84B9D"/>
    <w:rsid w:val="00FB2698"/>
    <w:rsid w:val="00FD003D"/>
    <w:rsid w:val="00FF0AED"/>
    <w:rsid w:val="01674EB7"/>
    <w:rsid w:val="017F7AF5"/>
    <w:rsid w:val="0252BF7D"/>
    <w:rsid w:val="026AB8EA"/>
    <w:rsid w:val="027FBB43"/>
    <w:rsid w:val="028A6D0C"/>
    <w:rsid w:val="028CB281"/>
    <w:rsid w:val="02CE99B2"/>
    <w:rsid w:val="02E7CB3C"/>
    <w:rsid w:val="031F78CB"/>
    <w:rsid w:val="03481607"/>
    <w:rsid w:val="035490A0"/>
    <w:rsid w:val="03EDC690"/>
    <w:rsid w:val="03FE7D1F"/>
    <w:rsid w:val="04A01DF9"/>
    <w:rsid w:val="04E123E1"/>
    <w:rsid w:val="05062B1D"/>
    <w:rsid w:val="0547FA01"/>
    <w:rsid w:val="0622F782"/>
    <w:rsid w:val="0634EF34"/>
    <w:rsid w:val="069C73D7"/>
    <w:rsid w:val="06C3B797"/>
    <w:rsid w:val="076FB85F"/>
    <w:rsid w:val="0813FF46"/>
    <w:rsid w:val="08B388B1"/>
    <w:rsid w:val="09368638"/>
    <w:rsid w:val="098E8632"/>
    <w:rsid w:val="0A419348"/>
    <w:rsid w:val="0ABB10AE"/>
    <w:rsid w:val="0C43C246"/>
    <w:rsid w:val="0C80988D"/>
    <w:rsid w:val="0CEBEA40"/>
    <w:rsid w:val="0D05F59B"/>
    <w:rsid w:val="0D6C3D70"/>
    <w:rsid w:val="0DEDB65B"/>
    <w:rsid w:val="0DEFD15F"/>
    <w:rsid w:val="0E82DC23"/>
    <w:rsid w:val="0ED2F163"/>
    <w:rsid w:val="0F640660"/>
    <w:rsid w:val="101B43B7"/>
    <w:rsid w:val="107D67F3"/>
    <w:rsid w:val="10E378BC"/>
    <w:rsid w:val="11114087"/>
    <w:rsid w:val="11361EAD"/>
    <w:rsid w:val="1195E69F"/>
    <w:rsid w:val="126E051F"/>
    <w:rsid w:val="127CE658"/>
    <w:rsid w:val="129AD8F7"/>
    <w:rsid w:val="13642DAE"/>
    <w:rsid w:val="13C89428"/>
    <w:rsid w:val="140C6E5D"/>
    <w:rsid w:val="14185687"/>
    <w:rsid w:val="1428C810"/>
    <w:rsid w:val="168B2B11"/>
    <w:rsid w:val="16CFBC5E"/>
    <w:rsid w:val="16EE4190"/>
    <w:rsid w:val="16FE80B8"/>
    <w:rsid w:val="17405102"/>
    <w:rsid w:val="178938DF"/>
    <w:rsid w:val="180972CF"/>
    <w:rsid w:val="185C7D67"/>
    <w:rsid w:val="188A4532"/>
    <w:rsid w:val="18A17456"/>
    <w:rsid w:val="18A99342"/>
    <w:rsid w:val="18C12B43"/>
    <w:rsid w:val="191AF0AB"/>
    <w:rsid w:val="195135F9"/>
    <w:rsid w:val="19BB111E"/>
    <w:rsid w:val="19DC06C1"/>
    <w:rsid w:val="1ADE6149"/>
    <w:rsid w:val="1B39BE7E"/>
    <w:rsid w:val="1B857308"/>
    <w:rsid w:val="1C102B2F"/>
    <w:rsid w:val="1C3CF5E0"/>
    <w:rsid w:val="1D787B76"/>
    <w:rsid w:val="1DB9DC68"/>
    <w:rsid w:val="1DE01C4F"/>
    <w:rsid w:val="1EA54B72"/>
    <w:rsid w:val="1EB39338"/>
    <w:rsid w:val="1F7AEF96"/>
    <w:rsid w:val="200445FC"/>
    <w:rsid w:val="209D4332"/>
    <w:rsid w:val="20C285FF"/>
    <w:rsid w:val="20D8EC45"/>
    <w:rsid w:val="21708925"/>
    <w:rsid w:val="21CC6232"/>
    <w:rsid w:val="2210DA22"/>
    <w:rsid w:val="236E2A82"/>
    <w:rsid w:val="23E2F80D"/>
    <w:rsid w:val="23EAB106"/>
    <w:rsid w:val="24A16B51"/>
    <w:rsid w:val="24D190FC"/>
    <w:rsid w:val="26A1821C"/>
    <w:rsid w:val="26B685C1"/>
    <w:rsid w:val="270A26D6"/>
    <w:rsid w:val="273FDC97"/>
    <w:rsid w:val="280A7D59"/>
    <w:rsid w:val="28239238"/>
    <w:rsid w:val="2889A024"/>
    <w:rsid w:val="289119AD"/>
    <w:rsid w:val="28AEE14C"/>
    <w:rsid w:val="28D52133"/>
    <w:rsid w:val="2903B1DC"/>
    <w:rsid w:val="29750D89"/>
    <w:rsid w:val="2A88ED19"/>
    <w:rsid w:val="2B7E45A2"/>
    <w:rsid w:val="2B7FEED9"/>
    <w:rsid w:val="2BC384C3"/>
    <w:rsid w:val="2C1B0704"/>
    <w:rsid w:val="2CA3C5F2"/>
    <w:rsid w:val="2CE09C39"/>
    <w:rsid w:val="2CE3A4AA"/>
    <w:rsid w:val="2E2E5B7C"/>
    <w:rsid w:val="2E39D4D7"/>
    <w:rsid w:val="2E5827A8"/>
    <w:rsid w:val="2F3CA802"/>
    <w:rsid w:val="2F59323F"/>
    <w:rsid w:val="3017A583"/>
    <w:rsid w:val="3092B826"/>
    <w:rsid w:val="31426059"/>
    <w:rsid w:val="31437C68"/>
    <w:rsid w:val="317CC6BB"/>
    <w:rsid w:val="31962259"/>
    <w:rsid w:val="324B449A"/>
    <w:rsid w:val="32A6D08D"/>
    <w:rsid w:val="34618FB6"/>
    <w:rsid w:val="346A126D"/>
    <w:rsid w:val="346E9B1A"/>
    <w:rsid w:val="349775E2"/>
    <w:rsid w:val="359C2120"/>
    <w:rsid w:val="35B76D79"/>
    <w:rsid w:val="35D8139E"/>
    <w:rsid w:val="36B643B5"/>
    <w:rsid w:val="3710EC00"/>
    <w:rsid w:val="375E8464"/>
    <w:rsid w:val="377ADE17"/>
    <w:rsid w:val="37D5A11D"/>
    <w:rsid w:val="37EE661F"/>
    <w:rsid w:val="38BEAF53"/>
    <w:rsid w:val="39618FF1"/>
    <w:rsid w:val="39A85610"/>
    <w:rsid w:val="3A3934CA"/>
    <w:rsid w:val="3ADB4EE6"/>
    <w:rsid w:val="3B3E64F5"/>
    <w:rsid w:val="3BC68CDB"/>
    <w:rsid w:val="3C9A686B"/>
    <w:rsid w:val="3CA048DB"/>
    <w:rsid w:val="3DB53503"/>
    <w:rsid w:val="3E01E6A7"/>
    <w:rsid w:val="3E0FFA50"/>
    <w:rsid w:val="3E19C054"/>
    <w:rsid w:val="3F2B87C4"/>
    <w:rsid w:val="3F77127A"/>
    <w:rsid w:val="3F9E1B3F"/>
    <w:rsid w:val="4006C2CF"/>
    <w:rsid w:val="416FD337"/>
    <w:rsid w:val="42594A54"/>
    <w:rsid w:val="42CD059D"/>
    <w:rsid w:val="43D7C5DE"/>
    <w:rsid w:val="44746610"/>
    <w:rsid w:val="454BC251"/>
    <w:rsid w:val="45D7DBAE"/>
    <w:rsid w:val="462853D9"/>
    <w:rsid w:val="463BBC76"/>
    <w:rsid w:val="4661C98C"/>
    <w:rsid w:val="4680B365"/>
    <w:rsid w:val="46D0FB76"/>
    <w:rsid w:val="474BA550"/>
    <w:rsid w:val="474D3A52"/>
    <w:rsid w:val="4798EEDC"/>
    <w:rsid w:val="49257C34"/>
    <w:rsid w:val="499EF889"/>
    <w:rsid w:val="49ACD0C8"/>
    <w:rsid w:val="49B55ECF"/>
    <w:rsid w:val="4A5D709D"/>
    <w:rsid w:val="4A762FF3"/>
    <w:rsid w:val="4AD0C26F"/>
    <w:rsid w:val="4BE59A4A"/>
    <w:rsid w:val="4C192391"/>
    <w:rsid w:val="4C27373A"/>
    <w:rsid w:val="4CDE5470"/>
    <w:rsid w:val="4D38E6EC"/>
    <w:rsid w:val="4EDE386A"/>
    <w:rsid w:val="4F1354D8"/>
    <w:rsid w:val="4FB935EB"/>
    <w:rsid w:val="50312065"/>
    <w:rsid w:val="50B4E725"/>
    <w:rsid w:val="511B6917"/>
    <w:rsid w:val="51274138"/>
    <w:rsid w:val="5128A1FE"/>
    <w:rsid w:val="52A2C58F"/>
    <w:rsid w:val="54239DFE"/>
    <w:rsid w:val="5495926F"/>
    <w:rsid w:val="54C2F428"/>
    <w:rsid w:val="550EDBF3"/>
    <w:rsid w:val="5543926E"/>
    <w:rsid w:val="5562195C"/>
    <w:rsid w:val="5567957D"/>
    <w:rsid w:val="55ADCDE6"/>
    <w:rsid w:val="5715B059"/>
    <w:rsid w:val="57164761"/>
    <w:rsid w:val="579F064F"/>
    <w:rsid w:val="57B50683"/>
    <w:rsid w:val="57F83E13"/>
    <w:rsid w:val="586992B7"/>
    <w:rsid w:val="591E9C03"/>
    <w:rsid w:val="59536805"/>
    <w:rsid w:val="595795EA"/>
    <w:rsid w:val="5A1D05DB"/>
    <w:rsid w:val="5A4CB9A3"/>
    <w:rsid w:val="5A79B725"/>
    <w:rsid w:val="5AF331BE"/>
    <w:rsid w:val="5B407C26"/>
    <w:rsid w:val="5B7663BD"/>
    <w:rsid w:val="5C02EA7E"/>
    <w:rsid w:val="5C269087"/>
    <w:rsid w:val="5CCB9485"/>
    <w:rsid w:val="5CFA6C17"/>
    <w:rsid w:val="5D73E86C"/>
    <w:rsid w:val="5DFD3F42"/>
    <w:rsid w:val="5E029BA7"/>
    <w:rsid w:val="5F3EE2C9"/>
    <w:rsid w:val="5F70A5A8"/>
    <w:rsid w:val="5FEF0F93"/>
    <w:rsid w:val="6051B859"/>
    <w:rsid w:val="6065FAC7"/>
    <w:rsid w:val="61B61FEE"/>
    <w:rsid w:val="621DC46F"/>
    <w:rsid w:val="629A3251"/>
    <w:rsid w:val="62B4573D"/>
    <w:rsid w:val="62C92881"/>
    <w:rsid w:val="632387BC"/>
    <w:rsid w:val="63879BC5"/>
    <w:rsid w:val="63A42602"/>
    <w:rsid w:val="641B6F67"/>
    <w:rsid w:val="65342EA8"/>
    <w:rsid w:val="65519828"/>
    <w:rsid w:val="656172A9"/>
    <w:rsid w:val="657CC5C1"/>
    <w:rsid w:val="65BBD1E4"/>
    <w:rsid w:val="66E4E4F6"/>
    <w:rsid w:val="66EECABA"/>
    <w:rsid w:val="67C6D42F"/>
    <w:rsid w:val="67CA2E2E"/>
    <w:rsid w:val="67F695A3"/>
    <w:rsid w:val="6842175C"/>
    <w:rsid w:val="6868ED50"/>
    <w:rsid w:val="68BAA518"/>
    <w:rsid w:val="699327EB"/>
    <w:rsid w:val="6A18E430"/>
    <w:rsid w:val="6A2D5BE8"/>
    <w:rsid w:val="6A9DBB57"/>
    <w:rsid w:val="6B70052B"/>
    <w:rsid w:val="6BAD1ED7"/>
    <w:rsid w:val="6CF2FC69"/>
    <w:rsid w:val="6D79CD7E"/>
    <w:rsid w:val="6D7C5E9F"/>
    <w:rsid w:val="6DAD0291"/>
    <w:rsid w:val="6DC845FA"/>
    <w:rsid w:val="6DE408A5"/>
    <w:rsid w:val="6E72ED46"/>
    <w:rsid w:val="6F48C2EF"/>
    <w:rsid w:val="718021A7"/>
    <w:rsid w:val="71D887A9"/>
    <w:rsid w:val="725D4BF3"/>
    <w:rsid w:val="726807E0"/>
    <w:rsid w:val="73AA0B14"/>
    <w:rsid w:val="7486D370"/>
    <w:rsid w:val="755147EF"/>
    <w:rsid w:val="75553877"/>
    <w:rsid w:val="768357E4"/>
    <w:rsid w:val="76D68B16"/>
    <w:rsid w:val="77E518C0"/>
    <w:rsid w:val="780A28BC"/>
    <w:rsid w:val="780C676E"/>
    <w:rsid w:val="78342749"/>
    <w:rsid w:val="79ADE3EC"/>
    <w:rsid w:val="79D6509E"/>
    <w:rsid w:val="79EE4A0B"/>
    <w:rsid w:val="7A861851"/>
    <w:rsid w:val="7AD9BAD1"/>
    <w:rsid w:val="7AE0C339"/>
    <w:rsid w:val="7B1CDD35"/>
    <w:rsid w:val="7BADA339"/>
    <w:rsid w:val="7BF9F0D0"/>
    <w:rsid w:val="7C29A3D7"/>
    <w:rsid w:val="7C64B502"/>
    <w:rsid w:val="7CF888A4"/>
    <w:rsid w:val="7D4E3482"/>
    <w:rsid w:val="7E0AAC30"/>
    <w:rsid w:val="7E30456C"/>
    <w:rsid w:val="7E4547C5"/>
    <w:rsid w:val="7E69F5D1"/>
    <w:rsid w:val="7E79CD2B"/>
    <w:rsid w:val="7EC71793"/>
    <w:rsid w:val="7FDC87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D067"/>
  <w15:chartTrackingRefBased/>
  <w15:docId w15:val="{286D2CF3-7D04-4AF4-9AB7-1EAFCDD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7D"/>
    <w:pPr>
      <w:numPr>
        <w:numId w:val="2"/>
      </w:numPr>
      <w:ind w:left="0" w:firstLine="0"/>
    </w:pPr>
    <w:rPr>
      <w:b/>
      <w:bCs/>
    </w:rPr>
  </w:style>
  <w:style w:type="character" w:styleId="Hyperlink">
    <w:name w:val="Hyperlink"/>
    <w:basedOn w:val="DefaultParagraphFont"/>
    <w:uiPriority w:val="99"/>
    <w:unhideWhenUsed/>
    <w:rsid w:val="000421CB"/>
    <w:rPr>
      <w:color w:val="0563C1" w:themeColor="hyperlink"/>
      <w:u w:val="single"/>
    </w:rPr>
  </w:style>
  <w:style w:type="character" w:styleId="UnresolvedMention">
    <w:name w:val="Unresolved Mention"/>
    <w:basedOn w:val="DefaultParagraphFont"/>
    <w:uiPriority w:val="99"/>
    <w:semiHidden/>
    <w:unhideWhenUsed/>
    <w:rsid w:val="00AF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dgov@m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adgov@m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lifewire.com/raise-hand-in-zoom-51008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E9121-CA92-4965-8472-8B0C2AF5AC4A}">
  <ds:schemaRefs>
    <ds:schemaRef ds:uri="http://schemas.microsoft.com/sharepoint/v3/contenttype/forms"/>
  </ds:schemaRefs>
</ds:datastoreItem>
</file>

<file path=customXml/itemProps2.xml><?xml version="1.0" encoding="utf-8"?>
<ds:datastoreItem xmlns:ds="http://schemas.openxmlformats.org/officeDocument/2006/customXml" ds:itemID="{A15D58C2-5BB9-439E-80BB-7DEDA08538B3}">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c29a6e96-27cc-4888-9e32-aed5af49d252"/>
    <ds:schemaRef ds:uri="http://schemas.openxmlformats.org/package/2006/metadata/core-properties"/>
    <ds:schemaRef ds:uri="a94f2dbf-9df7-40be-9b58-819c85ef70a0"/>
    <ds:schemaRef ds:uri="http://schemas.microsoft.com/office/2006/metadata/properties"/>
  </ds:schemaRefs>
</ds:datastoreItem>
</file>

<file path=customXml/itemProps3.xml><?xml version="1.0" encoding="utf-8"?>
<ds:datastoreItem xmlns:ds="http://schemas.openxmlformats.org/officeDocument/2006/customXml" ds:itemID="{6A44E874-E390-454E-B76C-86D64215B67D}"/>
</file>

<file path=docProps/app.xml><?xml version="1.0" encoding="utf-8"?>
<Properties xmlns="http://schemas.openxmlformats.org/officeDocument/2006/extended-properties" xmlns:vt="http://schemas.openxmlformats.org/officeDocument/2006/docPropsVTypes">
  <Template>Normal.dotm</Template>
  <TotalTime>58</TotalTime>
  <Pages>1</Pages>
  <Words>1760</Words>
  <Characters>10035</Characters>
  <Application>Microsoft Office Word</Application>
  <DocSecurity>4</DocSecurity>
  <Lines>83</Lines>
  <Paragraphs>23</Paragraphs>
  <ScaleCrop>false</ScaleCrop>
  <Company/>
  <LinksUpToDate>false</LinksUpToDate>
  <CharactersWithSpaces>11772</CharactersWithSpaces>
  <SharedDoc>false</SharedDoc>
  <HLinks>
    <vt:vector size="18" baseType="variant">
      <vt:variant>
        <vt:i4>8061019</vt:i4>
      </vt:variant>
      <vt:variant>
        <vt:i4>6</vt:i4>
      </vt:variant>
      <vt:variant>
        <vt:i4>0</vt:i4>
      </vt:variant>
      <vt:variant>
        <vt:i4>5</vt:i4>
      </vt:variant>
      <vt:variant>
        <vt:lpwstr>mailto:acadgov@msu.edu</vt:lpwstr>
      </vt:variant>
      <vt:variant>
        <vt:lpwstr/>
      </vt:variant>
      <vt:variant>
        <vt:i4>8061019</vt:i4>
      </vt:variant>
      <vt:variant>
        <vt:i4>3</vt:i4>
      </vt:variant>
      <vt:variant>
        <vt:i4>0</vt:i4>
      </vt:variant>
      <vt:variant>
        <vt:i4>5</vt:i4>
      </vt:variant>
      <vt:variant>
        <vt:lpwstr>mailto:acadgov@msu.edu</vt:lpwstr>
      </vt:variant>
      <vt:variant>
        <vt:lpwstr/>
      </vt:variant>
      <vt:variant>
        <vt:i4>8126560</vt:i4>
      </vt:variant>
      <vt:variant>
        <vt:i4>0</vt:i4>
      </vt:variant>
      <vt:variant>
        <vt:i4>0</vt:i4>
      </vt:variant>
      <vt:variant>
        <vt:i4>5</vt:i4>
      </vt:variant>
      <vt:variant>
        <vt:lpwstr>https://www.lifewire.com/raise-hand-in-zoom-5100882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Rebecca</dc:creator>
  <cp:keywords/>
  <dc:description/>
  <cp:lastModifiedBy>Yang, Rebecca</cp:lastModifiedBy>
  <cp:revision>196</cp:revision>
  <dcterms:created xsi:type="dcterms:W3CDTF">2021-09-14T19:51:00Z</dcterms:created>
  <dcterms:modified xsi:type="dcterms:W3CDTF">2021-09-14T21:16:00Z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