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C256" w14:textId="4DBB7B46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852078">
        <w:rPr>
          <w:rFonts w:ascii="Century Schoolbook" w:hAnsi="Century Schoolbook" w:cstheme="majorBidi"/>
          <w:b/>
          <w:bCs/>
          <w:sz w:val="26"/>
          <w:szCs w:val="26"/>
        </w:rPr>
        <w:t>March</w:t>
      </w:r>
      <w:r w:rsidR="00570749">
        <w:rPr>
          <w:rFonts w:ascii="Century Schoolbook" w:hAnsi="Century Schoolbook" w:cstheme="majorBidi"/>
          <w:b/>
          <w:bCs/>
          <w:sz w:val="26"/>
          <w:szCs w:val="26"/>
        </w:rPr>
        <w:t xml:space="preserve"> 1</w:t>
      </w:r>
      <w:r w:rsidR="00274364">
        <w:rPr>
          <w:rFonts w:ascii="Century Schoolbook" w:hAnsi="Century Schoolbook" w:cstheme="majorBidi"/>
          <w:b/>
          <w:bCs/>
          <w:sz w:val="26"/>
          <w:szCs w:val="26"/>
        </w:rPr>
        <w:t>5</w:t>
      </w:r>
      <w:r w:rsidR="00570749">
        <w:rPr>
          <w:rFonts w:ascii="Century Schoolbook" w:hAnsi="Century Schoolbook" w:cstheme="majorBidi"/>
          <w:b/>
          <w:bCs/>
          <w:sz w:val="26"/>
          <w:szCs w:val="26"/>
        </w:rPr>
        <w:t>, 2022</w:t>
      </w:r>
    </w:p>
    <w:p w14:paraId="36A4563B" w14:textId="38280DAE" w:rsidR="007B129E" w:rsidRPr="007B129E" w:rsidRDefault="00CC7EDC" w:rsidP="007B129E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r w:rsidR="00852078">
        <w:rPr>
          <w:rFonts w:ascii="Century Schoolbook" w:hAnsi="Century Schoolbook" w:cstheme="majorBidi"/>
          <w:b/>
          <w:bCs/>
          <w:sz w:val="26"/>
          <w:szCs w:val="26"/>
        </w:rPr>
        <w:t>February 15</w:t>
      </w:r>
      <w:r w:rsidR="00274364">
        <w:rPr>
          <w:rFonts w:ascii="Century Schoolbook" w:hAnsi="Century Schoolbook" w:cstheme="majorBidi"/>
          <w:b/>
          <w:bCs/>
          <w:sz w:val="26"/>
          <w:szCs w:val="26"/>
        </w:rPr>
        <w:t>, 2022</w:t>
      </w:r>
    </w:p>
    <w:p w14:paraId="2C61C90E" w14:textId="3D6D64E3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1516F0E0" w14:textId="4C7FBBE5" w:rsidR="00E951F5" w:rsidRDefault="00E951F5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President Samuel L. Stanley Jr., M.D.</w:t>
      </w:r>
    </w:p>
    <w:p w14:paraId="15FE85E6" w14:textId="01B197BD" w:rsidR="00EB43E5" w:rsidRPr="0031710A" w:rsidRDefault="00EB43E5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Provost Teresa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 xml:space="preserve">K. </w:t>
      </w:r>
      <w:r w:rsidRPr="0031710A">
        <w:rPr>
          <w:rFonts w:ascii="Century Schoolbook" w:hAnsi="Century Schoolbook" w:cstheme="majorBidi"/>
          <w:sz w:val="26"/>
          <w:szCs w:val="26"/>
        </w:rPr>
        <w:t>Woodruff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16E10CEF" w14:textId="0D32443A" w:rsidR="00EB43E5" w:rsidRPr="0031710A" w:rsidRDefault="00EB43E5" w:rsidP="00D90F18">
      <w:pPr>
        <w:pStyle w:val="ListParagraph"/>
        <w:numPr>
          <w:ilvl w:val="1"/>
          <w:numId w:val="1"/>
        </w:numPr>
        <w:spacing w:after="20" w:line="288" w:lineRule="auto"/>
        <w:ind w:left="907" w:right="-360" w:hanging="547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Executive Vice President for Health Sciences Norman 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J. </w:t>
      </w:r>
      <w:r w:rsidRPr="0031710A">
        <w:rPr>
          <w:rFonts w:ascii="Century Schoolbook" w:hAnsi="Century Schoolbook" w:cstheme="majorBidi"/>
          <w:sz w:val="26"/>
          <w:szCs w:val="26"/>
        </w:rPr>
        <w:t>Beauchamp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 Jr., </w:t>
      </w:r>
      <w:r w:rsidR="00654EA1">
        <w:rPr>
          <w:rFonts w:ascii="Century Schoolbook" w:hAnsi="Century Schoolbook" w:cstheme="majorBidi"/>
          <w:sz w:val="26"/>
          <w:szCs w:val="26"/>
        </w:rPr>
        <w:t xml:space="preserve">  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M.D., MHS</w:t>
      </w:r>
    </w:p>
    <w:p w14:paraId="26EF2599" w14:textId="0B655473" w:rsidR="00EB43E5" w:rsidRDefault="00EB43E5" w:rsidP="001D6E8E">
      <w:pPr>
        <w:pStyle w:val="ListParagraph"/>
        <w:numPr>
          <w:ilvl w:val="1"/>
          <w:numId w:val="1"/>
        </w:numPr>
        <w:spacing w:after="1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7B129E">
        <w:rPr>
          <w:rFonts w:ascii="Century Schoolbook" w:hAnsi="Century Schoolbook" w:cstheme="majorBidi"/>
          <w:sz w:val="26"/>
          <w:szCs w:val="26"/>
        </w:rPr>
        <w:t>Karen Kelly-Blake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3F143F7D" w14:textId="1AF74763" w:rsidR="00575ADD" w:rsidRDefault="00EB43E5" w:rsidP="00826ACC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p w14:paraId="351DE8BC" w14:textId="4D087537" w:rsidR="002131BA" w:rsidRPr="002131BA" w:rsidRDefault="00D90F18" w:rsidP="00826ACC">
      <w:pPr>
        <w:pStyle w:val="ListParagraph"/>
        <w:numPr>
          <w:ilvl w:val="1"/>
          <w:numId w:val="1"/>
        </w:numPr>
        <w:spacing w:after="40" w:line="288" w:lineRule="auto"/>
        <w:ind w:left="90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 xml:space="preserve">University Committee on Curriculum Report | UCC Chairperson Marci Mechtel (Attachments </w:t>
      </w:r>
      <w:hyperlink r:id="rId11" w:history="1">
        <w:r w:rsidRPr="000179E4">
          <w:rPr>
            <w:rStyle w:val="Hyperlink"/>
            <w:rFonts w:ascii="Century Schoolbook" w:eastAsiaTheme="minorEastAsia" w:hAnsi="Century Schoolbook"/>
            <w:color w:val="18453B"/>
            <w:sz w:val="26"/>
            <w:szCs w:val="26"/>
          </w:rPr>
          <w:t>A (Short)</w:t>
        </w:r>
      </w:hyperlink>
      <w:r w:rsidRPr="000179E4">
        <w:rPr>
          <w:rFonts w:ascii="Century Schoolbook" w:eastAsiaTheme="minorEastAsia" w:hAnsi="Century Schoolbook"/>
          <w:color w:val="18453B"/>
          <w:sz w:val="26"/>
          <w:szCs w:val="26"/>
        </w:rPr>
        <w:t xml:space="preserve"> </w:t>
      </w:r>
      <w:r>
        <w:rPr>
          <w:rFonts w:ascii="Century Schoolbook" w:eastAsiaTheme="minorEastAsia" w:hAnsi="Century Schoolbook"/>
          <w:sz w:val="26"/>
          <w:szCs w:val="26"/>
        </w:rPr>
        <w:t xml:space="preserve">&amp; </w:t>
      </w:r>
      <w:hyperlink r:id="rId12" w:history="1">
        <w:r w:rsidR="000179E4" w:rsidRPr="000179E4">
          <w:rPr>
            <w:rStyle w:val="Hyperlink"/>
            <w:rFonts w:ascii="Century Schoolbook" w:eastAsiaTheme="minorEastAsia" w:hAnsi="Century Schoolbook"/>
            <w:color w:val="18453B"/>
            <w:sz w:val="26"/>
            <w:szCs w:val="26"/>
          </w:rPr>
          <w:t>B (Long)</w:t>
        </w:r>
      </w:hyperlink>
      <w:r w:rsidR="000179E4">
        <w:rPr>
          <w:rFonts w:ascii="Century Schoolbook" w:eastAsiaTheme="minorEastAsia" w:hAnsi="Century Schoolbook"/>
          <w:sz w:val="26"/>
          <w:szCs w:val="26"/>
        </w:rPr>
        <w:t>)</w:t>
      </w:r>
    </w:p>
    <w:p w14:paraId="7E81D646" w14:textId="608DA5C9" w:rsidR="0030492E" w:rsidRDefault="0030492E" w:rsidP="00826ACC">
      <w:pPr>
        <w:pStyle w:val="ListParagraph"/>
        <w:numPr>
          <w:ilvl w:val="1"/>
          <w:numId w:val="1"/>
        </w:numPr>
        <w:spacing w:after="40" w:line="288" w:lineRule="auto"/>
        <w:ind w:firstLine="45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Annual Standing Committee Reports</w:t>
      </w:r>
    </w:p>
    <w:p w14:paraId="56062DB2" w14:textId="6A63D3D3" w:rsidR="0030492E" w:rsidRDefault="0030492E" w:rsidP="005A30F1">
      <w:pPr>
        <w:pStyle w:val="ListParagraph"/>
        <w:numPr>
          <w:ilvl w:val="2"/>
          <w:numId w:val="1"/>
        </w:numPr>
        <w:spacing w:after="40" w:line="288" w:lineRule="auto"/>
        <w:ind w:left="1440" w:hanging="72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University Committee on Faculty Affairs</w:t>
      </w:r>
      <w:r w:rsidR="005A30F1">
        <w:rPr>
          <w:rFonts w:ascii="Century Schoolbook" w:eastAsiaTheme="minorEastAsia" w:hAnsi="Century Schoolbook"/>
          <w:sz w:val="26"/>
          <w:szCs w:val="26"/>
        </w:rPr>
        <w:t xml:space="preserve"> | UCFA Chairperson Mick Fulton</w:t>
      </w:r>
      <w:r w:rsidR="001316B5">
        <w:rPr>
          <w:rFonts w:ascii="Century Schoolbook" w:eastAsiaTheme="minorEastAsia" w:hAnsi="Century Schoolbook"/>
          <w:sz w:val="26"/>
          <w:szCs w:val="26"/>
        </w:rPr>
        <w:t xml:space="preserve"> (</w:t>
      </w:r>
      <w:hyperlink r:id="rId13" w:history="1">
        <w:r w:rsidR="001316B5" w:rsidRPr="001316B5">
          <w:rPr>
            <w:rStyle w:val="Hyperlink"/>
            <w:rFonts w:ascii="Century Schoolbook" w:eastAsiaTheme="minorEastAsia" w:hAnsi="Century Schoolbook"/>
            <w:color w:val="18453B"/>
            <w:sz w:val="26"/>
            <w:szCs w:val="26"/>
          </w:rPr>
          <w:t>Attachment C</w:t>
        </w:r>
      </w:hyperlink>
      <w:r w:rsidR="001316B5">
        <w:rPr>
          <w:rFonts w:ascii="Century Schoolbook" w:eastAsiaTheme="minorEastAsia" w:hAnsi="Century Schoolbook"/>
          <w:sz w:val="26"/>
          <w:szCs w:val="26"/>
        </w:rPr>
        <w:t>)</w:t>
      </w:r>
    </w:p>
    <w:p w14:paraId="4613DFA7" w14:textId="2CA8A713" w:rsidR="0030492E" w:rsidRDefault="0030492E" w:rsidP="005A30F1">
      <w:pPr>
        <w:pStyle w:val="ListParagraph"/>
        <w:numPr>
          <w:ilvl w:val="2"/>
          <w:numId w:val="1"/>
        </w:numPr>
        <w:spacing w:after="40" w:line="288" w:lineRule="auto"/>
        <w:ind w:left="1440" w:hanging="72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University Committee on Faculty Tenure</w:t>
      </w:r>
      <w:r w:rsidR="005A30F1">
        <w:rPr>
          <w:rFonts w:ascii="Century Schoolbook" w:eastAsiaTheme="minorEastAsia" w:hAnsi="Century Schoolbook"/>
          <w:sz w:val="26"/>
          <w:szCs w:val="26"/>
        </w:rPr>
        <w:t xml:space="preserve"> | UCFT Chairperson Susan Barman</w:t>
      </w:r>
    </w:p>
    <w:p w14:paraId="0377E948" w14:textId="4C64C5CF" w:rsidR="0030492E" w:rsidRPr="00821E00" w:rsidRDefault="0030492E" w:rsidP="005A30F1">
      <w:pPr>
        <w:pStyle w:val="ListParagraph"/>
        <w:numPr>
          <w:ilvl w:val="1"/>
          <w:numId w:val="1"/>
        </w:numPr>
        <w:spacing w:after="120" w:line="288" w:lineRule="auto"/>
        <w:ind w:left="90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Transcripts and Special Rule</w:t>
      </w:r>
      <w:r w:rsidR="005A30F1">
        <w:rPr>
          <w:rFonts w:ascii="Century Schoolbook" w:eastAsiaTheme="minorEastAsia" w:hAnsi="Century Schoolbook"/>
          <w:sz w:val="26"/>
          <w:szCs w:val="26"/>
        </w:rPr>
        <w:t xml:space="preserve"> of Order</w:t>
      </w:r>
      <w:r>
        <w:rPr>
          <w:rFonts w:ascii="Century Schoolbook" w:eastAsiaTheme="minorEastAsia" w:hAnsi="Century Schoolbook"/>
          <w:sz w:val="26"/>
          <w:szCs w:val="26"/>
        </w:rPr>
        <w:t xml:space="preserve"> for Minutes </w:t>
      </w:r>
      <w:r w:rsidR="005A30F1">
        <w:rPr>
          <w:rFonts w:ascii="Century Schoolbook" w:eastAsiaTheme="minorEastAsia" w:hAnsi="Century Schoolbook"/>
          <w:sz w:val="26"/>
          <w:szCs w:val="26"/>
        </w:rPr>
        <w:t>| Secretary for Academic Governance Tyler Silvestri</w:t>
      </w:r>
    </w:p>
    <w:p w14:paraId="47B4CF4F" w14:textId="2A3D19F1" w:rsidR="0030492E" w:rsidRPr="0030492E" w:rsidRDefault="0030492E" w:rsidP="00826ACC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0492E">
        <w:rPr>
          <w:rFonts w:ascii="Century Schoolbook" w:hAnsi="Century Schoolbook" w:cstheme="majorBidi"/>
          <w:b/>
          <w:bCs/>
          <w:sz w:val="26"/>
          <w:szCs w:val="26"/>
        </w:rPr>
        <w:t>Comments from the Floor</w:t>
      </w:r>
    </w:p>
    <w:p w14:paraId="3003C2C3" w14:textId="5475BA95" w:rsidR="00831EE0" w:rsidRPr="005E665F" w:rsidRDefault="00831EE0" w:rsidP="00D90F18">
      <w:pPr>
        <w:spacing w:after="0" w:line="288" w:lineRule="auto"/>
        <w:ind w:left="270" w:hanging="270"/>
        <w:rPr>
          <w:rFonts w:ascii="Century Schoolbook" w:hAnsi="Century Schoolbook"/>
          <w:sz w:val="26"/>
          <w:szCs w:val="26"/>
        </w:rPr>
      </w:pPr>
    </w:p>
    <w:sectPr w:rsidR="00831EE0" w:rsidRPr="005E665F" w:rsidSect="00654EA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E2FF" w14:textId="77777777" w:rsidR="00851029" w:rsidRDefault="00851029" w:rsidP="00CC7EDC">
      <w:pPr>
        <w:spacing w:after="0" w:line="240" w:lineRule="auto"/>
      </w:pPr>
      <w:r>
        <w:separator/>
      </w:r>
    </w:p>
  </w:endnote>
  <w:endnote w:type="continuationSeparator" w:id="0">
    <w:p w14:paraId="02573CF5" w14:textId="77777777" w:rsidR="00851029" w:rsidRDefault="00851029" w:rsidP="00CC7EDC">
      <w:pPr>
        <w:spacing w:after="0" w:line="240" w:lineRule="auto"/>
      </w:pPr>
      <w:r>
        <w:continuationSeparator/>
      </w:r>
    </w:p>
  </w:endnote>
  <w:endnote w:type="continuationNotice" w:id="1">
    <w:p w14:paraId="54C990A6" w14:textId="77777777" w:rsidR="00851029" w:rsidRDefault="00851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80FF" w14:textId="22982B9A" w:rsidR="00CC7EDC" w:rsidRPr="00F84E6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9BE3" w14:textId="77777777" w:rsidR="00851029" w:rsidRDefault="00851029" w:rsidP="00CC7EDC">
      <w:pPr>
        <w:spacing w:after="0" w:line="240" w:lineRule="auto"/>
      </w:pPr>
      <w:r>
        <w:separator/>
      </w:r>
    </w:p>
  </w:footnote>
  <w:footnote w:type="continuationSeparator" w:id="0">
    <w:p w14:paraId="506DAF71" w14:textId="77777777" w:rsidR="00851029" w:rsidRDefault="00851029" w:rsidP="00CC7EDC">
      <w:pPr>
        <w:spacing w:after="0" w:line="240" w:lineRule="auto"/>
      </w:pPr>
      <w:r>
        <w:continuationSeparator/>
      </w:r>
    </w:p>
  </w:footnote>
  <w:footnote w:type="continuationNotice" w:id="1">
    <w:p w14:paraId="11C88E17" w14:textId="77777777" w:rsidR="00851029" w:rsidRDefault="008510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49938CC5" w14:textId="10854314" w:rsidR="00415782" w:rsidRDefault="0031710A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8C893E" wp14:editId="78957B16">
              <wp:simplePos x="0" y="0"/>
              <wp:positionH relativeFrom="column">
                <wp:posOffset>3602355</wp:posOffset>
              </wp:positionH>
              <wp:positionV relativeFrom="paragraph">
                <wp:posOffset>-168275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2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8QEAAMc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EF4BBE" wp14:editId="63EE1517">
              <wp:simplePos x="0" y="0"/>
              <wp:positionH relativeFrom="column">
                <wp:posOffset>-448945</wp:posOffset>
              </wp:positionH>
              <wp:positionV relativeFrom="paragraph">
                <wp:posOffset>-164465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6648C171" w:rsidR="00415782" w:rsidRDefault="005E665F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Faculty Senate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85207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March</w:t>
                          </w:r>
                          <w:r w:rsidR="00274364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15</w:t>
                          </w:r>
                          <w:r w:rsidR="00570749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2022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95pt;width:284.4pt;height:6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" filled="f" stroked="f">
              <v:textbox>
                <w:txbxContent>
                  <w:p w14:paraId="627D6F15" w14:textId="6648C171" w:rsidR="00415782" w:rsidRDefault="005E665F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Faculty Senate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85207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March</w:t>
                    </w:r>
                    <w:r w:rsidR="00274364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15</w:t>
                    </w:r>
                    <w:r w:rsidR="00570749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2022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16F9A8" wp14:editId="3FABF390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2DE9B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77777777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179E4"/>
    <w:rsid w:val="0002317F"/>
    <w:rsid w:val="00030C54"/>
    <w:rsid w:val="00031FE9"/>
    <w:rsid w:val="000473A1"/>
    <w:rsid w:val="00064AB6"/>
    <w:rsid w:val="00064D07"/>
    <w:rsid w:val="00077200"/>
    <w:rsid w:val="00090244"/>
    <w:rsid w:val="00094532"/>
    <w:rsid w:val="000A3615"/>
    <w:rsid w:val="000C78B4"/>
    <w:rsid w:val="000D5D8F"/>
    <w:rsid w:val="00105072"/>
    <w:rsid w:val="00116881"/>
    <w:rsid w:val="00125A35"/>
    <w:rsid w:val="001316B5"/>
    <w:rsid w:val="00136C54"/>
    <w:rsid w:val="00150B66"/>
    <w:rsid w:val="00177AED"/>
    <w:rsid w:val="001A24A3"/>
    <w:rsid w:val="001D64AC"/>
    <w:rsid w:val="001D6E8E"/>
    <w:rsid w:val="001E348F"/>
    <w:rsid w:val="001E50B7"/>
    <w:rsid w:val="002131BA"/>
    <w:rsid w:val="00216E5B"/>
    <w:rsid w:val="002404A1"/>
    <w:rsid w:val="00241CF8"/>
    <w:rsid w:val="002468BF"/>
    <w:rsid w:val="00274364"/>
    <w:rsid w:val="00294C8D"/>
    <w:rsid w:val="002C18F5"/>
    <w:rsid w:val="002F2E49"/>
    <w:rsid w:val="00301446"/>
    <w:rsid w:val="0030492E"/>
    <w:rsid w:val="00310671"/>
    <w:rsid w:val="0031084C"/>
    <w:rsid w:val="0031710A"/>
    <w:rsid w:val="0034514F"/>
    <w:rsid w:val="00345A9A"/>
    <w:rsid w:val="003476FF"/>
    <w:rsid w:val="00351CE9"/>
    <w:rsid w:val="00355D45"/>
    <w:rsid w:val="00362298"/>
    <w:rsid w:val="00382CC3"/>
    <w:rsid w:val="003A0E52"/>
    <w:rsid w:val="003B16A7"/>
    <w:rsid w:val="003D79BE"/>
    <w:rsid w:val="003E33C5"/>
    <w:rsid w:val="003F62C7"/>
    <w:rsid w:val="00415782"/>
    <w:rsid w:val="004511F7"/>
    <w:rsid w:val="0046310A"/>
    <w:rsid w:val="00495C8D"/>
    <w:rsid w:val="004A235C"/>
    <w:rsid w:val="004A4497"/>
    <w:rsid w:val="004A5E51"/>
    <w:rsid w:val="004C4F73"/>
    <w:rsid w:val="004D4BAE"/>
    <w:rsid w:val="004D7C9D"/>
    <w:rsid w:val="00501BB6"/>
    <w:rsid w:val="005050E1"/>
    <w:rsid w:val="00520F25"/>
    <w:rsid w:val="005465AD"/>
    <w:rsid w:val="00562D84"/>
    <w:rsid w:val="00562FAE"/>
    <w:rsid w:val="005644EE"/>
    <w:rsid w:val="00565009"/>
    <w:rsid w:val="005665CB"/>
    <w:rsid w:val="00570749"/>
    <w:rsid w:val="00575ADD"/>
    <w:rsid w:val="00592CDA"/>
    <w:rsid w:val="005A12E6"/>
    <w:rsid w:val="005A30F1"/>
    <w:rsid w:val="005D348E"/>
    <w:rsid w:val="005D3F5D"/>
    <w:rsid w:val="005E665F"/>
    <w:rsid w:val="005F40A7"/>
    <w:rsid w:val="0060332D"/>
    <w:rsid w:val="00605CB8"/>
    <w:rsid w:val="00606D2A"/>
    <w:rsid w:val="00614D9E"/>
    <w:rsid w:val="00623732"/>
    <w:rsid w:val="006525A8"/>
    <w:rsid w:val="006544A4"/>
    <w:rsid w:val="00654EA1"/>
    <w:rsid w:val="00667F50"/>
    <w:rsid w:val="006A1342"/>
    <w:rsid w:val="006B0B62"/>
    <w:rsid w:val="006B75F3"/>
    <w:rsid w:val="006B7741"/>
    <w:rsid w:val="006C381F"/>
    <w:rsid w:val="006C3D80"/>
    <w:rsid w:val="006C4392"/>
    <w:rsid w:val="006C5C7D"/>
    <w:rsid w:val="006E5E1E"/>
    <w:rsid w:val="006F5649"/>
    <w:rsid w:val="00732988"/>
    <w:rsid w:val="00736240"/>
    <w:rsid w:val="00736FB2"/>
    <w:rsid w:val="007754E4"/>
    <w:rsid w:val="007841D3"/>
    <w:rsid w:val="007B129E"/>
    <w:rsid w:val="007B19EC"/>
    <w:rsid w:val="007C1992"/>
    <w:rsid w:val="007D2563"/>
    <w:rsid w:val="007D489B"/>
    <w:rsid w:val="007D557B"/>
    <w:rsid w:val="007E6155"/>
    <w:rsid w:val="007F2227"/>
    <w:rsid w:val="00801C4F"/>
    <w:rsid w:val="00803DE1"/>
    <w:rsid w:val="00826ACC"/>
    <w:rsid w:val="00831EE0"/>
    <w:rsid w:val="00851029"/>
    <w:rsid w:val="00852078"/>
    <w:rsid w:val="008652CD"/>
    <w:rsid w:val="008729BC"/>
    <w:rsid w:val="008E7101"/>
    <w:rsid w:val="008F2993"/>
    <w:rsid w:val="008F4DE9"/>
    <w:rsid w:val="00935A7D"/>
    <w:rsid w:val="0095277C"/>
    <w:rsid w:val="00974E26"/>
    <w:rsid w:val="00975CFF"/>
    <w:rsid w:val="00982A96"/>
    <w:rsid w:val="00995848"/>
    <w:rsid w:val="009B31F4"/>
    <w:rsid w:val="009E1207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85651"/>
    <w:rsid w:val="00AB54C5"/>
    <w:rsid w:val="00AB5786"/>
    <w:rsid w:val="00AC4A42"/>
    <w:rsid w:val="00AC6D76"/>
    <w:rsid w:val="00AD2E40"/>
    <w:rsid w:val="00AD6900"/>
    <w:rsid w:val="00AF6791"/>
    <w:rsid w:val="00B02645"/>
    <w:rsid w:val="00B161EA"/>
    <w:rsid w:val="00B20172"/>
    <w:rsid w:val="00B278DC"/>
    <w:rsid w:val="00B90873"/>
    <w:rsid w:val="00BB5F33"/>
    <w:rsid w:val="00BB69D6"/>
    <w:rsid w:val="00BD6074"/>
    <w:rsid w:val="00BD737A"/>
    <w:rsid w:val="00BD7F28"/>
    <w:rsid w:val="00BF1483"/>
    <w:rsid w:val="00C01905"/>
    <w:rsid w:val="00C062D2"/>
    <w:rsid w:val="00C126A8"/>
    <w:rsid w:val="00C1500E"/>
    <w:rsid w:val="00C23A0F"/>
    <w:rsid w:val="00C45E79"/>
    <w:rsid w:val="00C54E02"/>
    <w:rsid w:val="00C62531"/>
    <w:rsid w:val="00C64548"/>
    <w:rsid w:val="00C6548D"/>
    <w:rsid w:val="00C77EBD"/>
    <w:rsid w:val="00C80785"/>
    <w:rsid w:val="00C80AF0"/>
    <w:rsid w:val="00CB6FF1"/>
    <w:rsid w:val="00CC6619"/>
    <w:rsid w:val="00CC72C8"/>
    <w:rsid w:val="00CC7EDC"/>
    <w:rsid w:val="00D0587E"/>
    <w:rsid w:val="00D207B6"/>
    <w:rsid w:val="00D30963"/>
    <w:rsid w:val="00D463EC"/>
    <w:rsid w:val="00D65A74"/>
    <w:rsid w:val="00D66E02"/>
    <w:rsid w:val="00D76C9B"/>
    <w:rsid w:val="00D87742"/>
    <w:rsid w:val="00D90F18"/>
    <w:rsid w:val="00E12894"/>
    <w:rsid w:val="00E14DD9"/>
    <w:rsid w:val="00E23067"/>
    <w:rsid w:val="00E51FD5"/>
    <w:rsid w:val="00E951F5"/>
    <w:rsid w:val="00EA6803"/>
    <w:rsid w:val="00EA73A1"/>
    <w:rsid w:val="00EB43E5"/>
    <w:rsid w:val="00ED316A"/>
    <w:rsid w:val="00EE0448"/>
    <w:rsid w:val="00F26701"/>
    <w:rsid w:val="00F27F72"/>
    <w:rsid w:val="00F37823"/>
    <w:rsid w:val="00F47A49"/>
    <w:rsid w:val="00F54314"/>
    <w:rsid w:val="00F845F6"/>
    <w:rsid w:val="00F84E6E"/>
    <w:rsid w:val="00FB74F5"/>
    <w:rsid w:val="00FC376C"/>
    <w:rsid w:val="00FC7D92"/>
    <w:rsid w:val="00FD10D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paragraph" w:styleId="Heading3">
    <w:name w:val="heading 3"/>
    <w:basedOn w:val="Normal"/>
    <w:link w:val="Heading3Char"/>
    <w:uiPriority w:val="9"/>
    <w:qFormat/>
    <w:rsid w:val="0030492E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492E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304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49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sites/default/files/content/Faculty-Senate/2021-2022/2022-03-15/C%20-%20UCFA%20Annual%20Report%20-%202021-202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Faculty-Senate/2021-2022/2022-03-15/B-%20University%20Committee%20on%20Curriculum%20Report%20%28Long%29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Faculty-Senate/2021-2022/2022-03-15/A-%20University%20Committee%20on%20Curriculum%20Report%20%28Long%2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</ds:schemaRefs>
</ds:datastoreItem>
</file>

<file path=customXml/itemProps2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5DF18-4AC8-498E-9104-A6457C939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175</Words>
  <Characters>1059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Thrush, Taylor</cp:lastModifiedBy>
  <cp:revision>43</cp:revision>
  <cp:lastPrinted>2021-09-04T00:30:00Z</cp:lastPrinted>
  <dcterms:created xsi:type="dcterms:W3CDTF">2021-03-24T22:47:00Z</dcterms:created>
  <dcterms:modified xsi:type="dcterms:W3CDTF">2022-03-14T15:06:00Z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