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AEAE6" w14:textId="77777777" w:rsidR="00280C99" w:rsidRPr="00E64B5B" w:rsidRDefault="00280C99" w:rsidP="00280C99">
      <w:pPr>
        <w:rPr>
          <w:b/>
          <w:bCs/>
        </w:rPr>
      </w:pPr>
      <w:r>
        <w:rPr>
          <w:b/>
          <w:bCs/>
        </w:rPr>
        <w:t>Resolution:</w:t>
      </w:r>
    </w:p>
    <w:p w14:paraId="7EB243E1" w14:textId="77777777" w:rsidR="00280C99" w:rsidRPr="00E36D43" w:rsidRDefault="00280C99" w:rsidP="00280C99">
      <w:pPr>
        <w:rPr>
          <w:b/>
          <w:bCs/>
        </w:rPr>
      </w:pPr>
    </w:p>
    <w:p w14:paraId="17E31623" w14:textId="1F1C37F9" w:rsidR="00280C99" w:rsidRPr="00E42F8D" w:rsidRDefault="00280C99" w:rsidP="00280C99">
      <w:pPr>
        <w:rPr>
          <w:i/>
          <w:iCs/>
        </w:rPr>
      </w:pPr>
      <w:r w:rsidRPr="00280C99">
        <w:t>Be it resolved:</w:t>
      </w:r>
      <w:r>
        <w:rPr>
          <w:i/>
          <w:iCs/>
        </w:rPr>
        <w:t xml:space="preserve"> The </w:t>
      </w:r>
      <w:r w:rsidRPr="00E42F8D">
        <w:rPr>
          <w:i/>
          <w:iCs/>
        </w:rPr>
        <w:t xml:space="preserve">Faculty Senate </w:t>
      </w:r>
      <w:r w:rsidR="00EC6184">
        <w:rPr>
          <w:i/>
          <w:iCs/>
        </w:rPr>
        <w:t>shall create an</w:t>
      </w:r>
      <w:r>
        <w:rPr>
          <w:i/>
          <w:iCs/>
        </w:rPr>
        <w:t xml:space="preserve"> </w:t>
      </w:r>
      <w:r w:rsidR="00EC6184">
        <w:rPr>
          <w:i/>
          <w:iCs/>
        </w:rPr>
        <w:t>ad hoc</w:t>
      </w:r>
      <w:r w:rsidRPr="00E42F8D">
        <w:rPr>
          <w:i/>
          <w:iCs/>
        </w:rPr>
        <w:t xml:space="preserve"> </w:t>
      </w:r>
      <w:r>
        <w:rPr>
          <w:i/>
          <w:iCs/>
        </w:rPr>
        <w:t>committee on “The Future of Institutionally Supported Research</w:t>
      </w:r>
      <w:r w:rsidR="006020F3">
        <w:rPr>
          <w:i/>
          <w:iCs/>
        </w:rPr>
        <w:t xml:space="preserve"> and </w:t>
      </w:r>
      <w:r>
        <w:rPr>
          <w:i/>
          <w:iCs/>
        </w:rPr>
        <w:t xml:space="preserve">Creative Activities” </w:t>
      </w:r>
      <w:r w:rsidR="00EC6184">
        <w:rPr>
          <w:i/>
          <w:iCs/>
        </w:rPr>
        <w:t>to report back to Faculty Senate, University Council, and the President and Provost</w:t>
      </w:r>
      <w:r>
        <w:rPr>
          <w:i/>
          <w:iCs/>
        </w:rPr>
        <w:t>.</w:t>
      </w:r>
      <w:r w:rsidRPr="00E42F8D">
        <w:rPr>
          <w:i/>
          <w:iCs/>
        </w:rPr>
        <w:t xml:space="preserve"> </w:t>
      </w:r>
    </w:p>
    <w:p w14:paraId="7DD4F8E1" w14:textId="77777777" w:rsidR="00280C99" w:rsidRDefault="00280C99" w:rsidP="00280C99"/>
    <w:p w14:paraId="78D04BA9" w14:textId="3250E957" w:rsidR="008878C6" w:rsidRDefault="004C7B1A">
      <w:r>
        <w:t xml:space="preserve">Envisioned </w:t>
      </w:r>
      <w:r w:rsidR="00280C99">
        <w:t xml:space="preserve">Action Plan: If this resolution passes Faculty Senate, the </w:t>
      </w:r>
      <w:r w:rsidR="00EC25EE">
        <w:t xml:space="preserve">Senate will </w:t>
      </w:r>
      <w:r w:rsidR="00280C99">
        <w:t xml:space="preserve">create a committee </w:t>
      </w:r>
      <w:r w:rsidR="00EC25EE">
        <w:t xml:space="preserve">that will start work </w:t>
      </w:r>
      <w:r w:rsidR="00280C99">
        <w:t>in this academic year (2024-25)</w:t>
      </w:r>
      <w:r w:rsidR="00EC25EE">
        <w:t xml:space="preserve">. It will </w:t>
      </w:r>
      <w:r w:rsidR="00280C99">
        <w:t xml:space="preserve">report back </w:t>
      </w:r>
      <w:r w:rsidR="00EC25EE">
        <w:t>to Senate, University Council, and the Provost</w:t>
      </w:r>
      <w:r w:rsidR="004D1D94">
        <w:t>/</w:t>
      </w:r>
      <w:r w:rsidR="00EC25EE">
        <w:t xml:space="preserve">President </w:t>
      </w:r>
      <w:r w:rsidR="00280C99">
        <w:t xml:space="preserve">on ways to </w:t>
      </w:r>
      <w:r w:rsidR="00EC25EE">
        <w:t xml:space="preserve">better </w:t>
      </w:r>
      <w:r w:rsidR="00280C99">
        <w:t xml:space="preserve">support and enhance research and creative activities </w:t>
      </w:r>
      <w:r w:rsidR="00CD2435">
        <w:t>through</w:t>
      </w:r>
      <w:r w:rsidR="00EC25EE">
        <w:t xml:space="preserve"> institutional support</w:t>
      </w:r>
      <w:r w:rsidR="00280C99">
        <w:t xml:space="preserve"> across all disciplines. </w:t>
      </w:r>
      <w:r w:rsidR="004D1D94">
        <w:t xml:space="preserve">It is hoped that the Provost and President will act on these recommendations and/or convene their own task force to figure out how to implement </w:t>
      </w:r>
      <w:r w:rsidR="00FA5391">
        <w:t xml:space="preserve">the committee’s recommendations on how to </w:t>
      </w:r>
      <w:r w:rsidR="004D1D94">
        <w:t xml:space="preserve">better support research and creative activities institutionally. </w:t>
      </w:r>
    </w:p>
    <w:sectPr w:rsidR="00887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99"/>
    <w:rsid w:val="000E206C"/>
    <w:rsid w:val="001E27CE"/>
    <w:rsid w:val="00280C99"/>
    <w:rsid w:val="0029468A"/>
    <w:rsid w:val="00467144"/>
    <w:rsid w:val="004C7B1A"/>
    <w:rsid w:val="004D1D94"/>
    <w:rsid w:val="006020F3"/>
    <w:rsid w:val="0080308D"/>
    <w:rsid w:val="008878C6"/>
    <w:rsid w:val="00BA69F0"/>
    <w:rsid w:val="00C90771"/>
    <w:rsid w:val="00CD2435"/>
    <w:rsid w:val="00E04C87"/>
    <w:rsid w:val="00EC25EE"/>
    <w:rsid w:val="00EC6184"/>
    <w:rsid w:val="00FA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D62A"/>
  <w15:chartTrackingRefBased/>
  <w15:docId w15:val="{A7F9B349-6E84-EA48-AF0F-C290DA3D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C99"/>
  </w:style>
  <w:style w:type="paragraph" w:styleId="Heading1">
    <w:name w:val="heading 1"/>
    <w:basedOn w:val="Normal"/>
    <w:next w:val="Normal"/>
    <w:link w:val="Heading1Char"/>
    <w:uiPriority w:val="9"/>
    <w:qFormat/>
    <w:rsid w:val="00280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C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C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C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C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C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C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C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C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C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C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C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C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C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2" ma:contentTypeDescription="Create a new document." ma:contentTypeScope="" ma:versionID="30e4573690db42f0357b08b80dad2e13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8c6848d07bdd193a441b38e5d3419d8c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Props1.xml><?xml version="1.0" encoding="utf-8"?>
<ds:datastoreItem xmlns:ds="http://schemas.openxmlformats.org/officeDocument/2006/customXml" ds:itemID="{BE4E00E5-2CB6-442A-A172-77B888958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EBE79-F14A-4163-BBD7-357457A2D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C08C0A-0799-4B43-AB42-C64F77AF5ED9}">
  <ds:schemaRefs>
    <ds:schemaRef ds:uri="b9af824b-b9ca-44bc-93e9-131eccbb3ac9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b9b69cfa-80ab-4e57-8c7c-c439de3a6f57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Aerni-Flessner, John</dc:creator>
  <cp:keywords/>
  <dc:description/>
  <cp:lastModifiedBy>Pineda, Heidi</cp:lastModifiedBy>
  <cp:revision>2</cp:revision>
  <cp:lastPrinted>2024-11-13T22:03:00Z</cp:lastPrinted>
  <dcterms:created xsi:type="dcterms:W3CDTF">2024-11-13T22:06:00Z</dcterms:created>
  <dcterms:modified xsi:type="dcterms:W3CDTF">2024-11-13T22:06:00Z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</Properties>
</file>