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A5F0" w14:textId="287209DF" w:rsidR="00633B38" w:rsidRPr="00930D1C" w:rsidRDefault="006E23A5" w:rsidP="00633B38">
      <w:pPr>
        <w:spacing w:after="163" w:line="258" w:lineRule="auto"/>
        <w:ind w:left="0" w:firstLine="0"/>
        <w:rPr>
          <w:color w:val="auto"/>
          <w:szCs w:val="26"/>
        </w:rPr>
      </w:pPr>
      <w:r w:rsidRPr="00930D1C">
        <w:rPr>
          <w:color w:val="auto"/>
          <w:szCs w:val="26"/>
        </w:rPr>
        <w:t>The Secretary for Academic Governance received the following</w:t>
      </w:r>
      <w:r w:rsidR="00930D1C">
        <w:rPr>
          <w:color w:val="auto"/>
          <w:szCs w:val="26"/>
        </w:rPr>
        <w:t xml:space="preserve"> </w:t>
      </w:r>
      <w:r w:rsidRPr="00930D1C">
        <w:rPr>
          <w:color w:val="auto"/>
          <w:szCs w:val="26"/>
        </w:rPr>
        <w:t xml:space="preserve">communication </w:t>
      </w:r>
      <w:r w:rsidR="00633B38" w:rsidRPr="00930D1C">
        <w:rPr>
          <w:color w:val="auto"/>
          <w:szCs w:val="26"/>
        </w:rPr>
        <w:t xml:space="preserve">from </w:t>
      </w:r>
      <w:r w:rsidR="00A7061D">
        <w:rPr>
          <w:color w:val="auto"/>
          <w:szCs w:val="26"/>
        </w:rPr>
        <w:t xml:space="preserve">a faculty member </w:t>
      </w:r>
      <w:r w:rsidR="00633B38" w:rsidRPr="00930D1C">
        <w:rPr>
          <w:color w:val="auto"/>
          <w:szCs w:val="26"/>
        </w:rPr>
        <w:t>of The Graduate School on July 19, 202</w:t>
      </w:r>
      <w:r w:rsidR="00930D1C" w:rsidRPr="00930D1C">
        <w:rPr>
          <w:color w:val="auto"/>
          <w:szCs w:val="26"/>
        </w:rPr>
        <w:t>1</w:t>
      </w:r>
      <w:r w:rsidR="00633B38" w:rsidRPr="00930D1C">
        <w:rPr>
          <w:color w:val="auto"/>
          <w:szCs w:val="26"/>
        </w:rPr>
        <w:t xml:space="preserve">: </w:t>
      </w:r>
    </w:p>
    <w:p w14:paraId="6EF1DFF0" w14:textId="45BAF17F" w:rsidR="00633B38" w:rsidRPr="00633B38" w:rsidRDefault="00633B38" w:rsidP="00930D1C">
      <w:pPr>
        <w:spacing w:after="163" w:line="258" w:lineRule="auto"/>
        <w:ind w:left="720" w:firstLine="0"/>
        <w:rPr>
          <w:color w:val="auto"/>
          <w:szCs w:val="26"/>
        </w:rPr>
      </w:pPr>
      <w:r w:rsidRPr="00633B38">
        <w:rPr>
          <w:color w:val="auto"/>
          <w:szCs w:val="26"/>
        </w:rPr>
        <w:t>By defining tenure stream faculty, librarians, and the principal administrator of each MAU as the "regular faculty" (GSRR Article 8), our policy language reinforces the problematic hierarchy at MSU that devalues academic specialists, staff, and fixed term faculty. Often these are termed "non-regular" faculty. The terms "regular" and "non-regular" are divergent, value-loaded terms. In the Grad School, we have tried to find a different term for the "non-regular faculty" because we approve members of this group to sit on graduate committees (per Academic Programs), and we need a succinct adjective to describe them and we have heard repeatedly that “non-regular” is demeaning and offensive. We have tried and failed to find a suitable alternative. Our current attempt is to describe them with an awkward phrase such as "Graduate School Approved Faculty Committee Member." A better term is needed that is both practical and affirming. I am asking Steering Committee to take up the issue of how the "regular" faculty are named to find better terms. I propose the terms "core" and "elective" faculty.</w:t>
      </w:r>
    </w:p>
    <w:p w14:paraId="344EB10B" w14:textId="726451A6" w:rsidR="00633B38" w:rsidRDefault="00633B38" w:rsidP="00930D1C">
      <w:pPr>
        <w:spacing w:after="163" w:line="258" w:lineRule="auto"/>
        <w:ind w:left="720" w:firstLine="0"/>
        <w:rPr>
          <w:color w:val="auto"/>
          <w:szCs w:val="26"/>
        </w:rPr>
      </w:pPr>
      <w:r w:rsidRPr="00633B38">
        <w:rPr>
          <w:color w:val="auto"/>
          <w:szCs w:val="26"/>
        </w:rPr>
        <w:t>Of course, perhaps the conversation that really should be had is whether we still need this distinction at all. At least when it comes to service on grad committees, perhaps there ought only to be one faculty--the Graduate Faculty--and everyone has to go through some vetting process to become part of that. Such a process would go some way to ensuring only those good at mentoring would be approved to mentor as committee members.</w:t>
      </w:r>
    </w:p>
    <w:p w14:paraId="209E8C2A" w14:textId="4DF153EB" w:rsidR="00633B38" w:rsidRPr="00930D1C" w:rsidRDefault="00930D1C" w:rsidP="00930D1C">
      <w:pPr>
        <w:spacing w:after="163" w:line="258" w:lineRule="auto"/>
        <w:rPr>
          <w:color w:val="auto"/>
          <w:szCs w:val="26"/>
        </w:rPr>
      </w:pPr>
      <w:r>
        <w:rPr>
          <w:color w:val="auto"/>
          <w:szCs w:val="26"/>
        </w:rPr>
        <w:t>The matter is referred to the Steering Committee for further action.</w:t>
      </w:r>
    </w:p>
    <w:sectPr w:rsidR="00633B38" w:rsidRPr="00930D1C">
      <w:headerReference w:type="default" r:id="rId11"/>
      <w:footerReference w:type="default" r:id="rId12"/>
      <w:pgSz w:w="12240" w:h="15840"/>
      <w:pgMar w:top="225" w:right="160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F861" w14:textId="77777777" w:rsidR="00F41D74" w:rsidRDefault="00F41D74" w:rsidP="00A06756">
      <w:pPr>
        <w:spacing w:after="0" w:line="240" w:lineRule="auto"/>
      </w:pPr>
      <w:r>
        <w:separator/>
      </w:r>
    </w:p>
  </w:endnote>
  <w:endnote w:type="continuationSeparator" w:id="0">
    <w:p w14:paraId="67E679AC" w14:textId="77777777" w:rsidR="00F41D74" w:rsidRDefault="00F41D74" w:rsidP="00A06756">
      <w:pPr>
        <w:spacing w:after="0" w:line="240" w:lineRule="auto"/>
      </w:pPr>
      <w:r>
        <w:continuationSeparator/>
      </w:r>
    </w:p>
  </w:endnote>
  <w:endnote w:type="continuationNotice" w:id="1">
    <w:p w14:paraId="3844EAA4" w14:textId="77777777" w:rsidR="00F41D74" w:rsidRDefault="00F41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2F22" w14:textId="147A5D9F" w:rsidR="00A06756" w:rsidRDefault="00A06756" w:rsidP="00A067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EA68" w14:textId="77777777" w:rsidR="00F41D74" w:rsidRDefault="00F41D74" w:rsidP="00A06756">
      <w:pPr>
        <w:spacing w:after="0" w:line="240" w:lineRule="auto"/>
      </w:pPr>
      <w:r>
        <w:separator/>
      </w:r>
    </w:p>
  </w:footnote>
  <w:footnote w:type="continuationSeparator" w:id="0">
    <w:p w14:paraId="164A7116" w14:textId="77777777" w:rsidR="00F41D74" w:rsidRDefault="00F41D74" w:rsidP="00A06756">
      <w:pPr>
        <w:spacing w:after="0" w:line="240" w:lineRule="auto"/>
      </w:pPr>
      <w:r>
        <w:continuationSeparator/>
      </w:r>
    </w:p>
  </w:footnote>
  <w:footnote w:type="continuationNotice" w:id="1">
    <w:p w14:paraId="173A6BA7" w14:textId="77777777" w:rsidR="00F41D74" w:rsidRDefault="00F41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C80" w14:textId="77777777" w:rsidR="00A06756" w:rsidRDefault="00A06756" w:rsidP="00A06756">
    <w:pPr>
      <w:pStyle w:val="Header"/>
    </w:pPr>
    <w:r>
      <w:rPr>
        <w:noProof/>
      </w:rPr>
      <mc:AlternateContent>
        <mc:Choice Requires="wps">
          <w:drawing>
            <wp:anchor distT="0" distB="0" distL="114300" distR="114300" simplePos="0" relativeHeight="251658242" behindDoc="0" locked="0" layoutInCell="1" allowOverlap="1" wp14:anchorId="564F30EB" wp14:editId="3714900C">
              <wp:simplePos x="0" y="0"/>
              <wp:positionH relativeFrom="column">
                <wp:posOffset>-201295</wp:posOffset>
              </wp:positionH>
              <wp:positionV relativeFrom="paragraph">
                <wp:posOffset>-167640</wp:posOffset>
              </wp:positionV>
              <wp:extent cx="3611880" cy="792620"/>
              <wp:effectExtent l="0" t="0" r="0" b="762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FB57" w14:textId="5C9A4D3D" w:rsidR="00A06756" w:rsidRPr="00F81FB5" w:rsidRDefault="00A06756" w:rsidP="00A06756">
                          <w:pPr>
                            <w:rPr>
                              <w:sz w:val="14"/>
                              <w:szCs w:val="14"/>
                            </w:rPr>
                          </w:pPr>
                          <w:r>
                            <w:rPr>
                              <w:rFonts w:ascii="Georgia" w:hAnsi="Georgia" w:cs="Arial Black"/>
                              <w:b/>
                              <w:bCs/>
                              <w:color w:val="FFFFFF" w:themeColor="background1"/>
                              <w:kern w:val="24"/>
                              <w:sz w:val="36"/>
                              <w:szCs w:val="36"/>
                            </w:rPr>
                            <w:t>The Steering Committee</w:t>
                          </w:r>
                          <w:r>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Suggested Agenda Item</w:t>
                          </w:r>
                          <w:r w:rsidRPr="00F81FB5">
                            <w:rPr>
                              <w:rFonts w:ascii="Georgia" w:hAnsi="Georgia" w:cs="Arial Black"/>
                              <w:color w:val="FFFFFF" w:themeColor="background1"/>
                              <w:kern w:val="24"/>
                              <w:sz w:val="28"/>
                              <w:szCs w:val="28"/>
                            </w:rPr>
                            <w:br/>
                          </w:r>
                          <w:r w:rsidR="00633B38">
                            <w:rPr>
                              <w:rFonts w:ascii="Georgia" w:hAnsi="Georgia" w:cs="Arial Black"/>
                              <w:color w:val="FFFFFF" w:themeColor="background1"/>
                              <w:kern w:val="24"/>
                              <w:sz w:val="28"/>
                              <w:szCs w:val="28"/>
                            </w:rPr>
                            <w:t xml:space="preserve">September </w:t>
                          </w:r>
                          <w:r w:rsidR="009C5883">
                            <w:rPr>
                              <w:rFonts w:ascii="Georgia" w:hAnsi="Georgia" w:cs="Arial Black"/>
                              <w:color w:val="FFFFFF" w:themeColor="background1"/>
                              <w:kern w:val="24"/>
                              <w:sz w:val="28"/>
                              <w:szCs w:val="28"/>
                            </w:rPr>
                            <w:t>7</w:t>
                          </w:r>
                          <w:r>
                            <w:rPr>
                              <w:rFonts w:ascii="Georgia" w:hAnsi="Georgia" w:cs="Arial Black"/>
                              <w:color w:val="FFFFFF" w:themeColor="background1"/>
                              <w:kern w:val="24"/>
                              <w:sz w:val="28"/>
                              <w:szCs w:val="28"/>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F30EB" id="_x0000_t202" coordsize="21600,21600" o:spt="202" path="m,l,21600r21600,l21600,xe">
              <v:stroke joinstyle="miter"/>
              <v:path gradientshapeok="t" o:connecttype="rect"/>
            </v:shapetype>
            <v:shape id="Title 1" o:spid="_x0000_s1026" type="#_x0000_t202" style="position:absolute;left:0;text-align:left;margin-left:-15.85pt;margin-top:-13.2pt;width:284.4pt;height:6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" filled="f" stroked="f">
              <v:textbox>
                <w:txbxContent>
                  <w:p w14:paraId="70BEFB57" w14:textId="5C9A4D3D" w:rsidR="00A06756" w:rsidRPr="00F81FB5" w:rsidRDefault="00A06756" w:rsidP="00A06756">
                    <w:pPr>
                      <w:rPr>
                        <w:sz w:val="14"/>
                        <w:szCs w:val="14"/>
                      </w:rPr>
                    </w:pPr>
                    <w:r>
                      <w:rPr>
                        <w:rFonts w:ascii="Georgia" w:hAnsi="Georgia" w:cs="Arial Black"/>
                        <w:b/>
                        <w:bCs/>
                        <w:color w:val="FFFFFF" w:themeColor="background1"/>
                        <w:kern w:val="24"/>
                        <w:sz w:val="36"/>
                        <w:szCs w:val="36"/>
                      </w:rPr>
                      <w:t>The Steering Committee</w:t>
                    </w:r>
                    <w:r>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Suggested Agenda Item</w:t>
                    </w:r>
                    <w:r w:rsidRPr="00F81FB5">
                      <w:rPr>
                        <w:rFonts w:ascii="Georgia" w:hAnsi="Georgia" w:cs="Arial Black"/>
                        <w:color w:val="FFFFFF" w:themeColor="background1"/>
                        <w:kern w:val="24"/>
                        <w:sz w:val="28"/>
                        <w:szCs w:val="28"/>
                      </w:rPr>
                      <w:br/>
                    </w:r>
                    <w:r w:rsidR="00633B38">
                      <w:rPr>
                        <w:rFonts w:ascii="Georgia" w:hAnsi="Georgia" w:cs="Arial Black"/>
                        <w:color w:val="FFFFFF" w:themeColor="background1"/>
                        <w:kern w:val="24"/>
                        <w:sz w:val="28"/>
                        <w:szCs w:val="28"/>
                      </w:rPr>
                      <w:t xml:space="preserve">September </w:t>
                    </w:r>
                    <w:r w:rsidR="009C5883">
                      <w:rPr>
                        <w:rFonts w:ascii="Georgia" w:hAnsi="Georgia" w:cs="Arial Black"/>
                        <w:color w:val="FFFFFF" w:themeColor="background1"/>
                        <w:kern w:val="24"/>
                        <w:sz w:val="28"/>
                        <w:szCs w:val="28"/>
                      </w:rPr>
                      <w:t>7</w:t>
                    </w:r>
                    <w:r>
                      <w:rPr>
                        <w:rFonts w:ascii="Georgia" w:hAnsi="Georgia" w:cs="Arial Black"/>
                        <w:color w:val="FFFFFF" w:themeColor="background1"/>
                        <w:kern w:val="24"/>
                        <w:sz w:val="28"/>
                        <w:szCs w:val="28"/>
                      </w:rPr>
                      <w:t>, 2021</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2AE6ECAF" wp14:editId="7812C49F">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3528" w14:textId="77777777" w:rsidR="00A06756" w:rsidRPr="00F81FB5" w:rsidRDefault="00A06756" w:rsidP="00A06756">
                          <w:pPr>
                            <w:rPr>
                              <w:sz w:val="14"/>
                              <w:szCs w:val="14"/>
                            </w:rPr>
                          </w:pPr>
                          <w:r w:rsidRPr="00F81FB5">
                            <w:rPr>
                              <w:noProof/>
                            </w:rPr>
                            <w:drawing>
                              <wp:inline distT="0" distB="0" distL="0" distR="0" wp14:anchorId="11D56FCE" wp14:editId="442EE72F">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ECAF" id="Text Box 11" o:spid="_x0000_s1027" type="#_x0000_t202" style="position:absolute;left:0;text-align:left;margin-left:290.6pt;margin-top:-11.75pt;width:214.1pt;height:6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" filled="f" stroked="f">
              <v:textbox>
                <w:txbxContent>
                  <w:p w14:paraId="1AAF3528" w14:textId="77777777" w:rsidR="00A06756" w:rsidRPr="00F81FB5" w:rsidRDefault="00A06756" w:rsidP="00A06756">
                    <w:pPr>
                      <w:rPr>
                        <w:sz w:val="14"/>
                        <w:szCs w:val="14"/>
                      </w:rPr>
                    </w:pPr>
                    <w:r w:rsidRPr="00F81FB5">
                      <w:rPr>
                        <w:noProof/>
                      </w:rPr>
                      <w:drawing>
                        <wp:inline distT="0" distB="0" distL="0" distR="0" wp14:anchorId="11D56FCE" wp14:editId="442EE72F">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30DF9CE" wp14:editId="4A3518FF">
              <wp:simplePos x="0" y="0"/>
              <wp:positionH relativeFrom="column">
                <wp:posOffset>-462915</wp:posOffset>
              </wp:positionH>
              <wp:positionV relativeFrom="paragraph">
                <wp:posOffset>-321310</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2549EA8" id="Rectangle 1" o:spid="_x0000_s1026" style="position:absolute;margin-left:-36.45pt;margin-top:-25.3pt;width:552.3pt;height: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" fillcolor="#093f2c" strokecolor="#093f2c" strokeweight=".5pt">
              <v:path arrowok="t"/>
            </v:rect>
          </w:pict>
        </mc:Fallback>
      </mc:AlternateContent>
    </w:r>
  </w:p>
  <w:p w14:paraId="6982FFF3" w14:textId="77777777" w:rsidR="00A06756" w:rsidRDefault="00A06756" w:rsidP="00A06756">
    <w:pPr>
      <w:pStyle w:val="Header"/>
    </w:pPr>
  </w:p>
  <w:p w14:paraId="61A20B3B" w14:textId="77777777" w:rsidR="00A06756" w:rsidRDefault="00A06756" w:rsidP="00A06756">
    <w:pPr>
      <w:pStyle w:val="Header"/>
    </w:pPr>
  </w:p>
  <w:p w14:paraId="2095BD3D" w14:textId="77777777" w:rsidR="00A06756" w:rsidRDefault="00A06756" w:rsidP="00A06756">
    <w:pPr>
      <w:pStyle w:val="Header"/>
    </w:pPr>
  </w:p>
  <w:p w14:paraId="531315B0" w14:textId="65CB93D5" w:rsidR="00A06756" w:rsidRPr="00A06756" w:rsidRDefault="00A06756" w:rsidP="00A06756">
    <w:pPr>
      <w:pStyle w:val="Header"/>
      <w:ind w:left="0" w:firstLine="0"/>
    </w:pPr>
    <w:r>
      <w:rPr>
        <w:noProof/>
      </w:rPr>
      <w:drawing>
        <wp:anchor distT="0" distB="0" distL="114300" distR="114300" simplePos="0" relativeHeight="251658240" behindDoc="0" locked="0" layoutInCell="1" allowOverlap="1" wp14:anchorId="720CBB37" wp14:editId="6D770FE2">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D5A"/>
    <w:multiLevelType w:val="hybridMultilevel"/>
    <w:tmpl w:val="B5F4C94C"/>
    <w:lvl w:ilvl="0" w:tplc="61600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C5E6E"/>
    <w:multiLevelType w:val="hybridMultilevel"/>
    <w:tmpl w:val="C23AA536"/>
    <w:lvl w:ilvl="0" w:tplc="ACB06430">
      <w:start w:val="1"/>
      <w:numFmt w:val="bullet"/>
      <w:lvlText w:val="•"/>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A9651BA">
      <w:start w:val="1"/>
      <w:numFmt w:val="bullet"/>
      <w:lvlText w:val="o"/>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998DB7C">
      <w:start w:val="1"/>
      <w:numFmt w:val="bullet"/>
      <w:lvlText w:val="▪"/>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536922C">
      <w:start w:val="1"/>
      <w:numFmt w:val="bullet"/>
      <w:lvlText w:val="•"/>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E389122">
      <w:start w:val="1"/>
      <w:numFmt w:val="bullet"/>
      <w:lvlText w:val="o"/>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32092FA">
      <w:start w:val="1"/>
      <w:numFmt w:val="bullet"/>
      <w:lvlText w:val="▪"/>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8825766">
      <w:start w:val="1"/>
      <w:numFmt w:val="bullet"/>
      <w:lvlText w:val="•"/>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4A34B6">
      <w:start w:val="1"/>
      <w:numFmt w:val="bullet"/>
      <w:lvlText w:val="o"/>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5685A90">
      <w:start w:val="1"/>
      <w:numFmt w:val="bullet"/>
      <w:lvlText w:val="▪"/>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A1C27EA"/>
    <w:multiLevelType w:val="multilevel"/>
    <w:tmpl w:val="275E9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86408"/>
    <w:multiLevelType w:val="multilevel"/>
    <w:tmpl w:val="8014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70215"/>
    <w:multiLevelType w:val="hybridMultilevel"/>
    <w:tmpl w:val="EE4EE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0756F"/>
    <w:multiLevelType w:val="hybridMultilevel"/>
    <w:tmpl w:val="894EE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678B6"/>
    <w:multiLevelType w:val="multilevel"/>
    <w:tmpl w:val="662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4649606">
    <w:abstractNumId w:val="1"/>
  </w:num>
  <w:num w:numId="2" w16cid:durableId="484472166">
    <w:abstractNumId w:val="3"/>
  </w:num>
  <w:num w:numId="3" w16cid:durableId="2019111152">
    <w:abstractNumId w:val="0"/>
  </w:num>
  <w:num w:numId="4" w16cid:durableId="1707022104">
    <w:abstractNumId w:val="5"/>
  </w:num>
  <w:num w:numId="5" w16cid:durableId="495999924">
    <w:abstractNumId w:val="2"/>
  </w:num>
  <w:num w:numId="6" w16cid:durableId="1128738964">
    <w:abstractNumId w:val="6"/>
  </w:num>
  <w:num w:numId="7" w16cid:durableId="959069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D3"/>
    <w:rsid w:val="00121F08"/>
    <w:rsid w:val="001366E9"/>
    <w:rsid w:val="002E14DD"/>
    <w:rsid w:val="00406AE7"/>
    <w:rsid w:val="00537BE1"/>
    <w:rsid w:val="0058335B"/>
    <w:rsid w:val="005D53FF"/>
    <w:rsid w:val="005E7226"/>
    <w:rsid w:val="00633B38"/>
    <w:rsid w:val="00695FA6"/>
    <w:rsid w:val="006E23A5"/>
    <w:rsid w:val="00835C10"/>
    <w:rsid w:val="008707DC"/>
    <w:rsid w:val="008765CC"/>
    <w:rsid w:val="00930D1C"/>
    <w:rsid w:val="009C5883"/>
    <w:rsid w:val="00A06756"/>
    <w:rsid w:val="00A7061D"/>
    <w:rsid w:val="00AD4BD3"/>
    <w:rsid w:val="00AF09CF"/>
    <w:rsid w:val="00B5363D"/>
    <w:rsid w:val="00C94691"/>
    <w:rsid w:val="00F41D74"/>
    <w:rsid w:val="00F77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D95C4"/>
  <w15:docId w15:val="{4A3B0521-F076-4DFB-9721-D9FCF501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49" w:lineRule="auto"/>
      <w:ind w:left="10" w:hanging="10"/>
    </w:pPr>
    <w:rPr>
      <w:rFonts w:ascii="Century Schoolbook" w:eastAsia="Century Schoolbook" w:hAnsi="Century Schoolbook" w:cs="Century Schoolbook"/>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E7"/>
    <w:rPr>
      <w:color w:val="0563C1" w:themeColor="hyperlink"/>
      <w:u w:val="single"/>
    </w:rPr>
  </w:style>
  <w:style w:type="character" w:styleId="UnresolvedMention">
    <w:name w:val="Unresolved Mention"/>
    <w:basedOn w:val="DefaultParagraphFont"/>
    <w:uiPriority w:val="99"/>
    <w:semiHidden/>
    <w:unhideWhenUsed/>
    <w:rsid w:val="00406AE7"/>
    <w:rPr>
      <w:color w:val="605E5C"/>
      <w:shd w:val="clear" w:color="auto" w:fill="E1DFDD"/>
    </w:rPr>
  </w:style>
  <w:style w:type="paragraph" w:styleId="BalloonText">
    <w:name w:val="Balloon Text"/>
    <w:basedOn w:val="Normal"/>
    <w:link w:val="BalloonTextChar"/>
    <w:uiPriority w:val="99"/>
    <w:semiHidden/>
    <w:unhideWhenUsed/>
    <w:rsid w:val="006E2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A5"/>
    <w:rPr>
      <w:rFonts w:ascii="Segoe UI" w:eastAsia="Century Schoolbook" w:hAnsi="Segoe UI" w:cs="Segoe UI"/>
      <w:color w:val="000000"/>
      <w:sz w:val="18"/>
      <w:szCs w:val="18"/>
    </w:rPr>
  </w:style>
  <w:style w:type="paragraph" w:styleId="Header">
    <w:name w:val="header"/>
    <w:basedOn w:val="Normal"/>
    <w:link w:val="HeaderChar"/>
    <w:uiPriority w:val="99"/>
    <w:unhideWhenUsed/>
    <w:rsid w:val="00A0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56"/>
    <w:rPr>
      <w:rFonts w:ascii="Century Schoolbook" w:eastAsia="Century Schoolbook" w:hAnsi="Century Schoolbook" w:cs="Century Schoolbook"/>
      <w:color w:val="000000"/>
      <w:sz w:val="26"/>
    </w:rPr>
  </w:style>
  <w:style w:type="paragraph" w:styleId="Footer">
    <w:name w:val="footer"/>
    <w:basedOn w:val="Normal"/>
    <w:link w:val="FooterChar"/>
    <w:uiPriority w:val="99"/>
    <w:unhideWhenUsed/>
    <w:rsid w:val="00A0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56"/>
    <w:rPr>
      <w:rFonts w:ascii="Century Schoolbook" w:eastAsia="Century Schoolbook" w:hAnsi="Century Schoolbook" w:cs="Century Schoolbook"/>
      <w:color w:val="000000"/>
      <w:sz w:val="26"/>
    </w:rPr>
  </w:style>
  <w:style w:type="paragraph" w:styleId="NormalWeb">
    <w:name w:val="Normal (Web)"/>
    <w:basedOn w:val="Normal"/>
    <w:uiPriority w:val="99"/>
    <w:semiHidden/>
    <w:unhideWhenUsed/>
    <w:rsid w:val="00A0675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markjdbv6w2kl">
    <w:name w:val="markjdbv6w2kl"/>
    <w:basedOn w:val="DefaultParagraphFont"/>
    <w:rsid w:val="00A06756"/>
  </w:style>
  <w:style w:type="character" w:customStyle="1" w:styleId="mark2iru7hk0x">
    <w:name w:val="mark2iru7hk0x"/>
    <w:basedOn w:val="DefaultParagraphFont"/>
    <w:rsid w:val="00A06756"/>
  </w:style>
  <w:style w:type="paragraph" w:styleId="ListParagraph">
    <w:name w:val="List Paragraph"/>
    <w:basedOn w:val="Normal"/>
    <w:uiPriority w:val="34"/>
    <w:qFormat/>
    <w:rsid w:val="00537BE1"/>
    <w:pPr>
      <w:ind w:left="720"/>
      <w:contextualSpacing/>
    </w:pPr>
  </w:style>
  <w:style w:type="character" w:styleId="FollowedHyperlink">
    <w:name w:val="FollowedHyperlink"/>
    <w:basedOn w:val="DefaultParagraphFont"/>
    <w:uiPriority w:val="99"/>
    <w:semiHidden/>
    <w:unhideWhenUsed/>
    <w:rsid w:val="00537BE1"/>
    <w:rPr>
      <w:color w:val="954F72" w:themeColor="followedHyperlink"/>
      <w:u w:val="single"/>
    </w:rPr>
  </w:style>
  <w:style w:type="paragraph" w:customStyle="1" w:styleId="xmsonormal">
    <w:name w:val="x_msonormal"/>
    <w:basedOn w:val="Normal"/>
    <w:rsid w:val="00633B3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5539">
      <w:bodyDiv w:val="1"/>
      <w:marLeft w:val="0"/>
      <w:marRight w:val="0"/>
      <w:marTop w:val="0"/>
      <w:marBottom w:val="0"/>
      <w:divBdr>
        <w:top w:val="none" w:sz="0" w:space="0" w:color="auto"/>
        <w:left w:val="none" w:sz="0" w:space="0" w:color="auto"/>
        <w:bottom w:val="none" w:sz="0" w:space="0" w:color="auto"/>
        <w:right w:val="none" w:sz="0" w:space="0" w:color="auto"/>
      </w:divBdr>
    </w:div>
    <w:div w:id="276452950">
      <w:bodyDiv w:val="1"/>
      <w:marLeft w:val="0"/>
      <w:marRight w:val="0"/>
      <w:marTop w:val="0"/>
      <w:marBottom w:val="0"/>
      <w:divBdr>
        <w:top w:val="none" w:sz="0" w:space="0" w:color="auto"/>
        <w:left w:val="none" w:sz="0" w:space="0" w:color="auto"/>
        <w:bottom w:val="none" w:sz="0" w:space="0" w:color="auto"/>
        <w:right w:val="none" w:sz="0" w:space="0" w:color="auto"/>
      </w:divBdr>
    </w:div>
    <w:div w:id="653069949">
      <w:bodyDiv w:val="1"/>
      <w:marLeft w:val="0"/>
      <w:marRight w:val="0"/>
      <w:marTop w:val="0"/>
      <w:marBottom w:val="0"/>
      <w:divBdr>
        <w:top w:val="none" w:sz="0" w:space="0" w:color="auto"/>
        <w:left w:val="none" w:sz="0" w:space="0" w:color="auto"/>
        <w:bottom w:val="none" w:sz="0" w:space="0" w:color="auto"/>
        <w:right w:val="none" w:sz="0" w:space="0" w:color="auto"/>
      </w:divBdr>
    </w:div>
    <w:div w:id="930167368">
      <w:bodyDiv w:val="1"/>
      <w:marLeft w:val="0"/>
      <w:marRight w:val="0"/>
      <w:marTop w:val="0"/>
      <w:marBottom w:val="0"/>
      <w:divBdr>
        <w:top w:val="none" w:sz="0" w:space="0" w:color="auto"/>
        <w:left w:val="none" w:sz="0" w:space="0" w:color="auto"/>
        <w:bottom w:val="none" w:sz="0" w:space="0" w:color="auto"/>
        <w:right w:val="none" w:sz="0" w:space="0" w:color="auto"/>
      </w:divBdr>
    </w:div>
    <w:div w:id="1216699884">
      <w:bodyDiv w:val="1"/>
      <w:marLeft w:val="0"/>
      <w:marRight w:val="0"/>
      <w:marTop w:val="0"/>
      <w:marBottom w:val="0"/>
      <w:divBdr>
        <w:top w:val="none" w:sz="0" w:space="0" w:color="auto"/>
        <w:left w:val="none" w:sz="0" w:space="0" w:color="auto"/>
        <w:bottom w:val="none" w:sz="0" w:space="0" w:color="auto"/>
        <w:right w:val="none" w:sz="0" w:space="0" w:color="auto"/>
      </w:divBdr>
    </w:div>
    <w:div w:id="1266838576">
      <w:bodyDiv w:val="1"/>
      <w:marLeft w:val="0"/>
      <w:marRight w:val="0"/>
      <w:marTop w:val="0"/>
      <w:marBottom w:val="0"/>
      <w:divBdr>
        <w:top w:val="none" w:sz="0" w:space="0" w:color="auto"/>
        <w:left w:val="none" w:sz="0" w:space="0" w:color="auto"/>
        <w:bottom w:val="none" w:sz="0" w:space="0" w:color="auto"/>
        <w:right w:val="none" w:sz="0" w:space="0" w:color="auto"/>
      </w:divBdr>
    </w:div>
    <w:div w:id="1283727490">
      <w:bodyDiv w:val="1"/>
      <w:marLeft w:val="0"/>
      <w:marRight w:val="0"/>
      <w:marTop w:val="0"/>
      <w:marBottom w:val="0"/>
      <w:divBdr>
        <w:top w:val="none" w:sz="0" w:space="0" w:color="auto"/>
        <w:left w:val="none" w:sz="0" w:space="0" w:color="auto"/>
        <w:bottom w:val="none" w:sz="0" w:space="0" w:color="auto"/>
        <w:right w:val="none" w:sz="0" w:space="0" w:color="auto"/>
      </w:divBdr>
    </w:div>
    <w:div w:id="196237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A8E21-E240-4423-ACB7-589F3713C92B}">
  <ds:schemaRefs>
    <ds:schemaRef ds:uri="http://schemas.openxmlformats.org/officeDocument/2006/bibliography"/>
  </ds:schemaRefs>
</ds:datastoreItem>
</file>

<file path=customXml/itemProps2.xml><?xml version="1.0" encoding="utf-8"?>
<ds:datastoreItem xmlns:ds="http://schemas.openxmlformats.org/officeDocument/2006/customXml" ds:itemID="{77CE2EED-1ADF-42A7-894B-6DA0646F2487}">
  <ds:schemaRefs>
    <ds:schemaRef ds:uri="http://schemas.microsoft.com/sharepoint/v3/contenttype/forms"/>
  </ds:schemaRefs>
</ds:datastoreItem>
</file>

<file path=customXml/itemProps3.xml><?xml version="1.0" encoding="utf-8"?>
<ds:datastoreItem xmlns:ds="http://schemas.openxmlformats.org/officeDocument/2006/customXml" ds:itemID="{710DC618-0F9E-4912-B62A-3100B54180D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6263FF0B-3DCA-4279-932D-7A3D380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Silvestri</dc:creator>
  <cp:keywords/>
  <cp:lastModifiedBy>Thrush, Taylor</cp:lastModifiedBy>
  <cp:revision>4</cp:revision>
  <cp:lastPrinted>2020-10-30T19:17:00Z</cp:lastPrinted>
  <dcterms:created xsi:type="dcterms:W3CDTF">2021-09-03T17:53:00Z</dcterms:created>
  <dcterms:modified xsi:type="dcterms:W3CDTF">2022-10-21T15:13:00Z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y fmtid="{D5CDD505-2E9C-101B-9397-08002B2CF9AE}" pid="4" name="MediaServiceImageTags">
    <vt:lpwstr/>
  </property>
</Properties>
</file>