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8"/>
        <w:rPr>
          <w:sz w:val="23"/>
        </w:rPr>
      </w:pPr>
    </w:p>
    <w:p>
      <w:pPr>
        <w:spacing w:before="94"/>
        <w:ind w:left="2335" w:right="0" w:firstLine="0"/>
        <w:jc w:val="left"/>
        <w:rPr>
          <w:rFonts w:ascii="Arial"/>
          <w:sz w:val="22"/>
        </w:rPr>
      </w:pPr>
      <w:r>
        <w:rPr/>
        <w:drawing>
          <wp:anchor distT="0" distB="0" distL="0" distR="0" allowOverlap="1" layoutInCell="1" locked="0" behindDoc="1" simplePos="0" relativeHeight="251195392">
            <wp:simplePos x="0" y="0"/>
            <wp:positionH relativeFrom="page">
              <wp:posOffset>665101</wp:posOffset>
            </wp:positionH>
            <wp:positionV relativeFrom="paragraph">
              <wp:posOffset>-615025</wp:posOffset>
            </wp:positionV>
            <wp:extent cx="2859936" cy="518383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859936" cy="5183837"/>
                    </a:xfrm>
                    <a:prstGeom prst="rect">
                      <a:avLst/>
                    </a:prstGeom>
                  </pic:spPr>
                </pic:pic>
              </a:graphicData>
            </a:graphic>
          </wp:anchor>
        </w:drawing>
      </w:r>
      <w:bookmarkStart w:name="SC Memo PA" w:id="1"/>
      <w:bookmarkEnd w:id="1"/>
      <w:r>
        <w:rPr/>
      </w:r>
      <w:r>
        <w:rPr>
          <w:rFonts w:ascii="Arial"/>
          <w:sz w:val="22"/>
        </w:rPr>
        <w:t>October 29,</w:t>
      </w:r>
      <w:r>
        <w:rPr>
          <w:rFonts w:ascii="Arial"/>
          <w:spacing w:val="-3"/>
          <w:sz w:val="22"/>
        </w:rPr>
        <w:t> </w:t>
      </w:r>
      <w:r>
        <w:rPr>
          <w:rFonts w:ascii="Arial"/>
          <w:sz w:val="22"/>
        </w:rPr>
        <w:t>2022</w:t>
      </w:r>
    </w:p>
    <w:p>
      <w:pPr>
        <w:pStyle w:val="BodyText"/>
        <w:rPr>
          <w:rFonts w:ascii="Arial"/>
          <w:sz w:val="24"/>
        </w:rPr>
      </w:pPr>
    </w:p>
    <w:p>
      <w:pPr>
        <w:pStyle w:val="BodyText"/>
        <w:spacing w:before="10"/>
        <w:rPr>
          <w:rFonts w:ascii="Arial"/>
          <w:sz w:val="19"/>
        </w:rPr>
      </w:pPr>
    </w:p>
    <w:p>
      <w:pPr>
        <w:spacing w:before="1"/>
        <w:ind w:left="2335" w:right="0" w:firstLine="0"/>
        <w:jc w:val="left"/>
        <w:rPr>
          <w:rFonts w:ascii="Arial"/>
          <w:b/>
          <w:sz w:val="22"/>
        </w:rPr>
      </w:pPr>
      <w:r>
        <w:rPr>
          <w:rFonts w:ascii="Arial"/>
          <w:b/>
          <w:sz w:val="22"/>
        </w:rPr>
        <w:t>MEMORANDUM</w:t>
      </w:r>
    </w:p>
    <w:p>
      <w:pPr>
        <w:pStyle w:val="BodyText"/>
        <w:rPr>
          <w:rFonts w:ascii="Arial"/>
          <w:b/>
          <w:sz w:val="24"/>
        </w:rPr>
      </w:pPr>
    </w:p>
    <w:p>
      <w:pPr>
        <w:pStyle w:val="BodyText"/>
        <w:spacing w:before="10"/>
        <w:rPr>
          <w:rFonts w:ascii="Arial"/>
          <w:b/>
          <w:sz w:val="19"/>
        </w:rPr>
      </w:pPr>
    </w:p>
    <w:p>
      <w:pPr>
        <w:tabs>
          <w:tab w:pos="3776" w:val="left" w:leader="none"/>
        </w:tabs>
        <w:spacing w:before="1"/>
        <w:ind w:left="2335" w:right="0" w:firstLine="0"/>
        <w:jc w:val="left"/>
        <w:rPr>
          <w:rFonts w:ascii="Arial"/>
          <w:sz w:val="22"/>
        </w:rPr>
      </w:pPr>
      <w:r>
        <w:rPr/>
        <w:pict>
          <v:shape style="position:absolute;margin-left:293.057343pt;margin-top:.373672pt;width:245.2pt;height:37.85pt;mso-position-horizontal-relative:page;mso-position-vertical-relative:paragraph;z-index:-252122112" type="#_x0000_t202" filled="false" stroked="false">
            <v:textbox inset="0,0,0,0">
              <w:txbxContent>
                <w:p>
                  <w:pPr>
                    <w:spacing w:line="247" w:lineRule="exact" w:before="0"/>
                    <w:ind w:left="0" w:right="0" w:firstLine="0"/>
                    <w:jc w:val="left"/>
                    <w:rPr>
                      <w:rFonts w:ascii="Arial"/>
                      <w:sz w:val="22"/>
                    </w:rPr>
                  </w:pPr>
                  <w:r>
                    <w:rPr>
                      <w:rFonts w:ascii="Arial"/>
                      <w:sz w:val="22"/>
                    </w:rPr>
                    <w:t>mittee</w:t>
                  </w:r>
                </w:p>
                <w:p>
                  <w:pPr>
                    <w:pStyle w:val="BodyText"/>
                    <w:spacing w:before="3"/>
                    <w:rPr>
                      <w:rFonts w:ascii="Arial"/>
                      <w:sz w:val="22"/>
                    </w:rPr>
                  </w:pPr>
                </w:p>
                <w:p>
                  <w:pPr>
                    <w:spacing w:before="0"/>
                    <w:ind w:left="0" w:right="0" w:firstLine="0"/>
                    <w:jc w:val="left"/>
                    <w:rPr>
                      <w:rFonts w:ascii="Arial"/>
                      <w:sz w:val="22"/>
                    </w:rPr>
                  </w:pPr>
                  <w:r>
                    <w:rPr>
                      <w:rFonts w:ascii="Arial"/>
                      <w:sz w:val="22"/>
                    </w:rPr>
                    <w:t>ff, Ph.D., Provost and Executive Vice President for</w:t>
                  </w:r>
                </w:p>
              </w:txbxContent>
            </v:textbox>
            <w10:wrap type="none"/>
          </v:shape>
        </w:pict>
      </w:r>
      <w:r>
        <w:rPr/>
        <w:drawing>
          <wp:anchor distT="0" distB="0" distL="0" distR="0" allowOverlap="1" layoutInCell="1" locked="0" behindDoc="0" simplePos="0" relativeHeight="251660288">
            <wp:simplePos x="0" y="0"/>
            <wp:positionH relativeFrom="page">
              <wp:posOffset>3710978</wp:posOffset>
            </wp:positionH>
            <wp:positionV relativeFrom="paragraph">
              <wp:posOffset>56386</wp:posOffset>
            </wp:positionV>
            <wp:extent cx="3702176" cy="72390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702176" cy="723900"/>
                    </a:xfrm>
                    <a:prstGeom prst="rect">
                      <a:avLst/>
                    </a:prstGeom>
                  </pic:spPr>
                </pic:pic>
              </a:graphicData>
            </a:graphic>
          </wp:anchor>
        </w:drawing>
      </w:r>
      <w:r>
        <w:rPr>
          <w:rFonts w:ascii="Arial"/>
          <w:b/>
          <w:sz w:val="22"/>
        </w:rPr>
        <w:t>TO:</w:t>
        <w:tab/>
      </w:r>
      <w:r>
        <w:rPr>
          <w:rFonts w:ascii="Arial"/>
          <w:sz w:val="22"/>
        </w:rPr>
        <w:t>The Steering</w:t>
      </w:r>
      <w:r>
        <w:rPr>
          <w:rFonts w:ascii="Arial"/>
          <w:spacing w:val="-2"/>
          <w:sz w:val="22"/>
        </w:rPr>
        <w:t> </w:t>
      </w:r>
      <w:r>
        <w:rPr>
          <w:rFonts w:ascii="Arial"/>
          <w:sz w:val="22"/>
        </w:rPr>
        <w:t>Com</w:t>
      </w:r>
    </w:p>
    <w:p>
      <w:pPr>
        <w:pStyle w:val="BodyText"/>
        <w:spacing w:before="3"/>
        <w:rPr>
          <w:rFonts w:ascii="Arial"/>
          <w:sz w:val="22"/>
        </w:rPr>
      </w:pPr>
    </w:p>
    <w:p>
      <w:pPr>
        <w:tabs>
          <w:tab w:pos="3776" w:val="left" w:leader="none"/>
        </w:tabs>
        <w:spacing w:before="0"/>
        <w:ind w:left="3776" w:right="5913" w:hanging="1441"/>
        <w:jc w:val="left"/>
        <w:rPr>
          <w:rFonts w:ascii="Arial"/>
          <w:sz w:val="22"/>
        </w:rPr>
      </w:pPr>
      <w:r>
        <w:rPr>
          <w:rFonts w:ascii="Arial"/>
          <w:b/>
          <w:sz w:val="22"/>
        </w:rPr>
        <w:t>FROM:</w:t>
        <w:tab/>
      </w:r>
      <w:r>
        <w:rPr>
          <w:rFonts w:ascii="Arial"/>
          <w:sz w:val="22"/>
        </w:rPr>
        <w:t>Teresa K. </w:t>
      </w:r>
      <w:r>
        <w:rPr>
          <w:rFonts w:ascii="Arial"/>
          <w:spacing w:val="-4"/>
          <w:sz w:val="22"/>
        </w:rPr>
        <w:t>Woodru </w:t>
      </w:r>
      <w:r>
        <w:rPr>
          <w:rFonts w:ascii="Arial"/>
          <w:sz w:val="22"/>
        </w:rPr>
        <w:t>Academic</w:t>
      </w:r>
      <w:r>
        <w:rPr>
          <w:rFonts w:ascii="Arial"/>
          <w:spacing w:val="-1"/>
          <w:sz w:val="22"/>
        </w:rPr>
        <w:t> </w:t>
      </w:r>
      <w:r>
        <w:rPr>
          <w:rFonts w:ascii="Arial"/>
          <w:sz w:val="22"/>
        </w:rPr>
        <w:t>Affairs</w:t>
      </w:r>
    </w:p>
    <w:p>
      <w:pPr>
        <w:pStyle w:val="BodyText"/>
        <w:spacing w:before="11"/>
        <w:rPr>
          <w:rFonts w:ascii="Arial"/>
          <w:sz w:val="21"/>
        </w:rPr>
      </w:pPr>
    </w:p>
    <w:p>
      <w:pPr>
        <w:tabs>
          <w:tab w:pos="3776" w:val="left" w:leader="none"/>
        </w:tabs>
        <w:spacing w:before="0"/>
        <w:ind w:left="2335" w:right="0" w:firstLine="0"/>
        <w:jc w:val="left"/>
        <w:rPr>
          <w:rFonts w:ascii="Arial"/>
          <w:sz w:val="22"/>
        </w:rPr>
      </w:pPr>
      <w:r>
        <w:rPr>
          <w:rFonts w:ascii="Arial"/>
          <w:b/>
          <w:sz w:val="22"/>
        </w:rPr>
        <w:t>SUBJECT:</w:t>
        <w:tab/>
      </w:r>
      <w:r>
        <w:rPr>
          <w:rFonts w:ascii="Arial"/>
          <w:sz w:val="22"/>
        </w:rPr>
        <w:t>Consideration of Presence and Absence</w:t>
      </w:r>
      <w:r>
        <w:rPr>
          <w:rFonts w:ascii="Arial"/>
          <w:spacing w:val="-1"/>
          <w:sz w:val="22"/>
        </w:rPr>
        <w:t> </w:t>
      </w:r>
      <w:r>
        <w:rPr>
          <w:rFonts w:ascii="Arial"/>
          <w:sz w:val="22"/>
        </w:rPr>
        <w:t>Policies</w:t>
      </w:r>
    </w:p>
    <w:p>
      <w:pPr>
        <w:pStyle w:val="BodyText"/>
        <w:rPr>
          <w:rFonts w:ascii="Arial"/>
          <w:sz w:val="24"/>
        </w:rPr>
      </w:pPr>
    </w:p>
    <w:p>
      <w:pPr>
        <w:pStyle w:val="BodyText"/>
        <w:spacing w:before="2"/>
        <w:rPr>
          <w:rFonts w:ascii="Arial"/>
          <w:sz w:val="20"/>
        </w:rPr>
      </w:pPr>
    </w:p>
    <w:p>
      <w:pPr>
        <w:spacing w:before="0"/>
        <w:ind w:left="2335" w:right="1127" w:firstLine="0"/>
        <w:jc w:val="left"/>
        <w:rPr>
          <w:rFonts w:ascii="Arial"/>
          <w:sz w:val="22"/>
        </w:rPr>
      </w:pPr>
      <w:r>
        <w:rPr>
          <w:rFonts w:ascii="Arial"/>
          <w:sz w:val="22"/>
        </w:rPr>
        <w:t>In a recent meeting with the Associated Students of Michigan State University (ASMSU), student leaders requested a review of university presence and absence policies. The ASMSU Assembly passed the following bills:</w:t>
      </w:r>
    </w:p>
    <w:p>
      <w:pPr>
        <w:pStyle w:val="BodyText"/>
        <w:spacing w:before="10"/>
        <w:rPr>
          <w:rFonts w:ascii="Arial"/>
          <w:sz w:val="21"/>
        </w:rPr>
      </w:pPr>
    </w:p>
    <w:p>
      <w:pPr>
        <w:spacing w:before="0"/>
        <w:ind w:left="3055" w:right="1177" w:firstLine="0"/>
        <w:jc w:val="left"/>
        <w:rPr>
          <w:rFonts w:ascii="Arial"/>
          <w:sz w:val="22"/>
        </w:rPr>
      </w:pPr>
      <w:r>
        <w:rPr>
          <w:rFonts w:ascii="Arial"/>
          <w:sz w:val="22"/>
        </w:rPr>
        <w:t>57-51: Advocate for Teaching Faculty to Allow at Least Two Mental Health Days as Excused Absences in University Classes</w:t>
      </w:r>
    </w:p>
    <w:p>
      <w:pPr>
        <w:pStyle w:val="BodyText"/>
        <w:rPr>
          <w:rFonts w:ascii="Arial"/>
          <w:sz w:val="22"/>
        </w:rPr>
      </w:pPr>
    </w:p>
    <w:p>
      <w:pPr>
        <w:spacing w:before="0"/>
        <w:ind w:left="3055" w:right="1813" w:firstLine="0"/>
        <w:jc w:val="left"/>
        <w:rPr>
          <w:rFonts w:ascii="Arial"/>
          <w:sz w:val="22"/>
        </w:rPr>
      </w:pPr>
      <w:r>
        <w:rPr>
          <w:rFonts w:ascii="Arial"/>
          <w:sz w:val="22"/>
        </w:rPr>
        <w:t>58-62: Advocate for the Creation of a Mental Health Absence Policy Recommendation for Instructors</w:t>
      </w:r>
    </w:p>
    <w:p>
      <w:pPr>
        <w:pStyle w:val="BodyText"/>
        <w:spacing w:before="1"/>
        <w:rPr>
          <w:rFonts w:ascii="Arial"/>
          <w:sz w:val="22"/>
        </w:rPr>
      </w:pPr>
    </w:p>
    <w:p>
      <w:pPr>
        <w:spacing w:before="1"/>
        <w:ind w:left="3055" w:right="1263" w:firstLine="0"/>
        <w:jc w:val="left"/>
        <w:rPr>
          <w:rFonts w:ascii="Arial" w:hAnsi="Arial"/>
          <w:sz w:val="22"/>
        </w:rPr>
      </w:pPr>
      <w:r>
        <w:rPr>
          <w:rFonts w:ascii="Arial" w:hAnsi="Arial"/>
          <w:sz w:val="22"/>
        </w:rPr>
        <w:t>58-92: Advocate to Amend MSU’s Grief Absence Policy to Better Support Students</w:t>
      </w:r>
    </w:p>
    <w:p>
      <w:pPr>
        <w:pStyle w:val="BodyText"/>
        <w:spacing w:before="9"/>
        <w:rPr>
          <w:rFonts w:ascii="Arial"/>
          <w:sz w:val="13"/>
        </w:rPr>
      </w:pPr>
    </w:p>
    <w:p>
      <w:pPr>
        <w:spacing w:after="0"/>
        <w:rPr>
          <w:rFonts w:ascii="Arial"/>
          <w:sz w:val="13"/>
        </w:rPr>
        <w:sectPr>
          <w:footerReference w:type="default" r:id="rId5"/>
          <w:type w:val="continuous"/>
          <w:pgSz w:w="12240" w:h="15840"/>
          <w:pgMar w:footer="523" w:top="1020" w:bottom="720" w:left="300" w:right="460"/>
        </w:sectPr>
      </w:pPr>
    </w:p>
    <w:p>
      <w:pPr>
        <w:pStyle w:val="BodyText"/>
        <w:rPr>
          <w:rFonts w:ascii="Arial"/>
          <w:sz w:val="24"/>
        </w:rPr>
      </w:pPr>
    </w:p>
    <w:p>
      <w:pPr>
        <w:pStyle w:val="BodyText"/>
        <w:spacing w:before="2"/>
        <w:rPr>
          <w:rFonts w:ascii="Arial"/>
          <w:sz w:val="28"/>
        </w:rPr>
      </w:pPr>
    </w:p>
    <w:p>
      <w:pPr>
        <w:spacing w:line="252" w:lineRule="exact" w:before="0"/>
        <w:ind w:left="0" w:right="45" w:firstLine="0"/>
        <w:jc w:val="right"/>
        <w:rPr>
          <w:rFonts w:ascii="Arial Narrow"/>
          <w:sz w:val="22"/>
        </w:rPr>
      </w:pPr>
      <w:r>
        <w:rPr>
          <w:rFonts w:ascii="Arial Narrow"/>
          <w:sz w:val="22"/>
        </w:rPr>
        <w:t>OFFICE OF</w:t>
      </w:r>
      <w:r>
        <w:rPr>
          <w:rFonts w:ascii="Arial Narrow"/>
          <w:spacing w:val="6"/>
          <w:sz w:val="22"/>
        </w:rPr>
        <w:t> </w:t>
      </w:r>
      <w:r>
        <w:rPr>
          <w:rFonts w:ascii="Arial Narrow"/>
          <w:sz w:val="22"/>
        </w:rPr>
        <w:t>THE</w:t>
      </w:r>
    </w:p>
    <w:p>
      <w:pPr>
        <w:spacing w:line="252" w:lineRule="exact" w:before="0"/>
        <w:ind w:left="0" w:right="47" w:firstLine="0"/>
        <w:jc w:val="right"/>
        <w:rPr>
          <w:rFonts w:ascii="Arial Narrow"/>
          <w:b/>
          <w:sz w:val="22"/>
        </w:rPr>
      </w:pPr>
      <w:r>
        <w:rPr>
          <w:rFonts w:ascii="Arial Narrow"/>
          <w:b/>
          <w:spacing w:val="-1"/>
          <w:sz w:val="22"/>
        </w:rPr>
        <w:t>PROVOST</w:t>
      </w:r>
    </w:p>
    <w:p>
      <w:pPr>
        <w:pStyle w:val="BodyText"/>
        <w:spacing w:before="10"/>
        <w:rPr>
          <w:rFonts w:ascii="Arial Narrow"/>
          <w:b/>
          <w:sz w:val="21"/>
        </w:rPr>
      </w:pPr>
    </w:p>
    <w:p>
      <w:pPr>
        <w:spacing w:before="0"/>
        <w:ind w:left="115" w:right="43" w:firstLine="429"/>
        <w:jc w:val="right"/>
        <w:rPr>
          <w:rFonts w:ascii="Arial Narrow"/>
          <w:sz w:val="16"/>
        </w:rPr>
      </w:pPr>
      <w:r>
        <w:rPr>
          <w:rFonts w:ascii="Arial Narrow"/>
          <w:sz w:val="16"/>
        </w:rPr>
        <w:t>Michigan</w:t>
      </w:r>
      <w:r>
        <w:rPr>
          <w:rFonts w:ascii="Arial Narrow"/>
          <w:spacing w:val="-7"/>
          <w:sz w:val="16"/>
        </w:rPr>
        <w:t> </w:t>
      </w:r>
      <w:r>
        <w:rPr>
          <w:rFonts w:ascii="Arial Narrow"/>
          <w:sz w:val="16"/>
        </w:rPr>
        <w:t>State</w:t>
      </w:r>
      <w:r>
        <w:rPr>
          <w:rFonts w:ascii="Arial Narrow"/>
          <w:spacing w:val="-5"/>
          <w:sz w:val="16"/>
        </w:rPr>
        <w:t> </w:t>
      </w:r>
      <w:r>
        <w:rPr>
          <w:rFonts w:ascii="Arial Narrow"/>
          <w:sz w:val="16"/>
        </w:rPr>
        <w:t>University</w:t>
      </w:r>
      <w:r>
        <w:rPr>
          <w:rFonts w:ascii="Arial Narrow"/>
          <w:w w:val="100"/>
          <w:sz w:val="16"/>
        </w:rPr>
        <w:t> </w:t>
      </w:r>
      <w:r>
        <w:rPr>
          <w:rFonts w:ascii="Arial Narrow"/>
          <w:sz w:val="16"/>
        </w:rPr>
        <w:t>Hannah</w:t>
      </w:r>
      <w:r>
        <w:rPr>
          <w:rFonts w:ascii="Arial Narrow"/>
          <w:spacing w:val="-8"/>
          <w:sz w:val="16"/>
        </w:rPr>
        <w:t> </w:t>
      </w:r>
      <w:r>
        <w:rPr>
          <w:rFonts w:ascii="Arial Narrow"/>
          <w:sz w:val="16"/>
        </w:rPr>
        <w:t>Administration</w:t>
      </w:r>
      <w:r>
        <w:rPr>
          <w:rFonts w:ascii="Arial Narrow"/>
          <w:spacing w:val="-8"/>
          <w:sz w:val="16"/>
        </w:rPr>
        <w:t> </w:t>
      </w:r>
      <w:r>
        <w:rPr>
          <w:rFonts w:ascii="Arial Narrow"/>
          <w:sz w:val="16"/>
        </w:rPr>
        <w:t>Building</w:t>
      </w:r>
      <w:r>
        <w:rPr>
          <w:rFonts w:ascii="Arial Narrow"/>
          <w:w w:val="100"/>
          <w:sz w:val="16"/>
        </w:rPr>
        <w:t> </w:t>
      </w:r>
      <w:r>
        <w:rPr>
          <w:rFonts w:ascii="Arial Narrow"/>
          <w:sz w:val="16"/>
        </w:rPr>
        <w:t>426 Auditorium Road,</w:t>
      </w:r>
      <w:r>
        <w:rPr>
          <w:rFonts w:ascii="Arial Narrow"/>
          <w:spacing w:val="-14"/>
          <w:sz w:val="16"/>
        </w:rPr>
        <w:t> </w:t>
      </w:r>
      <w:r>
        <w:rPr>
          <w:rFonts w:ascii="Arial Narrow"/>
          <w:sz w:val="16"/>
        </w:rPr>
        <w:t>Room</w:t>
      </w:r>
      <w:r>
        <w:rPr>
          <w:rFonts w:ascii="Arial Narrow"/>
          <w:spacing w:val="-5"/>
          <w:sz w:val="16"/>
        </w:rPr>
        <w:t> </w:t>
      </w:r>
      <w:r>
        <w:rPr>
          <w:rFonts w:ascii="Arial Narrow"/>
          <w:sz w:val="16"/>
        </w:rPr>
        <w:t>430</w:t>
      </w:r>
      <w:r>
        <w:rPr>
          <w:rFonts w:ascii="Arial Narrow"/>
          <w:w w:val="100"/>
          <w:sz w:val="16"/>
        </w:rPr>
        <w:t> </w:t>
      </w:r>
      <w:r>
        <w:rPr>
          <w:rFonts w:ascii="Arial Narrow"/>
          <w:sz w:val="16"/>
        </w:rPr>
        <w:t>East Lansing, Michigan</w:t>
      </w:r>
      <w:r>
        <w:rPr>
          <w:rFonts w:ascii="Arial Narrow"/>
          <w:spacing w:val="-14"/>
          <w:sz w:val="16"/>
        </w:rPr>
        <w:t> </w:t>
      </w:r>
      <w:r>
        <w:rPr>
          <w:rFonts w:ascii="Arial Narrow"/>
          <w:sz w:val="16"/>
        </w:rPr>
        <w:t>48824</w:t>
      </w:r>
    </w:p>
    <w:p>
      <w:pPr>
        <w:pStyle w:val="BodyText"/>
        <w:spacing w:before="10"/>
        <w:rPr>
          <w:rFonts w:ascii="Arial Narrow"/>
          <w:sz w:val="15"/>
        </w:rPr>
      </w:pPr>
    </w:p>
    <w:p>
      <w:pPr>
        <w:spacing w:before="0"/>
        <w:ind w:left="0" w:right="38" w:firstLine="0"/>
        <w:jc w:val="right"/>
        <w:rPr>
          <w:rFonts w:ascii="Arial Narrow"/>
          <w:sz w:val="16"/>
        </w:rPr>
      </w:pPr>
      <w:r>
        <w:rPr>
          <w:rFonts w:ascii="Arial Narrow"/>
          <w:spacing w:val="-4"/>
          <w:sz w:val="16"/>
        </w:rPr>
        <w:t>Phone:</w:t>
      </w:r>
      <w:r>
        <w:rPr>
          <w:rFonts w:ascii="Arial Narrow"/>
          <w:spacing w:val="8"/>
          <w:sz w:val="16"/>
        </w:rPr>
        <w:t> </w:t>
      </w:r>
      <w:r>
        <w:rPr>
          <w:rFonts w:ascii="Arial Narrow"/>
          <w:spacing w:val="-5"/>
          <w:sz w:val="16"/>
        </w:rPr>
        <w:t>517-355-6550</w:t>
      </w:r>
    </w:p>
    <w:p>
      <w:pPr>
        <w:spacing w:before="2"/>
        <w:ind w:left="0" w:right="41" w:firstLine="0"/>
        <w:jc w:val="right"/>
        <w:rPr>
          <w:rFonts w:ascii="Arial Narrow"/>
          <w:sz w:val="16"/>
        </w:rPr>
      </w:pPr>
      <w:r>
        <w:rPr>
          <w:rFonts w:ascii="Arial Narrow"/>
          <w:spacing w:val="-3"/>
          <w:sz w:val="16"/>
        </w:rPr>
        <w:t>Fax:</w:t>
      </w:r>
      <w:r>
        <w:rPr>
          <w:rFonts w:ascii="Arial Narrow"/>
          <w:spacing w:val="2"/>
          <w:sz w:val="16"/>
        </w:rPr>
        <w:t> </w:t>
      </w:r>
      <w:r>
        <w:rPr>
          <w:rFonts w:ascii="Arial Narrow"/>
          <w:spacing w:val="-5"/>
          <w:sz w:val="16"/>
        </w:rPr>
        <w:t>517-355-9601</w:t>
      </w:r>
    </w:p>
    <w:p>
      <w:pPr>
        <w:spacing w:before="1"/>
        <w:ind w:left="0" w:right="38" w:firstLine="0"/>
        <w:jc w:val="right"/>
        <w:rPr>
          <w:rFonts w:ascii="Arial Narrow"/>
          <w:sz w:val="16"/>
        </w:rPr>
      </w:pPr>
      <w:r>
        <w:rPr>
          <w:rFonts w:ascii="Arial Narrow"/>
          <w:spacing w:val="-5"/>
          <w:sz w:val="16"/>
        </w:rPr>
        <w:t>provost.msu.edu</w:t>
      </w: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spacing w:before="10"/>
        <w:rPr>
          <w:rFonts w:ascii="Arial Narrow"/>
          <w:sz w:val="14"/>
        </w:rPr>
      </w:pPr>
    </w:p>
    <w:p>
      <w:pPr>
        <w:spacing w:line="8" w:lineRule="exact" w:before="0"/>
        <w:ind w:left="175" w:right="0" w:firstLine="0"/>
        <w:jc w:val="left"/>
        <w:rPr>
          <w:rFonts w:ascii="Arial Narrow"/>
          <w:sz w:val="12"/>
        </w:rPr>
      </w:pPr>
      <w:r>
        <w:rPr>
          <w:rFonts w:ascii="Arial Narrow"/>
          <w:sz w:val="12"/>
        </w:rPr>
        <w:t>MSU is an affirmative-action,</w:t>
      </w:r>
    </w:p>
    <w:p>
      <w:pPr>
        <w:spacing w:before="94"/>
        <w:ind w:left="115" w:right="1102" w:firstLine="0"/>
        <w:jc w:val="left"/>
        <w:rPr>
          <w:rFonts w:ascii="Arial"/>
          <w:sz w:val="22"/>
        </w:rPr>
      </w:pPr>
      <w:r>
        <w:rPr/>
        <w:br w:type="column"/>
      </w:r>
      <w:r>
        <w:rPr>
          <w:rFonts w:ascii="Arial"/>
          <w:sz w:val="22"/>
        </w:rPr>
        <w:t>I recommend the University Committee on Undergraduate Education (UCUE) review existing policies and consider enhancements to best support MSU students with regard to these matters.</w:t>
      </w:r>
    </w:p>
    <w:p>
      <w:pPr>
        <w:pStyle w:val="BodyText"/>
        <w:rPr>
          <w:rFonts w:ascii="Arial"/>
          <w:sz w:val="24"/>
        </w:rPr>
      </w:pPr>
    </w:p>
    <w:p>
      <w:pPr>
        <w:pStyle w:val="BodyText"/>
        <w:rPr>
          <w:rFonts w:ascii="Arial"/>
          <w:sz w:val="20"/>
        </w:rPr>
      </w:pPr>
    </w:p>
    <w:p>
      <w:pPr>
        <w:spacing w:before="0"/>
        <w:ind w:left="115" w:right="0" w:firstLine="0"/>
        <w:jc w:val="left"/>
        <w:rPr>
          <w:rFonts w:ascii="Arial"/>
          <w:sz w:val="22"/>
        </w:rPr>
      </w:pPr>
      <w:r>
        <w:rPr>
          <w:rFonts w:ascii="Arial"/>
          <w:sz w:val="22"/>
        </w:rPr>
        <w:t>Attachments</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3"/>
        <w:rPr>
          <w:rFonts w:ascii="Arial"/>
          <w:sz w:val="23"/>
        </w:rPr>
      </w:pPr>
    </w:p>
    <w:p>
      <w:pPr>
        <w:spacing w:line="5" w:lineRule="exact" w:before="1"/>
        <w:ind w:left="3380" w:right="5439" w:firstLine="0"/>
        <w:jc w:val="center"/>
        <w:rPr>
          <w:rFonts w:ascii="Arial"/>
          <w:sz w:val="16"/>
        </w:rPr>
      </w:pPr>
      <w:r>
        <w:rPr>
          <w:rFonts w:ascii="Arial"/>
          <w:sz w:val="16"/>
        </w:rPr>
        <w:t>1 of</w:t>
      </w:r>
      <w:r>
        <w:rPr>
          <w:rFonts w:ascii="Arial"/>
          <w:spacing w:val="-1"/>
          <w:sz w:val="16"/>
        </w:rPr>
        <w:t> </w:t>
      </w:r>
      <w:r>
        <w:rPr>
          <w:rFonts w:ascii="Arial"/>
          <w:sz w:val="16"/>
        </w:rPr>
        <w:t>8</w:t>
      </w:r>
    </w:p>
    <w:p>
      <w:pPr>
        <w:spacing w:after="0" w:line="5" w:lineRule="exact"/>
        <w:jc w:val="center"/>
        <w:rPr>
          <w:rFonts w:ascii="Arial"/>
          <w:sz w:val="16"/>
        </w:rPr>
        <w:sectPr>
          <w:type w:val="continuous"/>
          <w:pgSz w:w="12240" w:h="15840"/>
          <w:pgMar w:top="1020" w:bottom="720" w:left="300" w:right="460"/>
          <w:cols w:num="2" w:equalWidth="0">
            <w:col w:w="2073" w:space="147"/>
            <w:col w:w="9260"/>
          </w:cols>
        </w:sectPr>
      </w:pPr>
    </w:p>
    <w:p>
      <w:pPr>
        <w:spacing w:after="0" w:line="5" w:lineRule="exact"/>
        <w:jc w:val="center"/>
        <w:rPr>
          <w:rFonts w:ascii="Arial"/>
          <w:sz w:val="16"/>
        </w:rPr>
        <w:sectPr>
          <w:type w:val="continuous"/>
          <w:pgSz w:w="12240" w:h="15840"/>
          <w:pgMar w:top="1020" w:bottom="720" w:left="300" w:right="460"/>
        </w:sectPr>
      </w:pPr>
    </w:p>
    <w:p>
      <w:pPr>
        <w:pStyle w:val="Heading1"/>
        <w:spacing w:line="276" w:lineRule="auto" w:before="60"/>
        <w:ind w:left="4079" w:right="2326" w:firstLine="125"/>
      </w:pPr>
      <w:bookmarkStart w:name="Bills - PA" w:id="2"/>
      <w:bookmarkEnd w:id="2"/>
      <w:r>
        <w:rPr>
          <w:b w:val="0"/>
        </w:rPr>
      </w:r>
      <w:bookmarkStart w:name="BILL57~1" w:id="3"/>
      <w:bookmarkEnd w:id="3"/>
      <w:r>
        <w:rPr>
          <w:b w:val="0"/>
        </w:rPr>
      </w:r>
      <w:r>
        <w:rPr/>
        <w:t>ASSOCIATED STUDENTS OF MICHIGAN STATE UNIVERSITY</w:t>
      </w:r>
    </w:p>
    <w:p>
      <w:pPr>
        <w:spacing w:line="276" w:lineRule="auto" w:before="0"/>
        <w:ind w:left="4404" w:right="3773" w:firstLine="324"/>
        <w:jc w:val="left"/>
        <w:rPr>
          <w:b/>
          <w:sz w:val="26"/>
        </w:rPr>
      </w:pPr>
      <w:r>
        <w:rPr>
          <w:b/>
          <w:sz w:val="26"/>
        </w:rPr>
        <w:t>GENERAL ASSEMBLY FIFTY-SEVENTH SESSION</w:t>
      </w:r>
    </w:p>
    <w:p>
      <w:pPr>
        <w:spacing w:before="100"/>
        <w:ind w:left="1139" w:right="0" w:firstLine="0"/>
        <w:jc w:val="left"/>
        <w:rPr>
          <w:b/>
          <w:sz w:val="26"/>
        </w:rPr>
      </w:pPr>
      <w:r>
        <w:rPr>
          <w:b/>
          <w:sz w:val="26"/>
        </w:rPr>
        <w:t>BILL NO. 57-51</w:t>
      </w:r>
    </w:p>
    <w:p>
      <w:pPr>
        <w:tabs>
          <w:tab w:pos="6829" w:val="left" w:leader="none"/>
        </w:tabs>
        <w:spacing w:before="145"/>
        <w:ind w:left="1139" w:right="0" w:firstLine="0"/>
        <w:jc w:val="left"/>
        <w:rPr>
          <w:b/>
          <w:sz w:val="26"/>
        </w:rPr>
      </w:pPr>
      <w:r>
        <w:rPr>
          <w:b/>
          <w:sz w:val="26"/>
        </w:rPr>
        <w:t>INTRODUCED </w:t>
      </w:r>
      <w:r>
        <w:rPr>
          <w:b/>
          <w:spacing w:val="-8"/>
          <w:sz w:val="26"/>
        </w:rPr>
        <w:t>BY:</w:t>
      </w:r>
      <w:r>
        <w:rPr>
          <w:b/>
          <w:spacing w:val="-2"/>
          <w:sz w:val="26"/>
        </w:rPr>
        <w:t> </w:t>
      </w:r>
      <w:r>
        <w:rPr>
          <w:b/>
          <w:sz w:val="26"/>
        </w:rPr>
        <w:t>Grondin</w:t>
      </w:r>
      <w:r>
        <w:rPr>
          <w:b/>
          <w:spacing w:val="-1"/>
          <w:sz w:val="26"/>
        </w:rPr>
        <w:t> </w:t>
      </w:r>
      <w:r>
        <w:rPr>
          <w:b/>
          <w:sz w:val="26"/>
        </w:rPr>
        <w:t>(CAL)</w:t>
        <w:tab/>
        <w:t>SECONDED </w:t>
      </w:r>
      <w:r>
        <w:rPr>
          <w:b/>
          <w:spacing w:val="-8"/>
          <w:sz w:val="26"/>
        </w:rPr>
        <w:t>BY: </w:t>
      </w:r>
      <w:r>
        <w:rPr>
          <w:b/>
          <w:sz w:val="26"/>
        </w:rPr>
        <w:t>Kovach</w:t>
      </w:r>
      <w:r>
        <w:rPr>
          <w:b/>
          <w:spacing w:val="8"/>
          <w:sz w:val="26"/>
        </w:rPr>
        <w:t> </w:t>
      </w:r>
      <w:r>
        <w:rPr>
          <w:b/>
          <w:sz w:val="26"/>
        </w:rPr>
        <w:t>(JMC)</w:t>
      </w:r>
    </w:p>
    <w:p>
      <w:pPr>
        <w:spacing w:line="276" w:lineRule="auto" w:before="144"/>
        <w:ind w:left="1139" w:right="1298" w:firstLine="0"/>
        <w:jc w:val="left"/>
        <w:rPr>
          <w:b/>
          <w:sz w:val="26"/>
        </w:rPr>
      </w:pPr>
      <w:r>
        <w:rPr>
          <w:b/>
          <w:sz w:val="26"/>
        </w:rPr>
        <w:t>A BILL TO: Advocate for </w:t>
      </w:r>
      <w:r>
        <w:rPr>
          <w:b/>
          <w:spacing w:val="-3"/>
          <w:sz w:val="26"/>
        </w:rPr>
        <w:t>Teaching </w:t>
      </w:r>
      <w:r>
        <w:rPr>
          <w:b/>
          <w:sz w:val="26"/>
        </w:rPr>
        <w:t>Faculty to Allow at Least </w:t>
      </w:r>
      <w:r>
        <w:rPr>
          <w:b/>
          <w:spacing w:val="-7"/>
          <w:sz w:val="26"/>
        </w:rPr>
        <w:t>Two </w:t>
      </w:r>
      <w:r>
        <w:rPr>
          <w:b/>
          <w:sz w:val="26"/>
        </w:rPr>
        <w:t>Mental Health Days as Excused Absences in University Classes</w:t>
      </w:r>
    </w:p>
    <w:p>
      <w:pPr>
        <w:spacing w:before="100"/>
        <w:ind w:left="1594" w:right="0" w:firstLine="0"/>
        <w:jc w:val="left"/>
        <w:rPr>
          <w:b/>
          <w:sz w:val="26"/>
        </w:rPr>
      </w:pPr>
      <w:r>
        <w:rPr>
          <w:b/>
          <w:sz w:val="26"/>
        </w:rPr>
        <w:t>THE ASSOCIATED STUDENTS OF MICHIGAN STATE UNIVERSITY ENACT:</w:t>
      </w:r>
    </w:p>
    <w:p>
      <w:pPr>
        <w:pStyle w:val="BodyText"/>
        <w:rPr>
          <w:b/>
          <w:sz w:val="28"/>
        </w:rPr>
      </w:pPr>
    </w:p>
    <w:p>
      <w:pPr>
        <w:pStyle w:val="BodyText"/>
        <w:spacing w:before="2"/>
        <w:rPr>
          <w:b/>
          <w:sz w:val="23"/>
        </w:rPr>
      </w:pPr>
    </w:p>
    <w:p>
      <w:pPr>
        <w:pStyle w:val="BodyText"/>
        <w:spacing w:before="1"/>
        <w:ind w:left="2579" w:hanging="1440"/>
      </w:pPr>
      <w:r>
        <w:rPr>
          <w:b/>
        </w:rPr>
        <w:t>WHEREAS</w:t>
      </w:r>
      <w:r>
        <w:rPr/>
        <w:t>, According to the Preamble of the Constitution of the Associated Students of Michigan State University, our organization was created to “promote the health and wellness of undergraduate Spartans,” as well as to “represent the undergraduate student body and act in its interest;”</w:t>
      </w:r>
      <w:r>
        <w:rPr>
          <w:position w:val="10"/>
          <w:sz w:val="15"/>
        </w:rPr>
        <w:t>1 </w:t>
      </w:r>
      <w:r>
        <w:rPr/>
        <w:t>and,</w:t>
      </w:r>
    </w:p>
    <w:p>
      <w:pPr>
        <w:pStyle w:val="BodyText"/>
        <w:spacing w:before="11"/>
        <w:rPr>
          <w:sz w:val="25"/>
        </w:rPr>
      </w:pPr>
    </w:p>
    <w:p>
      <w:pPr>
        <w:pStyle w:val="BodyText"/>
        <w:ind w:left="2579" w:right="276" w:hanging="1440"/>
      </w:pPr>
      <w:r>
        <w:rPr>
          <w:b/>
        </w:rPr>
        <w:t>WHEREAS, </w:t>
      </w:r>
      <w:r>
        <w:rPr/>
        <w:t>Mental health has become a mainstay of students on university campuses, with 57.7% of students having felt “overwhelming anxiety” in the past year due to school and 11% of college students being formally diagnosed with anxiety;</w:t>
      </w:r>
      <w:r>
        <w:rPr>
          <w:position w:val="10"/>
          <w:sz w:val="15"/>
        </w:rPr>
        <w:t>2 </w:t>
      </w:r>
      <w:r>
        <w:rPr/>
        <w:t>and,</w:t>
      </w:r>
    </w:p>
    <w:p>
      <w:pPr>
        <w:pStyle w:val="BodyText"/>
      </w:pPr>
    </w:p>
    <w:p>
      <w:pPr>
        <w:pStyle w:val="BodyText"/>
        <w:ind w:left="2579" w:right="276" w:hanging="1440"/>
      </w:pPr>
      <w:r>
        <w:rPr>
          <w:b/>
        </w:rPr>
        <w:t>WHEREAS, </w:t>
      </w:r>
      <w:r>
        <w:rPr/>
        <w:t>60.5% of students have reported experiencing loneliness, one of the most common symptoms of depression, likely heightened by online learning and other negative factors linked to COVID-19;</w:t>
      </w:r>
      <w:r>
        <w:rPr>
          <w:position w:val="10"/>
          <w:sz w:val="15"/>
        </w:rPr>
        <w:t>3 </w:t>
      </w:r>
      <w:r>
        <w:rPr/>
        <w:t>and,</w:t>
      </w:r>
    </w:p>
    <w:p>
      <w:pPr>
        <w:pStyle w:val="BodyText"/>
      </w:pPr>
    </w:p>
    <w:p>
      <w:pPr>
        <w:spacing w:before="0"/>
        <w:ind w:left="2579" w:right="0" w:hanging="1440"/>
        <w:jc w:val="left"/>
        <w:rPr>
          <w:sz w:val="26"/>
        </w:rPr>
      </w:pPr>
      <w:r>
        <w:rPr>
          <w:b/>
          <w:sz w:val="26"/>
        </w:rPr>
        <w:t>WHEREAS, </w:t>
      </w:r>
      <w:r>
        <w:rPr>
          <w:i/>
          <w:sz w:val="26"/>
        </w:rPr>
        <w:t>The American Institute of Stress </w:t>
      </w:r>
      <w:r>
        <w:rPr>
          <w:sz w:val="26"/>
        </w:rPr>
        <w:t>states that 77% of Americans regularly experience physical symptoms incited by stress and stress has also been known to worsen the symptoms of pre-existing health conditions;”</w:t>
      </w:r>
      <w:r>
        <w:rPr>
          <w:position w:val="10"/>
          <w:sz w:val="15"/>
        </w:rPr>
        <w:t>4 5 </w:t>
      </w:r>
      <w:r>
        <w:rPr>
          <w:sz w:val="26"/>
        </w:rPr>
        <w:t>and,</w:t>
      </w:r>
    </w:p>
    <w:p>
      <w:pPr>
        <w:pStyle w:val="BodyText"/>
      </w:pPr>
    </w:p>
    <w:p>
      <w:pPr>
        <w:pStyle w:val="BodyText"/>
        <w:ind w:left="2579" w:right="428" w:hanging="1440"/>
      </w:pPr>
      <w:r>
        <w:rPr>
          <w:b/>
        </w:rPr>
        <w:t>WHEREAS, </w:t>
      </w:r>
      <w:r>
        <w:rPr/>
        <w:t>College students are finding an extreme increase of burnout, in one study 91% of respondents stated that having an unmanageable amount of stress or frustration negatively impacted the quality of their work, burnout can also negatively affect personal relationships, quality of learning, self efficacy, and perceived teacher emotional support has been found to decrease burnout rates amongst students</w:t>
      </w:r>
      <w:r>
        <w:rPr>
          <w:position w:val="10"/>
          <w:sz w:val="15"/>
        </w:rPr>
        <w:t>6 7</w:t>
      </w:r>
      <w:r>
        <w:rPr/>
        <w:t>; and,</w:t>
      </w:r>
    </w:p>
    <w:p>
      <w:pPr>
        <w:pStyle w:val="BodyText"/>
        <w:spacing w:before="1"/>
        <w:rPr>
          <w:sz w:val="23"/>
        </w:rPr>
      </w:pPr>
      <w:r>
        <w:rPr/>
        <w:pict>
          <v:shape style="position:absolute;margin-left:72pt;margin-top:15.664209pt;width:144pt;height:.1pt;mso-position-horizontal-relative:page;mso-position-vertical-relative:paragraph;z-index:-251655168;mso-wrap-distance-left:0;mso-wrap-distance-right:0" coordorigin="1440,313" coordsize="2880,0" path="m1440,313l4320,313e" filled="false" stroked="true" strokeweight=".75pt" strokecolor="#000000">
            <v:path arrowok="t"/>
            <v:stroke dashstyle="solid"/>
            <w10:wrap type="topAndBottom"/>
          </v:shape>
        </w:pict>
      </w:r>
    </w:p>
    <w:p>
      <w:pPr>
        <w:spacing w:line="233" w:lineRule="exact" w:before="77"/>
        <w:ind w:left="1139" w:right="0" w:firstLine="0"/>
        <w:jc w:val="left"/>
        <w:rPr>
          <w:sz w:val="20"/>
        </w:rPr>
      </w:pPr>
      <w:r>
        <w:rPr>
          <w:rFonts w:ascii="Arial"/>
          <w:position w:val="8"/>
          <w:sz w:val="12"/>
        </w:rPr>
        <w:t>1 </w:t>
      </w:r>
      <w:hyperlink r:id="rId9">
        <w:r>
          <w:rPr>
            <w:color w:val="1154CC"/>
            <w:sz w:val="20"/>
            <w:u w:val="single" w:color="1154CC"/>
          </w:rPr>
          <w:t>https://asmsu.msu.edu/wp-content/uploads/2019/11/ASMSU-Manual-Rev-4-19.pdf</w:t>
        </w:r>
      </w:hyperlink>
    </w:p>
    <w:p>
      <w:pPr>
        <w:spacing w:line="230" w:lineRule="exact" w:before="0"/>
        <w:ind w:left="1139" w:right="0" w:firstLine="0"/>
        <w:jc w:val="left"/>
        <w:rPr>
          <w:sz w:val="20"/>
        </w:rPr>
      </w:pPr>
      <w:r>
        <w:rPr>
          <w:position w:val="8"/>
          <w:sz w:val="12"/>
        </w:rPr>
        <w:t>2</w:t>
      </w:r>
      <w:r>
        <w:rPr>
          <w:spacing w:val="19"/>
          <w:position w:val="8"/>
          <w:sz w:val="12"/>
        </w:rPr>
        <w:t> </w:t>
      </w:r>
      <w:hyperlink r:id="rId10">
        <w:r>
          <w:rPr>
            <w:color w:val="1154CC"/>
            <w:sz w:val="20"/>
            <w:u w:val="single" w:color="1154CC"/>
          </w:rPr>
          <w:t>https://whattobecome.com/blog/college-student-mental-health-statistics/</w:t>
        </w:r>
      </w:hyperlink>
    </w:p>
    <w:p>
      <w:pPr>
        <w:spacing w:line="231" w:lineRule="exact" w:before="0"/>
        <w:ind w:left="1139" w:right="0" w:firstLine="0"/>
        <w:jc w:val="left"/>
        <w:rPr>
          <w:sz w:val="20"/>
        </w:rPr>
      </w:pPr>
      <w:r>
        <w:rPr>
          <w:rFonts w:ascii="Arial"/>
          <w:position w:val="8"/>
          <w:sz w:val="12"/>
        </w:rPr>
        <w:t>3</w:t>
      </w:r>
      <w:r>
        <w:rPr>
          <w:rFonts w:ascii="Arial"/>
          <w:spacing w:val="21"/>
          <w:position w:val="8"/>
          <w:sz w:val="12"/>
        </w:rPr>
        <w:t> </w:t>
      </w:r>
      <w:hyperlink r:id="rId10">
        <w:r>
          <w:rPr>
            <w:color w:val="1154CC"/>
            <w:sz w:val="20"/>
            <w:u w:val="single" w:color="1154CC"/>
          </w:rPr>
          <w:t>https://whattobecome.com/blog/college-student-mental-health-statistics/</w:t>
        </w:r>
      </w:hyperlink>
    </w:p>
    <w:p>
      <w:pPr>
        <w:spacing w:line="230" w:lineRule="exact" w:before="0"/>
        <w:ind w:left="1139" w:right="0" w:firstLine="0"/>
        <w:jc w:val="left"/>
        <w:rPr>
          <w:sz w:val="20"/>
        </w:rPr>
      </w:pPr>
      <w:r>
        <w:rPr>
          <w:position w:val="8"/>
          <w:sz w:val="12"/>
        </w:rPr>
        <w:t>4 </w:t>
      </w:r>
      <w:hyperlink r:id="rId11">
        <w:r>
          <w:rPr>
            <w:color w:val="1154CC"/>
            <w:sz w:val="20"/>
            <w:u w:val="single" w:color="1154CC"/>
          </w:rPr>
          <w:t>https://www.stress.org/stress-research</w:t>
        </w:r>
      </w:hyperlink>
    </w:p>
    <w:p>
      <w:pPr>
        <w:spacing w:line="230" w:lineRule="exact" w:before="0"/>
        <w:ind w:left="1139" w:right="0" w:firstLine="0"/>
        <w:jc w:val="left"/>
        <w:rPr>
          <w:sz w:val="20"/>
        </w:rPr>
      </w:pPr>
      <w:r>
        <w:rPr>
          <w:position w:val="8"/>
          <w:sz w:val="12"/>
        </w:rPr>
        <w:t>5 </w:t>
      </w:r>
      <w:hyperlink r:id="rId12">
        <w:r>
          <w:rPr>
            <w:color w:val="1154CC"/>
            <w:sz w:val="20"/>
            <w:u w:val="single" w:color="1154CC"/>
          </w:rPr>
          <w:t>https://www.cedars-sinai.org/blog/is-stress-making-you-sicker.html</w:t>
        </w:r>
      </w:hyperlink>
    </w:p>
    <w:p>
      <w:pPr>
        <w:spacing w:line="231" w:lineRule="exact" w:before="0"/>
        <w:ind w:left="1139" w:right="0" w:firstLine="0"/>
        <w:jc w:val="left"/>
        <w:rPr>
          <w:sz w:val="20"/>
        </w:rPr>
      </w:pPr>
      <w:r>
        <w:rPr>
          <w:rFonts w:ascii="Arial"/>
          <w:position w:val="8"/>
          <w:sz w:val="12"/>
        </w:rPr>
        <w:t>6 </w:t>
      </w:r>
      <w:hyperlink r:id="rId13">
        <w:r>
          <w:rPr>
            <w:color w:val="1154CC"/>
            <w:sz w:val="20"/>
            <w:u w:val="single" w:color="1154CC"/>
          </w:rPr>
          <w:t>https://www2.deloitte.com/us/en/pages/about-deloitte/articles/burnout-survey.html#</w:t>
        </w:r>
      </w:hyperlink>
    </w:p>
    <w:p>
      <w:pPr>
        <w:spacing w:line="233" w:lineRule="exact" w:before="0"/>
        <w:ind w:left="1139" w:right="0" w:firstLine="0"/>
        <w:jc w:val="left"/>
        <w:rPr>
          <w:sz w:val="20"/>
        </w:rPr>
      </w:pPr>
      <w:r>
        <w:rPr>
          <w:rFonts w:ascii="Arial"/>
          <w:position w:val="8"/>
          <w:sz w:val="12"/>
        </w:rPr>
        <w:t>7 </w:t>
      </w:r>
      <w:hyperlink r:id="rId14">
        <w:r>
          <w:rPr>
            <w:color w:val="1154CC"/>
            <w:sz w:val="20"/>
            <w:u w:val="single" w:color="1154CC"/>
          </w:rPr>
          <w:t>https://www.ncbi.nlm.nih.gov/pmc/articles/PMC3872283/</w:t>
        </w:r>
      </w:hyperlink>
    </w:p>
    <w:p>
      <w:pPr>
        <w:spacing w:after="0" w:line="233" w:lineRule="exact"/>
        <w:jc w:val="left"/>
        <w:rPr>
          <w:sz w:val="20"/>
        </w:rPr>
        <w:sectPr>
          <w:footerReference w:type="default" r:id="rId8"/>
          <w:pgSz w:w="12240" w:h="15840"/>
          <w:pgMar w:footer="523" w:header="0" w:top="1380" w:bottom="720" w:left="300" w:right="460"/>
          <w:pgNumType w:start="2"/>
        </w:sectPr>
      </w:pPr>
    </w:p>
    <w:p>
      <w:pPr>
        <w:pStyle w:val="BodyText"/>
        <w:rPr>
          <w:sz w:val="20"/>
        </w:rPr>
      </w:pPr>
    </w:p>
    <w:p>
      <w:pPr>
        <w:pStyle w:val="BodyText"/>
        <w:rPr>
          <w:sz w:val="19"/>
        </w:rPr>
      </w:pPr>
    </w:p>
    <w:p>
      <w:pPr>
        <w:spacing w:before="89"/>
        <w:ind w:left="2580" w:right="190" w:hanging="1440"/>
        <w:jc w:val="left"/>
        <w:rPr>
          <w:sz w:val="26"/>
        </w:rPr>
      </w:pPr>
      <w:r>
        <w:rPr>
          <w:b/>
          <w:sz w:val="26"/>
        </w:rPr>
        <w:t>WHEREAS, </w:t>
      </w:r>
      <w:r>
        <w:rPr>
          <w:sz w:val="26"/>
        </w:rPr>
        <w:t>In a survey conducted by the </w:t>
      </w:r>
      <w:r>
        <w:rPr>
          <w:i/>
          <w:sz w:val="26"/>
        </w:rPr>
        <w:t>National Alliance on Mental Illness, </w:t>
      </w:r>
      <w:r>
        <w:rPr>
          <w:sz w:val="26"/>
        </w:rPr>
        <w:t>it was discovered that about two-thirds (64%) of college students in the United States </w:t>
      </w:r>
      <w:r>
        <w:rPr>
          <w:spacing w:val="-7"/>
          <w:sz w:val="26"/>
        </w:rPr>
        <w:t>who </w:t>
      </w:r>
      <w:r>
        <w:rPr>
          <w:sz w:val="26"/>
        </w:rPr>
        <w:t>dropped out, did so due to mental disorders;</w:t>
      </w:r>
      <w:r>
        <w:rPr>
          <w:position w:val="10"/>
          <w:sz w:val="15"/>
        </w:rPr>
        <w:t>8</w:t>
      </w:r>
      <w:r>
        <w:rPr>
          <w:spacing w:val="26"/>
          <w:position w:val="10"/>
          <w:sz w:val="15"/>
        </w:rPr>
        <w:t> </w:t>
      </w:r>
      <w:r>
        <w:rPr>
          <w:sz w:val="26"/>
        </w:rPr>
        <w:t>and,</w:t>
      </w:r>
    </w:p>
    <w:p>
      <w:pPr>
        <w:pStyle w:val="BodyText"/>
      </w:pPr>
    </w:p>
    <w:p>
      <w:pPr>
        <w:pStyle w:val="BodyText"/>
        <w:ind w:left="2579" w:hanging="1440"/>
      </w:pPr>
      <w:r>
        <w:rPr>
          <w:b/>
        </w:rPr>
        <w:t>WHEREAS, </w:t>
      </w:r>
      <w:r>
        <w:rPr/>
        <w:t>The second leading cause of death among college students in the United States is suicide</w:t>
      </w:r>
      <w:r>
        <w:rPr>
          <w:position w:val="10"/>
          <w:sz w:val="15"/>
        </w:rPr>
        <w:t>9 </w:t>
      </w:r>
      <w:r>
        <w:rPr/>
        <w:t>and half of all college students report having had suicidal thoughts;</w:t>
      </w:r>
      <w:r>
        <w:rPr>
          <w:position w:val="10"/>
          <w:sz w:val="15"/>
        </w:rPr>
        <w:t>10 </w:t>
      </w:r>
      <w:r>
        <w:rPr/>
        <w:t>and,</w:t>
      </w:r>
    </w:p>
    <w:p>
      <w:pPr>
        <w:pStyle w:val="BodyText"/>
      </w:pPr>
    </w:p>
    <w:p>
      <w:pPr>
        <w:pStyle w:val="BodyText"/>
        <w:ind w:left="2579" w:right="464" w:hanging="1440"/>
      </w:pPr>
      <w:r>
        <w:rPr>
          <w:b/>
        </w:rPr>
        <w:t>WHEREAS, </w:t>
      </w:r>
      <w:r>
        <w:rPr/>
        <w:t>Several states have passed or written legislation allowing students to take mental health days off, including but not limited to, Colorado, California, Washington, Oregon, Florida, New York, Utah, Minnesota, and Virgina;</w:t>
      </w:r>
      <w:r>
        <w:rPr>
          <w:position w:val="10"/>
          <w:sz w:val="15"/>
        </w:rPr>
        <w:t>11 12 13 14 </w:t>
      </w:r>
      <w:r>
        <w:rPr/>
        <w:t>and,</w:t>
      </w:r>
    </w:p>
    <w:p>
      <w:pPr>
        <w:pStyle w:val="BodyText"/>
      </w:pPr>
    </w:p>
    <w:p>
      <w:pPr>
        <w:spacing w:before="0"/>
        <w:ind w:left="2580" w:right="608" w:hanging="1440"/>
        <w:jc w:val="left"/>
        <w:rPr>
          <w:sz w:val="15"/>
        </w:rPr>
      </w:pPr>
      <w:r>
        <w:rPr>
          <w:b/>
          <w:sz w:val="26"/>
        </w:rPr>
        <w:t>WHEREAS, </w:t>
      </w:r>
      <w:r>
        <w:rPr>
          <w:i/>
          <w:sz w:val="26"/>
        </w:rPr>
        <w:t>The American Psychological Association </w:t>
      </w:r>
      <w:r>
        <w:rPr>
          <w:sz w:val="26"/>
        </w:rPr>
        <w:t>cites research that shows breaks from school or work decreases burnout, increases engagement, and restores energy;</w:t>
      </w:r>
      <w:r>
        <w:rPr>
          <w:position w:val="10"/>
          <w:sz w:val="15"/>
        </w:rPr>
        <w:t>15</w:t>
      </w:r>
    </w:p>
    <w:p>
      <w:pPr>
        <w:spacing w:before="0"/>
        <w:ind w:left="2580" w:right="0" w:firstLine="0"/>
        <w:jc w:val="left"/>
        <w:rPr>
          <w:sz w:val="26"/>
        </w:rPr>
      </w:pPr>
      <w:r>
        <w:rPr>
          <w:position w:val="10"/>
          <w:sz w:val="15"/>
        </w:rPr>
        <w:t>16</w:t>
      </w:r>
      <w:r>
        <w:rPr>
          <w:sz w:val="26"/>
        </w:rPr>
        <w:t>and,</w:t>
      </w:r>
    </w:p>
    <w:p>
      <w:pPr>
        <w:pStyle w:val="BodyText"/>
      </w:pPr>
    </w:p>
    <w:p>
      <w:pPr>
        <w:pStyle w:val="BodyText"/>
        <w:ind w:left="2580" w:right="211" w:hanging="1440"/>
      </w:pPr>
      <w:r>
        <w:rPr>
          <w:b/>
        </w:rPr>
        <w:t>WHEREAS</w:t>
      </w:r>
      <w:r>
        <w:rPr/>
        <w:t>, Allowing mental health to be cited as an excused absence can greatly reduce the stigma surrounding mental illness, stigma which “can lead to feelings of shame and self-consciousness” and “can negatively impact help-seeking as well as early detection and prevention;”</w:t>
      </w:r>
      <w:r>
        <w:rPr>
          <w:position w:val="10"/>
          <w:sz w:val="15"/>
        </w:rPr>
        <w:t>17 </w:t>
      </w:r>
      <w:r>
        <w:rPr/>
        <w:t>therefore be it further,</w:t>
      </w:r>
    </w:p>
    <w:p>
      <w:pPr>
        <w:pStyle w:val="BodyText"/>
      </w:pPr>
    </w:p>
    <w:p>
      <w:pPr>
        <w:pStyle w:val="BodyText"/>
        <w:ind w:left="2580" w:right="165" w:hanging="1440"/>
      </w:pPr>
      <w:r>
        <w:rPr>
          <w:b/>
        </w:rPr>
        <w:t>RESOLVED</w:t>
      </w:r>
      <w:r>
        <w:rPr/>
        <w:t>, The Associated Students of Michigan State University shall advocate at either Faculty Senate or University Council for teaching faculty to build in a certain number of mental health days (no less than two) into their attendance policies, to be used as excused absences, with no questions asked.</w:t>
      </w:r>
    </w:p>
    <w:p>
      <w:pPr>
        <w:pStyle w:val="BodyText"/>
        <w:rPr>
          <w:sz w:val="28"/>
        </w:rPr>
      </w:pPr>
    </w:p>
    <w:p>
      <w:pPr>
        <w:pStyle w:val="BodyText"/>
        <w:rPr>
          <w:sz w:val="28"/>
        </w:rPr>
      </w:pPr>
    </w:p>
    <w:p>
      <w:pPr>
        <w:tabs>
          <w:tab w:pos="10516" w:val="left" w:leader="none"/>
        </w:tabs>
        <w:spacing w:before="230"/>
        <w:ind w:left="1140" w:right="0" w:firstLine="0"/>
        <w:jc w:val="left"/>
        <w:rPr>
          <w:sz w:val="24"/>
        </w:rPr>
      </w:pPr>
      <w:r>
        <w:rPr>
          <w:b/>
          <w:sz w:val="24"/>
        </w:rPr>
        <w:t>INTRODUCED ON</w:t>
      </w:r>
      <w:r>
        <w:rPr>
          <w:b/>
          <w:spacing w:val="-1"/>
          <w:sz w:val="24"/>
        </w:rPr>
        <w:t> </w:t>
      </w:r>
      <w:r>
        <w:rPr>
          <w:sz w:val="24"/>
          <w:u w:val="single"/>
        </w:rPr>
        <w:t> </w:t>
        <w:tab/>
      </w:r>
    </w:p>
    <w:p>
      <w:pPr>
        <w:pStyle w:val="BodyText"/>
        <w:rPr>
          <w:sz w:val="20"/>
        </w:rPr>
      </w:pPr>
    </w:p>
    <w:p>
      <w:pPr>
        <w:pStyle w:val="BodyText"/>
        <w:spacing w:before="2"/>
        <w:rPr>
          <w:sz w:val="17"/>
        </w:rPr>
      </w:pPr>
      <w:r>
        <w:rPr/>
        <w:pict>
          <v:shape style="position:absolute;margin-left:72pt;margin-top:12.237256pt;width:144pt;height:.1pt;mso-position-horizontal-relative:page;mso-position-vertical-relative:paragraph;z-index:-251654144;mso-wrap-distance-left:0;mso-wrap-distance-right:0" coordorigin="1440,245" coordsize="2880,0" path="m1440,245l4320,245e" filled="false" stroked="true" strokeweight=".75pt" strokecolor="#000000">
            <v:path arrowok="t"/>
            <v:stroke dashstyle="solid"/>
            <w10:wrap type="topAndBottom"/>
          </v:shape>
        </w:pict>
      </w:r>
    </w:p>
    <w:p>
      <w:pPr>
        <w:spacing w:line="233" w:lineRule="exact" w:before="66"/>
        <w:ind w:left="1140" w:right="0" w:firstLine="0"/>
        <w:jc w:val="left"/>
        <w:rPr>
          <w:sz w:val="20"/>
        </w:rPr>
      </w:pPr>
      <w:r>
        <w:rPr>
          <w:rFonts w:ascii="Arial"/>
          <w:position w:val="8"/>
          <w:sz w:val="12"/>
        </w:rPr>
        <w:t>8 </w:t>
      </w:r>
      <w:hyperlink r:id="rId10">
        <w:r>
          <w:rPr>
            <w:color w:val="1154CC"/>
            <w:sz w:val="20"/>
            <w:u w:val="single" w:color="1154CC"/>
          </w:rPr>
          <w:t>https://whattobecome.com/blog/college-student-mental-health-statistics/</w:t>
        </w:r>
      </w:hyperlink>
    </w:p>
    <w:p>
      <w:pPr>
        <w:spacing w:line="231" w:lineRule="exact" w:before="0"/>
        <w:ind w:left="1140" w:right="0" w:firstLine="0"/>
        <w:jc w:val="left"/>
        <w:rPr>
          <w:sz w:val="20"/>
        </w:rPr>
      </w:pPr>
      <w:r>
        <w:rPr>
          <w:rFonts w:ascii="Arial"/>
          <w:position w:val="8"/>
          <w:sz w:val="12"/>
        </w:rPr>
        <w:t>9 </w:t>
      </w:r>
      <w:hyperlink r:id="rId15">
        <w:r>
          <w:rPr>
            <w:color w:val="1154CC"/>
            <w:sz w:val="20"/>
            <w:u w:val="single" w:color="1154CC"/>
          </w:rPr>
          <w:t>https://www.ncbi.nlm.nih.gov/pmc/articles/PMC4535338/</w:t>
        </w:r>
      </w:hyperlink>
    </w:p>
    <w:p>
      <w:pPr>
        <w:spacing w:line="230" w:lineRule="exact" w:before="0"/>
        <w:ind w:left="1140" w:right="0" w:firstLine="0"/>
        <w:jc w:val="left"/>
        <w:rPr>
          <w:sz w:val="20"/>
        </w:rPr>
      </w:pPr>
      <w:r>
        <w:rPr>
          <w:position w:val="8"/>
          <w:sz w:val="12"/>
        </w:rPr>
        <w:t>10</w:t>
      </w:r>
      <w:r>
        <w:rPr>
          <w:spacing w:val="5"/>
          <w:position w:val="8"/>
          <w:sz w:val="12"/>
        </w:rPr>
        <w:t> </w:t>
      </w:r>
      <w:hyperlink r:id="rId16">
        <w:r>
          <w:rPr>
            <w:color w:val="1154CC"/>
            <w:sz w:val="20"/>
            <w:u w:val="single" w:color="1154CC"/>
          </w:rPr>
          <w:t>https://www.safecolleges.com/suicide-second-highest-cause-of-death-among-college-students/</w:t>
        </w:r>
      </w:hyperlink>
    </w:p>
    <w:p>
      <w:pPr>
        <w:spacing w:line="231" w:lineRule="exact" w:before="0"/>
        <w:ind w:left="1140" w:right="0" w:firstLine="0"/>
        <w:jc w:val="left"/>
        <w:rPr>
          <w:sz w:val="20"/>
        </w:rPr>
      </w:pPr>
      <w:r>
        <w:rPr>
          <w:rFonts w:ascii="Arial"/>
          <w:spacing w:val="-5"/>
          <w:position w:val="8"/>
          <w:sz w:val="12"/>
        </w:rPr>
        <w:t>11</w:t>
      </w:r>
      <w:r>
        <w:rPr>
          <w:rFonts w:ascii="Arial"/>
          <w:spacing w:val="8"/>
          <w:position w:val="8"/>
          <w:sz w:val="12"/>
        </w:rPr>
        <w:t> </w:t>
      </w:r>
      <w:hyperlink r:id="rId17">
        <w:r>
          <w:rPr>
            <w:color w:val="1154CC"/>
            <w:sz w:val="20"/>
            <w:u w:val="single" w:color="1154CC"/>
          </w:rPr>
          <w:t>https://www.theguardian.com/us-news/2020/jan/28/california-students-mental-health-days-bill</w:t>
        </w:r>
      </w:hyperlink>
    </w:p>
    <w:p>
      <w:pPr>
        <w:spacing w:line="231" w:lineRule="exact" w:before="0"/>
        <w:ind w:left="1140" w:right="0" w:firstLine="0"/>
        <w:jc w:val="left"/>
        <w:rPr>
          <w:sz w:val="20"/>
        </w:rPr>
      </w:pPr>
      <w:r>
        <w:rPr>
          <w:rFonts w:ascii="Arial"/>
          <w:position w:val="8"/>
          <w:sz w:val="12"/>
        </w:rPr>
        <w:t>12 </w:t>
      </w:r>
      <w:hyperlink r:id="rId18">
        <w:r>
          <w:rPr>
            <w:color w:val="1154CC"/>
            <w:sz w:val="20"/>
            <w:u w:val="single" w:color="1154CC"/>
          </w:rPr>
          <w:t>https://www.nytimes.com/2019/07/24/health/oregon-mental-health-days.html</w:t>
        </w:r>
      </w:hyperlink>
    </w:p>
    <w:p>
      <w:pPr>
        <w:spacing w:line="233" w:lineRule="exact" w:before="0"/>
        <w:ind w:left="1140" w:right="0" w:firstLine="0"/>
        <w:jc w:val="left"/>
        <w:rPr>
          <w:sz w:val="20"/>
        </w:rPr>
      </w:pPr>
      <w:r>
        <w:rPr>
          <w:color w:val="1154CC"/>
          <w:position w:val="8"/>
          <w:sz w:val="12"/>
          <w:u w:val="single" w:color="1154CC"/>
        </w:rPr>
        <w:t>13</w:t>
      </w:r>
      <w:hyperlink r:id="rId19">
        <w:r>
          <w:rPr>
            <w:color w:val="1154CC"/>
            <w:sz w:val="20"/>
            <w:u w:val="single" w:color="1154CC"/>
          </w:rPr>
          <w:t>https://www.whsv.com/content/news/General-Assembly-passes-bill-allowing-excused-mental-health-days-for-stud</w:t>
        </w:r>
      </w:hyperlink>
    </w:p>
    <w:p>
      <w:pPr>
        <w:spacing w:line="227" w:lineRule="exact" w:before="0"/>
        <w:ind w:left="1140" w:right="0" w:firstLine="0"/>
        <w:jc w:val="left"/>
        <w:rPr>
          <w:sz w:val="20"/>
        </w:rPr>
      </w:pPr>
      <w:hyperlink r:id="rId19">
        <w:r>
          <w:rPr>
            <w:color w:val="1154CC"/>
            <w:sz w:val="20"/>
            <w:u w:val="single" w:color="1154CC"/>
          </w:rPr>
          <w:t>ents-568412731.html</w:t>
        </w:r>
      </w:hyperlink>
    </w:p>
    <w:p>
      <w:pPr>
        <w:spacing w:line="233" w:lineRule="exact" w:before="0"/>
        <w:ind w:left="1140" w:right="0" w:firstLine="0"/>
        <w:jc w:val="left"/>
        <w:rPr>
          <w:sz w:val="20"/>
        </w:rPr>
      </w:pPr>
      <w:r>
        <w:rPr>
          <w:color w:val="1154CC"/>
          <w:position w:val="8"/>
          <w:sz w:val="12"/>
          <w:u w:val="single" w:color="1154CC"/>
        </w:rPr>
        <w:t>14</w:t>
      </w:r>
      <w:hyperlink r:id="rId20">
        <w:r>
          <w:rPr>
            <w:color w:val="1154CC"/>
            <w:sz w:val="20"/>
            <w:u w:val="single" w:color="1154CC"/>
          </w:rPr>
          <w:t>https://www.washingtonpost.com/health/schools-now-letting-youths-stay-home-sick-for-mental-health-days/2019/</w:t>
        </w:r>
      </w:hyperlink>
    </w:p>
    <w:p>
      <w:pPr>
        <w:spacing w:line="227" w:lineRule="exact" w:before="0"/>
        <w:ind w:left="1140" w:right="0" w:firstLine="0"/>
        <w:jc w:val="left"/>
        <w:rPr>
          <w:sz w:val="20"/>
        </w:rPr>
      </w:pPr>
      <w:hyperlink r:id="rId20">
        <w:r>
          <w:rPr>
            <w:color w:val="1154CC"/>
            <w:sz w:val="20"/>
            <w:u w:val="single" w:color="1154CC"/>
          </w:rPr>
          <w:t>10/21/15df339a-e93b-11e9-85c0-85a098e47b37_story.html</w:t>
        </w:r>
      </w:hyperlink>
    </w:p>
    <w:p>
      <w:pPr>
        <w:spacing w:line="233" w:lineRule="exact" w:before="0"/>
        <w:ind w:left="1140" w:right="0" w:firstLine="0"/>
        <w:jc w:val="left"/>
        <w:rPr>
          <w:sz w:val="20"/>
        </w:rPr>
      </w:pPr>
      <w:r>
        <w:rPr>
          <w:color w:val="1154CC"/>
          <w:position w:val="8"/>
          <w:sz w:val="12"/>
          <w:u w:val="single" w:color="1154CC"/>
        </w:rPr>
        <w:t>15</w:t>
      </w:r>
      <w:hyperlink r:id="rId21">
        <w:r>
          <w:rPr>
            <w:color w:val="1154CC"/>
            <w:sz w:val="20"/>
            <w:u w:val="single" w:color="1154CC"/>
          </w:rPr>
          <w:t>https://www.apa.org/monitor/2019/01/break#:~:text=In%20a%20follow%2Dup%2C%20Sonnentag,their%20levels</w:t>
        </w:r>
      </w:hyperlink>
    </w:p>
    <w:p>
      <w:pPr>
        <w:spacing w:before="0"/>
        <w:ind w:left="1140" w:right="0" w:firstLine="0"/>
        <w:jc w:val="left"/>
        <w:rPr>
          <w:sz w:val="20"/>
        </w:rPr>
      </w:pPr>
      <w:hyperlink r:id="rId21">
        <w:r>
          <w:rPr>
            <w:color w:val="1154CC"/>
            <w:sz w:val="20"/>
            <w:u w:val="single" w:color="1154CC"/>
          </w:rPr>
          <w:t>%20of%20burnout%20decreased.&amp;text=%E2%80%9CEspecially%20if%20employees%20feel%20burnout,longer</w:t>
        </w:r>
      </w:hyperlink>
    </w:p>
    <w:p>
      <w:pPr>
        <w:spacing w:line="227" w:lineRule="exact" w:before="0"/>
        <w:ind w:left="1140" w:right="0" w:firstLine="0"/>
        <w:jc w:val="left"/>
        <w:rPr>
          <w:sz w:val="20"/>
        </w:rPr>
      </w:pPr>
      <w:hyperlink r:id="rId21">
        <w:r>
          <w:rPr>
            <w:color w:val="1154CC"/>
            <w:sz w:val="20"/>
            <w:u w:val="single" w:color="1154CC"/>
          </w:rPr>
          <w:t>%20break%2C%E2%80%9D%20Sianoja%20says</w:t>
        </w:r>
      </w:hyperlink>
      <w:r>
        <w:rPr>
          <w:sz w:val="20"/>
        </w:rPr>
        <w:t>.</w:t>
      </w:r>
    </w:p>
    <w:p>
      <w:pPr>
        <w:spacing w:line="231" w:lineRule="exact" w:before="0"/>
        <w:ind w:left="1140" w:right="0" w:firstLine="0"/>
        <w:jc w:val="left"/>
        <w:rPr>
          <w:sz w:val="20"/>
        </w:rPr>
      </w:pPr>
      <w:r>
        <w:rPr>
          <w:rFonts w:ascii="Arial"/>
          <w:position w:val="8"/>
          <w:sz w:val="12"/>
        </w:rPr>
        <w:t>16 </w:t>
      </w:r>
      <w:hyperlink r:id="rId22">
        <w:r>
          <w:rPr>
            <w:color w:val="1154CC"/>
            <w:sz w:val="20"/>
            <w:u w:val="single" w:color="1154CC"/>
          </w:rPr>
          <w:t>https://news.illinois.edu/view/6367/205427</w:t>
        </w:r>
      </w:hyperlink>
    </w:p>
    <w:p>
      <w:pPr>
        <w:spacing w:line="233" w:lineRule="exact" w:before="0"/>
        <w:ind w:left="1140" w:right="0" w:firstLine="0"/>
        <w:jc w:val="left"/>
        <w:rPr>
          <w:sz w:val="20"/>
        </w:rPr>
      </w:pPr>
      <w:r>
        <w:rPr>
          <w:color w:val="1154CC"/>
          <w:position w:val="8"/>
          <w:sz w:val="12"/>
          <w:u w:val="single" w:color="1154CC"/>
        </w:rPr>
        <w:t>17</w:t>
      </w:r>
      <w:hyperlink r:id="rId23">
        <w:r>
          <w:rPr>
            <w:color w:val="1154CC"/>
            <w:sz w:val="20"/>
            <w:u w:val="single" w:color="1154CC"/>
          </w:rPr>
          <w:t>https://www.depressioncenter.org/toolkit/i-want-be-mental-health-advocate/fight-stigma-and-support-mental-health</w:t>
        </w:r>
      </w:hyperlink>
    </w:p>
    <w:p>
      <w:pPr>
        <w:spacing w:after="0" w:line="233" w:lineRule="exact"/>
        <w:jc w:val="left"/>
        <w:rPr>
          <w:sz w:val="20"/>
        </w:rPr>
        <w:sectPr>
          <w:pgSz w:w="12240" w:h="15840"/>
          <w:pgMar w:header="0" w:footer="523" w:top="1500" w:bottom="720" w:left="300" w:right="460"/>
        </w:sectPr>
      </w:pPr>
    </w:p>
    <w:p>
      <w:pPr>
        <w:tabs>
          <w:tab w:pos="4499" w:val="left" w:leader="none"/>
        </w:tabs>
        <w:spacing w:before="60"/>
        <w:ind w:left="1140" w:right="0" w:firstLine="0"/>
        <w:jc w:val="left"/>
        <w:rPr>
          <w:sz w:val="24"/>
        </w:rPr>
      </w:pPr>
      <w:r>
        <w:rPr>
          <w:b/>
          <w:sz w:val="24"/>
        </w:rPr>
        <w:t>REFERRED TO</w:t>
      </w:r>
      <w:r>
        <w:rPr>
          <w:b/>
          <w:sz w:val="24"/>
          <w:u w:val="double"/>
        </w:rPr>
        <w:t>  </w:t>
      </w:r>
      <w:r>
        <w:rPr>
          <w:b/>
          <w:spacing w:val="53"/>
          <w:sz w:val="24"/>
          <w:u w:val="double"/>
        </w:rPr>
        <w:t> </w:t>
      </w:r>
      <w:r>
        <w:rPr>
          <w:sz w:val="24"/>
          <w:u w:val="double"/>
        </w:rPr>
        <w:t>Academic</w:t>
        <w:tab/>
      </w:r>
    </w:p>
    <w:p>
      <w:pPr>
        <w:spacing w:before="60"/>
        <w:ind w:left="135" w:right="0" w:firstLine="0"/>
        <w:jc w:val="left"/>
        <w:rPr>
          <w:b/>
          <w:sz w:val="24"/>
        </w:rPr>
      </w:pPr>
      <w:r>
        <w:rPr/>
        <w:br w:type="column"/>
      </w:r>
      <w:r>
        <w:rPr>
          <w:b/>
          <w:sz w:val="24"/>
        </w:rPr>
        <w:t>COMMITTEE ON</w:t>
      </w:r>
    </w:p>
    <w:p>
      <w:pPr>
        <w:spacing w:before="60"/>
        <w:ind w:left="259" w:right="0" w:firstLine="0"/>
        <w:jc w:val="left"/>
        <w:rPr>
          <w:b/>
          <w:sz w:val="24"/>
        </w:rPr>
      </w:pPr>
      <w:r>
        <w:rPr/>
        <w:br w:type="column"/>
      </w:r>
      <w:r>
        <w:rPr>
          <w:b/>
          <w:sz w:val="24"/>
        </w:rPr>
        <w:t>12.03.2020</w:t>
      </w:r>
    </w:p>
    <w:p>
      <w:pPr>
        <w:spacing w:after="0"/>
        <w:jc w:val="left"/>
        <w:rPr>
          <w:sz w:val="24"/>
        </w:rPr>
        <w:sectPr>
          <w:pgSz w:w="12240" w:h="15840"/>
          <w:pgMar w:header="0" w:footer="523" w:top="1380" w:bottom="720" w:left="300" w:right="460"/>
          <w:cols w:num="3" w:equalWidth="0">
            <w:col w:w="4500" w:space="40"/>
            <w:col w:w="2103" w:space="39"/>
            <w:col w:w="4798"/>
          </w:cols>
        </w:sectPr>
      </w:pPr>
    </w:p>
    <w:p>
      <w:pPr>
        <w:pStyle w:val="BodyText"/>
        <w:spacing w:before="2"/>
        <w:rPr>
          <w:b/>
          <w:sz w:val="16"/>
        </w:rPr>
      </w:pPr>
    </w:p>
    <w:p>
      <w:pPr>
        <w:tabs>
          <w:tab w:pos="6735" w:val="left" w:leader="none"/>
          <w:tab w:pos="10441" w:val="left" w:leader="none"/>
        </w:tabs>
        <w:spacing w:before="90"/>
        <w:ind w:left="1140" w:right="0" w:firstLine="0"/>
        <w:jc w:val="left"/>
        <w:rPr>
          <w:sz w:val="24"/>
        </w:rPr>
      </w:pPr>
      <w:r>
        <w:rPr/>
        <w:pict>
          <v:group style="position:absolute;margin-left:350.000031pt;margin-top:-11.097568pt;width:156.15pt;height:1.8pt;mso-position-horizontal-relative:page;mso-position-vertical-relative:paragraph;z-index:251664384" coordorigin="7000,-222" coordsize="3123,36">
            <v:shape style="position:absolute;left:7002;top:-194;width:3120;height:2" coordorigin="7002,-194" coordsize="3120,0" path="m7002,-194l7242,-194m8322,-194l10122,-194e" filled="false" stroked="true" strokeweight=".756pt" strokecolor="#000000">
              <v:path arrowok="t"/>
              <v:stroke dashstyle="solid"/>
            </v:shape>
            <v:line style="position:absolute" from="7000,-212" to="10120,-212" stroked="true" strokeweight=".99975pt" strokecolor="#000000">
              <v:stroke dashstyle="solid"/>
            </v:line>
            <w10:wrap type="none"/>
          </v:group>
        </w:pict>
      </w:r>
      <w:r>
        <w:rPr/>
        <w:pict>
          <v:group style="position:absolute;margin-left:219.999969pt;margin-top:16.90239pt;width:126pt;height:1.4pt;mso-position-horizontal-relative:page;mso-position-vertical-relative:paragraph;z-index:251665408" coordorigin="4400,338" coordsize="2520,28">
            <v:line style="position:absolute" from="4516,361" to="6916,361" stroked="true" strokeweight=".48pt" strokecolor="#000000">
              <v:stroke dashstyle="solid"/>
            </v:line>
            <v:line style="position:absolute" from="4400,348" to="6920,348" stroked="true" strokeweight=".99975pt" strokecolor="#000000">
              <v:stroke dashstyle="solid"/>
            </v:line>
            <w10:wrap type="none"/>
          </v:group>
        </w:pict>
      </w:r>
      <w:r>
        <w:rPr>
          <w:b/>
          <w:sz w:val="24"/>
        </w:rPr>
        <w:t>SPECIAL</w:t>
      </w:r>
      <w:r>
        <w:rPr>
          <w:b/>
          <w:spacing w:val="-27"/>
          <w:sz w:val="24"/>
        </w:rPr>
        <w:t> </w:t>
      </w:r>
      <w:r>
        <w:rPr>
          <w:b/>
          <w:sz w:val="24"/>
        </w:rPr>
        <w:t>ACTION</w:t>
      </w:r>
      <w:r>
        <w:rPr>
          <w:b/>
          <w:spacing w:val="-5"/>
          <w:sz w:val="24"/>
        </w:rPr>
        <w:t> </w:t>
      </w:r>
      <w:r>
        <w:rPr>
          <w:b/>
          <w:spacing w:val="-4"/>
          <w:sz w:val="24"/>
        </w:rPr>
        <w:t>TAKEN</w:t>
        <w:tab/>
      </w:r>
      <w:r>
        <w:rPr>
          <w:b/>
          <w:spacing w:val="-6"/>
          <w:sz w:val="24"/>
        </w:rPr>
        <w:t>DATE</w:t>
      </w:r>
      <w:r>
        <w:rPr>
          <w:sz w:val="24"/>
          <w:u w:val="thick"/>
        </w:rPr>
        <w:t> </w:t>
        <w:tab/>
      </w:r>
    </w:p>
    <w:p>
      <w:pPr>
        <w:pStyle w:val="BodyText"/>
        <w:spacing w:before="2"/>
        <w:rPr>
          <w:sz w:val="16"/>
        </w:rPr>
      </w:pPr>
    </w:p>
    <w:p>
      <w:pPr>
        <w:tabs>
          <w:tab w:pos="4126" w:val="left" w:leader="none"/>
          <w:tab w:pos="6580" w:val="left" w:leader="none"/>
          <w:tab w:pos="8561" w:val="left" w:leader="none"/>
          <w:tab w:pos="10418" w:val="left" w:leader="none"/>
        </w:tabs>
        <w:spacing w:before="90"/>
        <w:ind w:left="1140" w:right="0" w:firstLine="0"/>
        <w:jc w:val="left"/>
        <w:rPr>
          <w:sz w:val="24"/>
        </w:rPr>
      </w:pPr>
      <w:r>
        <w:rPr/>
        <w:pict>
          <v:line style="position:absolute;mso-position-horizontal-relative:page;mso-position-vertical-relative:paragraph;z-index:251667456" from="203.000031pt,16.804543pt" to="533.000031pt,16.804543pt" stroked="true" strokeweight=".99975pt" strokecolor="#000000">
            <v:stroke dashstyle="solid"/>
            <w10:wrap type="none"/>
          </v:line>
        </w:pict>
      </w:r>
      <w:r>
        <w:rPr>
          <w:b/>
          <w:sz w:val="24"/>
        </w:rPr>
        <w:t>COMMITTEE</w:t>
      </w:r>
      <w:r>
        <w:rPr>
          <w:b/>
          <w:spacing w:val="-14"/>
          <w:sz w:val="24"/>
        </w:rPr>
        <w:t> </w:t>
      </w:r>
      <w:r>
        <w:rPr>
          <w:b/>
          <w:sz w:val="24"/>
        </w:rPr>
        <w:t>ACTION</w:t>
      </w:r>
      <w:r>
        <w:rPr>
          <w:b/>
          <w:sz w:val="24"/>
          <w:u w:val="single"/>
        </w:rPr>
        <w:t> </w:t>
        <w:tab/>
      </w:r>
      <w:r>
        <w:rPr>
          <w:b/>
          <w:sz w:val="24"/>
        </w:rPr>
        <w:t>X</w:t>
      </w:r>
      <w:r>
        <w:rPr>
          <w:b/>
          <w:sz w:val="24"/>
          <w:u w:val="single"/>
        </w:rPr>
        <w:t> </w:t>
        <w:tab/>
      </w:r>
      <w:r>
        <w:rPr>
          <w:spacing w:val="-7"/>
          <w:sz w:val="24"/>
        </w:rPr>
        <w:t>Voice</w:t>
      </w:r>
      <w:r>
        <w:rPr>
          <w:spacing w:val="1"/>
          <w:sz w:val="24"/>
        </w:rPr>
        <w:t> </w:t>
      </w:r>
      <w:r>
        <w:rPr>
          <w:sz w:val="24"/>
        </w:rPr>
        <w:t>Majority</w:t>
        <w:tab/>
        <w:t>12.03.2020</w:t>
      </w:r>
      <w:r>
        <w:rPr>
          <w:sz w:val="24"/>
          <w:u w:val="single"/>
        </w:rPr>
        <w:t> </w:t>
        <w:tab/>
      </w:r>
    </w:p>
    <w:p>
      <w:pPr>
        <w:tabs>
          <w:tab w:pos="5102" w:val="left" w:leader="none"/>
          <w:tab w:pos="7427" w:val="left" w:leader="none"/>
          <w:tab w:pos="9002" w:val="left" w:leader="none"/>
        </w:tabs>
        <w:spacing w:before="0"/>
        <w:ind w:left="3840" w:right="0" w:firstLine="0"/>
        <w:jc w:val="left"/>
        <w:rPr>
          <w:b/>
          <w:sz w:val="24"/>
        </w:rPr>
      </w:pPr>
      <w:r>
        <w:rPr>
          <w:b/>
          <w:spacing w:val="-3"/>
          <w:sz w:val="24"/>
        </w:rPr>
        <w:t>PASSED</w:t>
        <w:tab/>
        <w:t>FAILED</w:t>
        <w:tab/>
      </w:r>
      <w:r>
        <w:rPr>
          <w:b/>
          <w:sz w:val="24"/>
        </w:rPr>
        <w:t>VOTE</w:t>
        <w:tab/>
      </w:r>
      <w:r>
        <w:rPr>
          <w:b/>
          <w:spacing w:val="-5"/>
          <w:sz w:val="24"/>
        </w:rPr>
        <w:t>DATE</w:t>
      </w:r>
    </w:p>
    <w:p>
      <w:pPr>
        <w:spacing w:after="0"/>
        <w:jc w:val="left"/>
        <w:rPr>
          <w:sz w:val="24"/>
        </w:rPr>
        <w:sectPr>
          <w:type w:val="continuous"/>
          <w:pgSz w:w="12240" w:h="15840"/>
          <w:pgMar w:top="1020" w:bottom="720" w:left="300" w:right="460"/>
        </w:sectPr>
      </w:pPr>
    </w:p>
    <w:p>
      <w:pPr>
        <w:spacing w:before="0"/>
        <w:ind w:left="1140" w:right="0" w:firstLine="0"/>
        <w:jc w:val="left"/>
        <w:rPr>
          <w:b/>
          <w:sz w:val="24"/>
        </w:rPr>
      </w:pPr>
      <w:r>
        <w:rPr>
          <w:b/>
          <w:sz w:val="24"/>
        </w:rPr>
        <w:t>FINAL ACTION</w:t>
      </w:r>
      <w:r>
        <w:rPr>
          <w:b/>
          <w:spacing w:val="-30"/>
          <w:sz w:val="24"/>
        </w:rPr>
        <w:t> </w:t>
      </w:r>
      <w:r>
        <w:rPr>
          <w:b/>
          <w:spacing w:val="-8"/>
          <w:sz w:val="24"/>
        </w:rPr>
        <w:t>TAKEN</w:t>
      </w:r>
    </w:p>
    <w:p>
      <w:pPr>
        <w:tabs>
          <w:tab w:pos="2924" w:val="left" w:leader="none"/>
          <w:tab w:pos="4665" w:val="left" w:leader="none"/>
        </w:tabs>
        <w:spacing w:before="0"/>
        <w:ind w:left="470" w:right="0" w:firstLine="0"/>
        <w:jc w:val="left"/>
        <w:rPr>
          <w:sz w:val="24"/>
        </w:rPr>
      </w:pPr>
      <w:r>
        <w:rPr/>
        <w:br w:type="column"/>
      </w:r>
      <w:r>
        <w:rPr>
          <w:b/>
          <w:sz w:val="24"/>
        </w:rPr>
        <w:t>X</w:t>
      </w:r>
      <w:r>
        <w:rPr>
          <w:b/>
          <w:sz w:val="24"/>
          <w:u w:val="single"/>
        </w:rPr>
        <w:t> </w:t>
        <w:tab/>
      </w:r>
      <w:r>
        <w:rPr>
          <w:spacing w:val="-7"/>
          <w:sz w:val="24"/>
        </w:rPr>
        <w:t>Voice</w:t>
      </w:r>
      <w:r>
        <w:rPr>
          <w:spacing w:val="1"/>
          <w:sz w:val="24"/>
        </w:rPr>
        <w:t> </w:t>
      </w:r>
      <w:r>
        <w:rPr>
          <w:sz w:val="24"/>
        </w:rPr>
        <w:t>Majority</w:t>
        <w:tab/>
        <w:t>12.10.2020</w:t>
      </w:r>
    </w:p>
    <w:p>
      <w:pPr>
        <w:tabs>
          <w:tab w:pos="1230" w:val="left" w:leader="none"/>
          <w:tab w:pos="3679" w:val="left" w:leader="none"/>
          <w:tab w:pos="5254" w:val="left" w:leader="none"/>
        </w:tabs>
        <w:spacing w:before="0"/>
        <w:ind w:left="-32" w:right="0" w:firstLine="0"/>
        <w:jc w:val="left"/>
        <w:rPr>
          <w:b/>
          <w:sz w:val="24"/>
        </w:rPr>
      </w:pPr>
      <w:r>
        <w:rPr/>
        <w:pict>
          <v:group style="position:absolute;margin-left:204.999969pt;margin-top:-1.590884pt;width:324pt;height:1.6pt;mso-position-horizontal-relative:page;mso-position-vertical-relative:paragraph;z-index:251666432" coordorigin="4100,-32" coordsize="6480,32">
            <v:line style="position:absolute" from="4103,-8" to="4583,-8" stroked="true" strokeweight=".756pt" strokecolor="#000000">
              <v:stroke dashstyle="solid"/>
            </v:line>
            <v:line style="position:absolute" from="9858,-5" to="10578,-5" stroked="true" strokeweight=".48pt" strokecolor="#000000">
              <v:stroke dashstyle="solid"/>
            </v:line>
            <v:line style="position:absolute" from="4100,-22" to="10580,-22" stroked="true" strokeweight=".99975pt" strokecolor="#000000">
              <v:stroke dashstyle="solid"/>
            </v:line>
            <w10:wrap type="none"/>
          </v:group>
        </w:pict>
      </w:r>
      <w:r>
        <w:rPr>
          <w:b/>
          <w:spacing w:val="-3"/>
          <w:sz w:val="24"/>
        </w:rPr>
        <w:t>PASSED</w:t>
        <w:tab/>
        <w:t>FAILED</w:t>
        <w:tab/>
      </w:r>
      <w:r>
        <w:rPr>
          <w:b/>
          <w:sz w:val="24"/>
        </w:rPr>
        <w:t>VOTE</w:t>
        <w:tab/>
      </w:r>
      <w:r>
        <w:rPr>
          <w:b/>
          <w:spacing w:val="-5"/>
          <w:sz w:val="24"/>
        </w:rPr>
        <w:t>DATE</w:t>
      </w:r>
    </w:p>
    <w:p>
      <w:pPr>
        <w:spacing w:after="0"/>
        <w:jc w:val="left"/>
        <w:rPr>
          <w:sz w:val="24"/>
        </w:rPr>
        <w:sectPr>
          <w:type w:val="continuous"/>
          <w:pgSz w:w="12240" w:h="15840"/>
          <w:pgMar w:top="1020" w:bottom="720" w:left="300" w:right="460"/>
          <w:cols w:num="2" w:equalWidth="0">
            <w:col w:w="3772" w:space="40"/>
            <w:col w:w="7668"/>
          </w:cols>
        </w:sectPr>
      </w:pPr>
    </w:p>
    <w:p>
      <w:pPr>
        <w:pStyle w:val="BodyText"/>
        <w:spacing w:before="3"/>
        <w:rPr>
          <w:b/>
          <w:sz w:val="11"/>
        </w:rPr>
      </w:pPr>
    </w:p>
    <w:p>
      <w:pPr>
        <w:pStyle w:val="BodyText"/>
        <w:spacing w:before="195"/>
        <w:ind w:left="2489"/>
        <w:rPr>
          <w:rFonts w:ascii="Arial"/>
        </w:rPr>
      </w:pPr>
      <w:r>
        <w:rPr>
          <w:rFonts w:ascii="Arial"/>
        </w:rPr>
        <w:t>Abi -ta chungon</w:t>
      </w:r>
      <w:r>
        <w:rPr>
          <w:rFonts w:ascii="Arial"/>
          <w:spacing w:val="68"/>
        </w:rPr>
        <w:t> </w:t>
      </w:r>
      <w:r>
        <w:rPr>
          <w:rFonts w:ascii="Arial"/>
        </w:rPr>
        <w:t>bi</w:t>
      </w:r>
      <w:r>
        <w:rPr>
          <w:rFonts w:ascii="Arial"/>
          <w:w w:val="176"/>
        </w:rPr>
        <w:t> </w:t>
      </w:r>
    </w:p>
    <w:p>
      <w:pPr>
        <w:pStyle w:val="BodyText"/>
        <w:spacing w:before="11"/>
        <w:rPr>
          <w:rFonts w:ascii="Arial"/>
          <w:sz w:val="19"/>
        </w:rPr>
      </w:pPr>
      <w:r>
        <w:rPr/>
        <w:pict>
          <v:group style="position:absolute;margin-left:72pt;margin-top:13.435431pt;width:465pt;height:1.25pt;mso-position-horizontal-relative:page;mso-position-vertical-relative:paragraph;z-index:-251653120;mso-wrap-distance-left:0;mso-wrap-distance-right:0" coordorigin="1440,269" coordsize="9300,25">
            <v:line style="position:absolute" from="1440,289" to="10740,289" stroked="true" strokeweight=".39999pt" strokecolor="#000000">
              <v:stroke dashstyle="solid"/>
            </v:line>
            <v:line style="position:absolute" from="1440,279" to="10740,279" stroked="true" strokeweight=".99975pt" strokecolor="#000000">
              <v:stroke dashstyle="solid"/>
            </v:line>
            <w10:wrap type="topAndBottom"/>
          </v:group>
        </w:pict>
      </w:r>
    </w:p>
    <w:p>
      <w:pPr>
        <w:tabs>
          <w:tab w:pos="6646" w:val="left" w:leader="none"/>
        </w:tabs>
        <w:spacing w:line="201" w:lineRule="exact" w:before="0"/>
        <w:ind w:left="2189" w:right="0" w:firstLine="0"/>
        <w:jc w:val="left"/>
        <w:rPr>
          <w:b/>
          <w:sz w:val="20"/>
        </w:rPr>
      </w:pPr>
      <w:r>
        <w:rPr>
          <w:b/>
          <w:sz w:val="20"/>
        </w:rPr>
        <w:t>PRESIDENT : </w:t>
      </w:r>
      <w:r>
        <w:rPr>
          <w:b/>
          <w:spacing w:val="-3"/>
          <w:sz w:val="20"/>
        </w:rPr>
        <w:t>Abii-Tah</w:t>
      </w:r>
      <w:r>
        <w:rPr>
          <w:b/>
          <w:spacing w:val="-14"/>
          <w:sz w:val="20"/>
        </w:rPr>
        <w:t> </w:t>
      </w:r>
      <w:r>
        <w:rPr>
          <w:b/>
          <w:sz w:val="20"/>
        </w:rPr>
        <w:t>Chungong</w:t>
      </w:r>
      <w:r>
        <w:rPr>
          <w:b/>
          <w:spacing w:val="15"/>
          <w:sz w:val="20"/>
        </w:rPr>
        <w:t> </w:t>
      </w:r>
      <w:r>
        <w:rPr>
          <w:b/>
          <w:sz w:val="20"/>
        </w:rPr>
        <w:t>Bih</w:t>
        <w:tab/>
        <w:t>VPIA: Nora</w:t>
      </w:r>
      <w:r>
        <w:rPr>
          <w:b/>
          <w:spacing w:val="-4"/>
          <w:sz w:val="20"/>
        </w:rPr>
        <w:t> Teagan</w:t>
      </w:r>
    </w:p>
    <w:p>
      <w:pPr>
        <w:spacing w:after="0" w:line="201" w:lineRule="exact"/>
        <w:jc w:val="left"/>
        <w:rPr>
          <w:sz w:val="20"/>
        </w:rPr>
        <w:sectPr>
          <w:type w:val="continuous"/>
          <w:pgSz w:w="12240" w:h="15840"/>
          <w:pgMar w:top="1020" w:bottom="720" w:left="300" w:right="460"/>
        </w:sectPr>
      </w:pPr>
    </w:p>
    <w:p>
      <w:pPr>
        <w:spacing w:before="60"/>
        <w:ind w:left="3948" w:right="3786" w:firstLine="0"/>
        <w:jc w:val="center"/>
        <w:rPr>
          <w:b/>
          <w:sz w:val="24"/>
        </w:rPr>
      </w:pPr>
      <w:bookmarkStart w:name="BILL58~1" w:id="4"/>
      <w:bookmarkEnd w:id="4"/>
      <w:r>
        <w:rPr/>
      </w:r>
      <w:r>
        <w:rPr>
          <w:b/>
          <w:sz w:val="24"/>
        </w:rPr>
        <w:t>ASSOCIATED STUDENTS OF MICHIGAN STATE UNIVERSITY GENERAL ASSEMBLY</w:t>
      </w:r>
    </w:p>
    <w:p>
      <w:pPr>
        <w:spacing w:before="0"/>
        <w:ind w:left="3946" w:right="3786" w:firstLine="0"/>
        <w:jc w:val="center"/>
        <w:rPr>
          <w:b/>
          <w:sz w:val="24"/>
        </w:rPr>
      </w:pPr>
      <w:r>
        <w:rPr>
          <w:b/>
          <w:sz w:val="24"/>
        </w:rPr>
        <w:t>FIFTY-EIGHTH SESSION</w:t>
      </w:r>
    </w:p>
    <w:p>
      <w:pPr>
        <w:pStyle w:val="Heading1"/>
        <w:ind w:left="1114" w:right="8513"/>
        <w:jc w:val="center"/>
      </w:pPr>
      <w:r>
        <w:rPr/>
        <w:t>BILL NO. 58-62</w:t>
      </w:r>
    </w:p>
    <w:p>
      <w:pPr>
        <w:tabs>
          <w:tab w:pos="6504" w:val="left" w:leader="none"/>
        </w:tabs>
        <w:spacing w:before="100"/>
        <w:ind w:left="1140" w:right="0" w:firstLine="0"/>
        <w:jc w:val="left"/>
        <w:rPr>
          <w:sz w:val="26"/>
        </w:rPr>
      </w:pPr>
      <w:r>
        <w:rPr>
          <w:b/>
          <w:sz w:val="26"/>
        </w:rPr>
        <w:t>INTRODUCED </w:t>
      </w:r>
      <w:r>
        <w:rPr>
          <w:b/>
          <w:spacing w:val="-8"/>
          <w:sz w:val="26"/>
        </w:rPr>
        <w:t>BY:</w:t>
      </w:r>
      <w:r>
        <w:rPr>
          <w:b/>
          <w:spacing w:val="-1"/>
          <w:sz w:val="26"/>
        </w:rPr>
        <w:t> </w:t>
      </w:r>
      <w:r>
        <w:rPr>
          <w:sz w:val="26"/>
        </w:rPr>
        <w:t>Pandya (JMC)</w:t>
        <w:tab/>
      </w:r>
      <w:r>
        <w:rPr>
          <w:b/>
          <w:sz w:val="26"/>
        </w:rPr>
        <w:t>SECONDED </w:t>
      </w:r>
      <w:r>
        <w:rPr>
          <w:b/>
          <w:spacing w:val="-8"/>
          <w:sz w:val="26"/>
        </w:rPr>
        <w:t>BY: </w:t>
      </w:r>
      <w:r>
        <w:rPr>
          <w:sz w:val="26"/>
        </w:rPr>
        <w:t>Kapale</w:t>
      </w:r>
      <w:r>
        <w:rPr>
          <w:spacing w:val="6"/>
          <w:sz w:val="26"/>
        </w:rPr>
        <w:t> </w:t>
      </w:r>
      <w:r>
        <w:rPr>
          <w:sz w:val="26"/>
        </w:rPr>
        <w:t>(Eng)</w:t>
      </w:r>
    </w:p>
    <w:p>
      <w:pPr>
        <w:spacing w:before="100"/>
        <w:ind w:left="1140" w:right="0" w:firstLine="0"/>
        <w:jc w:val="left"/>
        <w:rPr>
          <w:sz w:val="26"/>
        </w:rPr>
      </w:pPr>
      <w:r>
        <w:rPr>
          <w:b/>
          <w:sz w:val="26"/>
        </w:rPr>
        <w:t>CONTRIBUTORS: </w:t>
      </w:r>
      <w:r>
        <w:rPr>
          <w:sz w:val="26"/>
        </w:rPr>
        <w:t>A. Iturralde (VPAA)</w:t>
      </w:r>
    </w:p>
    <w:p>
      <w:pPr>
        <w:pStyle w:val="BodyText"/>
        <w:spacing w:before="100"/>
        <w:ind w:left="1140"/>
      </w:pPr>
      <w:r>
        <w:rPr>
          <w:b/>
        </w:rPr>
        <w:t>A RESOLUTION TO: </w:t>
      </w:r>
      <w:r>
        <w:rPr/>
        <w:t>Advocate for the Creation of a Mental Health Absence Policy Recommendation for Instructors</w:t>
      </w:r>
    </w:p>
    <w:p>
      <w:pPr>
        <w:pStyle w:val="BodyText"/>
        <w:spacing w:before="4"/>
        <w:rPr>
          <w:sz w:val="27"/>
        </w:rPr>
      </w:pPr>
    </w:p>
    <w:p>
      <w:pPr>
        <w:spacing w:before="0"/>
        <w:ind w:left="1140" w:right="0" w:firstLine="0"/>
        <w:jc w:val="left"/>
        <w:rPr>
          <w:b/>
          <w:sz w:val="24"/>
        </w:rPr>
      </w:pPr>
      <w:r>
        <w:rPr>
          <w:b/>
          <w:sz w:val="24"/>
        </w:rPr>
        <w:t>THE ASSOCIATED STUDENTS OF MICHIGAN STATE UNIVERSITY ENACT:</w:t>
      </w:r>
    </w:p>
    <w:p>
      <w:pPr>
        <w:pStyle w:val="BodyText"/>
        <w:spacing w:before="5"/>
        <w:rPr>
          <w:b/>
          <w:sz w:val="31"/>
        </w:rPr>
      </w:pPr>
    </w:p>
    <w:p>
      <w:pPr>
        <w:pStyle w:val="BodyText"/>
        <w:ind w:left="2580" w:hanging="1440"/>
      </w:pPr>
      <w:r>
        <w:rPr>
          <w:b/>
        </w:rPr>
        <w:t>WHEREAS</w:t>
      </w:r>
      <w:r>
        <w:rPr/>
        <w:t>, The Associated Students of Michigan State University was founded in order to “promote the health and wellness of undergraduate Spartans;”</w:t>
      </w:r>
      <w:r>
        <w:rPr>
          <w:position w:val="10"/>
          <w:sz w:val="15"/>
        </w:rPr>
        <w:t>1 </w:t>
      </w:r>
      <w:r>
        <w:rPr/>
        <w:t>and,</w:t>
      </w:r>
    </w:p>
    <w:p>
      <w:pPr>
        <w:pStyle w:val="BodyText"/>
        <w:spacing w:before="4"/>
        <w:rPr>
          <w:sz w:val="27"/>
        </w:rPr>
      </w:pPr>
    </w:p>
    <w:p>
      <w:pPr>
        <w:spacing w:before="0"/>
        <w:ind w:left="2579" w:right="0" w:hanging="1440"/>
        <w:jc w:val="left"/>
        <w:rPr>
          <w:sz w:val="26"/>
        </w:rPr>
      </w:pPr>
      <w:r>
        <w:rPr>
          <w:b/>
          <w:sz w:val="26"/>
        </w:rPr>
        <w:t>WHEREAS</w:t>
      </w:r>
      <w:r>
        <w:rPr>
          <w:sz w:val="26"/>
        </w:rPr>
        <w:t>, Michigan State University already features institutional mental health care through their CAPS and Physiatric Care programs, while stating in their website that the greatest obstacles to academic success are often health-related, and that </w:t>
      </w:r>
      <w:r>
        <w:rPr>
          <w:i/>
          <w:sz w:val="26"/>
        </w:rPr>
        <w:t>“We help </w:t>
      </w:r>
      <w:r>
        <w:rPr>
          <w:i/>
          <w:sz w:val="26"/>
        </w:rPr>
        <w:t>students minimize those obstacles and maximize student success”</w:t>
      </w:r>
      <w:r>
        <w:rPr>
          <w:sz w:val="26"/>
        </w:rPr>
        <w:t>; </w:t>
      </w:r>
      <w:r>
        <w:rPr>
          <w:position w:val="10"/>
          <w:sz w:val="15"/>
        </w:rPr>
        <w:t>2 </w:t>
      </w:r>
      <w:r>
        <w:rPr>
          <w:sz w:val="26"/>
        </w:rPr>
        <w:t>and,</w:t>
      </w:r>
    </w:p>
    <w:p>
      <w:pPr>
        <w:pStyle w:val="BodyText"/>
        <w:spacing w:before="5"/>
        <w:rPr>
          <w:sz w:val="27"/>
        </w:rPr>
      </w:pPr>
    </w:p>
    <w:p>
      <w:pPr>
        <w:pStyle w:val="BodyText"/>
        <w:ind w:left="2579" w:hanging="1440"/>
      </w:pPr>
      <w:r>
        <w:rPr>
          <w:b/>
        </w:rPr>
        <w:t>WHEREAS, </w:t>
      </w:r>
      <w:r>
        <w:rPr/>
        <w:t>National statistics show that over 1/3rd third of college students experience depression, anxiety, and eating concerns</w:t>
      </w:r>
      <w:r>
        <w:rPr>
          <w:position w:val="10"/>
          <w:sz w:val="15"/>
        </w:rPr>
        <w:t>3</w:t>
      </w:r>
      <w:r>
        <w:rPr/>
        <w:t>. Additionally, 32% have experienced struggles with self-harm or suicide ideaiton</w:t>
      </w:r>
      <w:r>
        <w:rPr>
          <w:position w:val="10"/>
          <w:sz w:val="15"/>
        </w:rPr>
        <w:t>4</w:t>
      </w:r>
      <w:r>
        <w:rPr/>
        <w:t>; and,</w:t>
      </w:r>
    </w:p>
    <w:p>
      <w:pPr>
        <w:pStyle w:val="BodyText"/>
        <w:spacing w:before="4"/>
        <w:rPr>
          <w:sz w:val="27"/>
        </w:rPr>
      </w:pPr>
    </w:p>
    <w:p>
      <w:pPr>
        <w:pStyle w:val="BodyText"/>
        <w:ind w:left="2579" w:right="912" w:hanging="1440"/>
      </w:pPr>
      <w:r>
        <w:rPr>
          <w:b/>
        </w:rPr>
        <w:t>WHEREAS, </w:t>
      </w:r>
      <w:r>
        <w:rPr/>
        <w:t>These mental health concerns represent higher concentrations in BIPOC and members of the LBGTQIA+ community, ranging from 15%-37%</w:t>
      </w:r>
      <w:r>
        <w:rPr>
          <w:position w:val="10"/>
          <w:sz w:val="15"/>
        </w:rPr>
        <w:t>5</w:t>
      </w:r>
      <w:r>
        <w:rPr/>
        <w:t>; and,</w:t>
      </w:r>
    </w:p>
    <w:p>
      <w:pPr>
        <w:pStyle w:val="BodyText"/>
        <w:spacing w:before="5"/>
        <w:rPr>
          <w:sz w:val="27"/>
        </w:rPr>
      </w:pPr>
    </w:p>
    <w:p>
      <w:pPr>
        <w:spacing w:before="0"/>
        <w:ind w:left="2579" w:right="276" w:hanging="1440"/>
        <w:jc w:val="left"/>
        <w:rPr>
          <w:sz w:val="26"/>
        </w:rPr>
      </w:pPr>
      <w:r>
        <w:rPr>
          <w:b/>
          <w:sz w:val="26"/>
        </w:rPr>
        <w:t>WHEREAS, </w:t>
      </w:r>
      <w:r>
        <w:rPr>
          <w:sz w:val="26"/>
        </w:rPr>
        <w:t>Studies from the Archives of General Psychiatry show that </w:t>
      </w:r>
      <w:r>
        <w:rPr>
          <w:i/>
          <w:sz w:val="26"/>
        </w:rPr>
        <w:t>“psychiatric disorders </w:t>
      </w:r>
      <w:r>
        <w:rPr>
          <w:i/>
          <w:sz w:val="26"/>
        </w:rPr>
        <w:t>interfere with college attendance and reduce the likelihood of successful college completion”</w:t>
      </w:r>
      <w:r>
        <w:rPr>
          <w:i/>
          <w:position w:val="10"/>
          <w:sz w:val="15"/>
        </w:rPr>
        <w:t>6</w:t>
      </w:r>
      <w:r>
        <w:rPr>
          <w:sz w:val="26"/>
        </w:rPr>
        <w:t>, and further studies show that 50% of mental illnesses begin by the age of 14</w:t>
      </w:r>
      <w:r>
        <w:rPr>
          <w:position w:val="10"/>
          <w:sz w:val="15"/>
        </w:rPr>
        <w:t>7</w:t>
      </w:r>
      <w:r>
        <w:rPr>
          <w:sz w:val="26"/>
        </w:rPr>
        <w:t>; and,</w:t>
      </w:r>
    </w:p>
    <w:p>
      <w:pPr>
        <w:pStyle w:val="BodyText"/>
        <w:spacing w:before="4"/>
        <w:rPr>
          <w:sz w:val="27"/>
        </w:rPr>
      </w:pPr>
    </w:p>
    <w:p>
      <w:pPr>
        <w:pStyle w:val="BodyText"/>
        <w:ind w:left="2579" w:right="500" w:hanging="1440"/>
      </w:pPr>
      <w:r>
        <w:rPr/>
        <w:pict>
          <v:shape style="position:absolute;margin-left:72pt;margin-top:36.858612pt;width:144pt;height:.1pt;mso-position-horizontal-relative:page;mso-position-vertical-relative:paragraph;z-index:-251648000;mso-wrap-distance-left:0;mso-wrap-distance-right:0" coordorigin="1440,737" coordsize="2880,0" path="m1440,737l4320,737e" filled="false" stroked="true" strokeweight=".75pt" strokecolor="#000000">
            <v:path arrowok="t"/>
            <v:stroke dashstyle="solid"/>
            <w10:wrap type="topAndBottom"/>
          </v:shape>
        </w:pict>
      </w:r>
      <w:r>
        <w:rPr>
          <w:b/>
        </w:rPr>
        <w:t>WHEREAS, </w:t>
      </w:r>
      <w:r>
        <w:rPr/>
        <w:t>Mental health days have been shown to reduce symptoms of burnout, stress, and anxiety for students</w:t>
      </w:r>
      <w:r>
        <w:rPr>
          <w:position w:val="10"/>
          <w:sz w:val="15"/>
        </w:rPr>
        <w:t>8</w:t>
      </w:r>
      <w:r>
        <w:rPr/>
        <w:t>; and,</w:t>
      </w:r>
    </w:p>
    <w:p>
      <w:pPr>
        <w:spacing w:line="232" w:lineRule="exact" w:before="77"/>
        <w:ind w:left="1140" w:right="0" w:firstLine="0"/>
        <w:jc w:val="left"/>
        <w:rPr>
          <w:rFonts w:ascii="Arial"/>
          <w:sz w:val="20"/>
        </w:rPr>
      </w:pPr>
      <w:r>
        <w:rPr>
          <w:rFonts w:ascii="Arial"/>
          <w:color w:val="1154CC"/>
          <w:position w:val="8"/>
          <w:sz w:val="12"/>
        </w:rPr>
        <w:t>1</w:t>
      </w:r>
      <w:hyperlink r:id="rId24">
        <w:r>
          <w:rPr>
            <w:rFonts w:ascii="Arial"/>
            <w:color w:val="1154CC"/>
            <w:sz w:val="20"/>
          </w:rPr>
          <w:t>ASMSU Manual</w:t>
        </w:r>
      </w:hyperlink>
    </w:p>
    <w:p>
      <w:pPr>
        <w:spacing w:line="232" w:lineRule="exact" w:before="0"/>
        <w:ind w:left="1140" w:right="0" w:firstLine="0"/>
        <w:jc w:val="left"/>
        <w:rPr>
          <w:rFonts w:ascii="Arial"/>
          <w:sz w:val="20"/>
        </w:rPr>
      </w:pPr>
      <w:r>
        <w:rPr/>
        <w:pict>
          <v:group style="position:absolute;margin-left:72pt;margin-top:-5.734042pt;width:74pt;height:5pt;mso-position-horizontal-relative:page;mso-position-vertical-relative:paragraph;z-index:-252109824" coordorigin="1440,-115" coordsize="1480,100">
            <v:line style="position:absolute" from="1440,-105" to="1500,-105" stroked="true" strokeweight=".99975pt" strokecolor="#1154cc">
              <v:stroke dashstyle="solid"/>
            </v:line>
            <v:line style="position:absolute" from="1500,-25" to="2920,-25" stroked="true" strokeweight=".99975pt" strokecolor="#1154cc">
              <v:stroke dashstyle="solid"/>
            </v:line>
            <w10:wrap type="none"/>
          </v:group>
        </w:pict>
      </w:r>
      <w:r>
        <w:rPr>
          <w:rFonts w:ascii="Arial"/>
          <w:position w:val="8"/>
          <w:sz w:val="12"/>
        </w:rPr>
        <w:t>2</w:t>
      </w:r>
      <w:r>
        <w:rPr>
          <w:rFonts w:ascii="Arial"/>
          <w:color w:val="1154CC"/>
          <w:sz w:val="12"/>
          <w:u w:val="single" w:color="1154CC"/>
        </w:rPr>
        <w:t> </w:t>
      </w:r>
      <w:hyperlink r:id="rId25">
        <w:r>
          <w:rPr>
            <w:rFonts w:ascii="Arial"/>
            <w:color w:val="1154CC"/>
            <w:sz w:val="20"/>
            <w:u w:val="single" w:color="1154CC"/>
          </w:rPr>
          <w:t>MSU Student Health and Wellness</w:t>
        </w:r>
      </w:hyperlink>
    </w:p>
    <w:p>
      <w:pPr>
        <w:spacing w:line="244" w:lineRule="exact" w:before="5"/>
        <w:ind w:left="1140" w:right="0" w:firstLine="0"/>
        <w:jc w:val="left"/>
        <w:rPr>
          <w:rFonts w:ascii="Arial"/>
          <w:sz w:val="20"/>
        </w:rPr>
      </w:pPr>
      <w:r>
        <w:rPr>
          <w:rFonts w:ascii="Arial"/>
          <w:position w:val="8"/>
          <w:sz w:val="13"/>
        </w:rPr>
        <w:t>3 </w:t>
      </w:r>
      <w:hyperlink r:id="rId26">
        <w:r>
          <w:rPr>
            <w:rFonts w:ascii="Arial"/>
            <w:color w:val="1154CC"/>
            <w:sz w:val="20"/>
            <w:u w:val="single" w:color="1154CC"/>
          </w:rPr>
          <w:t>Mental Health Trends, Strategies, and Resources, Nov. 2017</w:t>
        </w:r>
      </w:hyperlink>
    </w:p>
    <w:p>
      <w:pPr>
        <w:spacing w:line="232" w:lineRule="exact" w:before="0"/>
        <w:ind w:left="1140" w:right="0" w:firstLine="0"/>
        <w:jc w:val="left"/>
        <w:rPr>
          <w:rFonts w:ascii="Arial"/>
          <w:sz w:val="20"/>
        </w:rPr>
      </w:pPr>
      <w:r>
        <w:rPr/>
        <w:pict>
          <v:line style="position:absolute;mso-position-horizontal-relative:page;mso-position-vertical-relative:paragraph;z-index:251669504" from="78pt,10.723757pt" to="93.99975pt,10.723757pt" stroked="true" strokeweight=".99975pt" strokecolor="#1154cc">
            <v:stroke dashstyle="solid"/>
            <w10:wrap type="none"/>
          </v:line>
        </w:pict>
      </w:r>
      <w:r>
        <w:rPr>
          <w:rFonts w:ascii="Arial"/>
          <w:position w:val="8"/>
          <w:sz w:val="12"/>
        </w:rPr>
        <w:t>4</w:t>
      </w:r>
      <w:r>
        <w:rPr>
          <w:rFonts w:ascii="Arial"/>
          <w:sz w:val="20"/>
        </w:rPr>
        <w:t>I</w:t>
      </w:r>
      <w:hyperlink r:id="rId26">
        <w:r>
          <w:rPr>
            <w:rFonts w:ascii="Arial"/>
            <w:color w:val="1154CC"/>
            <w:sz w:val="20"/>
          </w:rPr>
          <w:t>bid.</w:t>
        </w:r>
      </w:hyperlink>
    </w:p>
    <w:p>
      <w:pPr>
        <w:spacing w:line="230" w:lineRule="exact" w:before="0"/>
        <w:ind w:left="1140" w:right="0" w:firstLine="0"/>
        <w:jc w:val="left"/>
        <w:rPr>
          <w:rFonts w:ascii="Arial"/>
          <w:sz w:val="20"/>
        </w:rPr>
      </w:pPr>
      <w:r>
        <w:rPr>
          <w:rFonts w:ascii="Arial"/>
          <w:position w:val="8"/>
          <w:sz w:val="12"/>
        </w:rPr>
        <w:t>5</w:t>
      </w:r>
      <w:r>
        <w:rPr>
          <w:rFonts w:ascii="Arial"/>
          <w:color w:val="1154CC"/>
          <w:sz w:val="12"/>
          <w:u w:val="single" w:color="1154CC"/>
        </w:rPr>
        <w:t> </w:t>
      </w:r>
      <w:hyperlink r:id="rId27">
        <w:r>
          <w:rPr>
            <w:rFonts w:ascii="Arial"/>
            <w:i/>
            <w:color w:val="1154CC"/>
            <w:sz w:val="20"/>
            <w:u w:val="single" w:color="1154CC"/>
          </w:rPr>
          <w:t>Mental Health America, </w:t>
        </w:r>
        <w:r>
          <w:rPr>
            <w:rFonts w:ascii="Arial"/>
            <w:color w:val="1154CC"/>
            <w:sz w:val="20"/>
            <w:u w:val="single" w:color="1154CC"/>
          </w:rPr>
          <w:t>BIPOC Mental Health</w:t>
        </w:r>
      </w:hyperlink>
    </w:p>
    <w:p>
      <w:pPr>
        <w:spacing w:line="232" w:lineRule="exact" w:before="0"/>
        <w:ind w:left="1140" w:right="0" w:firstLine="0"/>
        <w:jc w:val="left"/>
        <w:rPr>
          <w:rFonts w:ascii="Arial"/>
          <w:sz w:val="20"/>
        </w:rPr>
      </w:pPr>
      <w:r>
        <w:rPr>
          <w:rFonts w:ascii="Arial"/>
          <w:position w:val="8"/>
          <w:sz w:val="12"/>
        </w:rPr>
        <w:t>6</w:t>
      </w:r>
      <w:r>
        <w:rPr>
          <w:rFonts w:ascii="Arial"/>
          <w:color w:val="1154CC"/>
          <w:sz w:val="12"/>
          <w:u w:val="single" w:color="1154CC"/>
        </w:rPr>
        <w:t> </w:t>
      </w:r>
      <w:hyperlink r:id="rId28">
        <w:r>
          <w:rPr>
            <w:rFonts w:ascii="Arial"/>
            <w:color w:val="1154CC"/>
            <w:sz w:val="20"/>
            <w:u w:val="single" w:color="1154CC"/>
          </w:rPr>
          <w:t>Mental Health of College Students and Their Non-College-Attending Peers Results From the National</w:t>
        </w:r>
      </w:hyperlink>
    </w:p>
    <w:p>
      <w:pPr>
        <w:spacing w:line="228" w:lineRule="exact" w:before="0"/>
        <w:ind w:left="1140" w:right="0" w:firstLine="0"/>
        <w:jc w:val="left"/>
        <w:rPr>
          <w:rFonts w:ascii="Arial"/>
          <w:sz w:val="20"/>
        </w:rPr>
      </w:pPr>
      <w:hyperlink r:id="rId28">
        <w:r>
          <w:rPr>
            <w:color w:val="1154CC"/>
            <w:sz w:val="20"/>
            <w:u w:val="single" w:color="1154CC"/>
          </w:rPr>
          <w:t> </w:t>
        </w:r>
        <w:r>
          <w:rPr>
            <w:rFonts w:ascii="Arial"/>
            <w:color w:val="1154CC"/>
            <w:sz w:val="20"/>
            <w:u w:val="single" w:color="1154CC"/>
          </w:rPr>
          <w:t>Epidemiologic Study on Alcohol and Related Conditions, Jan. 2009</w:t>
        </w:r>
      </w:hyperlink>
    </w:p>
    <w:p>
      <w:pPr>
        <w:spacing w:line="230" w:lineRule="exact" w:before="0"/>
        <w:ind w:left="1140" w:right="0" w:firstLine="0"/>
        <w:jc w:val="left"/>
        <w:rPr>
          <w:rFonts w:ascii="Arial"/>
          <w:sz w:val="20"/>
        </w:rPr>
      </w:pPr>
      <w:r>
        <w:rPr>
          <w:rFonts w:ascii="Arial"/>
          <w:position w:val="8"/>
          <w:sz w:val="12"/>
        </w:rPr>
        <w:t>7</w:t>
      </w:r>
      <w:r>
        <w:rPr>
          <w:rFonts w:ascii="Arial"/>
          <w:color w:val="1154CC"/>
          <w:sz w:val="12"/>
          <w:u w:val="single" w:color="1154CC"/>
        </w:rPr>
        <w:t> </w:t>
      </w:r>
      <w:hyperlink r:id="rId29">
        <w:r>
          <w:rPr>
            <w:rFonts w:ascii="Arial"/>
            <w:i/>
            <w:color w:val="1154CC"/>
            <w:sz w:val="20"/>
            <w:u w:val="single" w:color="1154CC"/>
          </w:rPr>
          <w:t>National Alliance on Mental Health</w:t>
        </w:r>
        <w:r>
          <w:rPr>
            <w:rFonts w:ascii="Arial"/>
            <w:color w:val="1154CC"/>
            <w:sz w:val="20"/>
            <w:u w:val="single" w:color="1154CC"/>
          </w:rPr>
          <w:t>, Warning Signs of Mental Illness</w:t>
        </w:r>
      </w:hyperlink>
    </w:p>
    <w:p>
      <w:pPr>
        <w:spacing w:line="232" w:lineRule="exact" w:before="0"/>
        <w:ind w:left="1139" w:right="0" w:firstLine="0"/>
        <w:jc w:val="left"/>
        <w:rPr>
          <w:rFonts w:ascii="Arial"/>
          <w:sz w:val="20"/>
        </w:rPr>
      </w:pPr>
      <w:r>
        <w:rPr>
          <w:rFonts w:ascii="Arial"/>
          <w:position w:val="8"/>
          <w:sz w:val="12"/>
        </w:rPr>
        <w:t>8</w:t>
      </w:r>
      <w:r>
        <w:rPr>
          <w:rFonts w:ascii="Arial"/>
          <w:color w:val="1154CC"/>
          <w:sz w:val="12"/>
          <w:u w:val="single" w:color="1154CC"/>
        </w:rPr>
        <w:t> </w:t>
      </w:r>
      <w:hyperlink r:id="rId30">
        <w:r>
          <w:rPr>
            <w:rFonts w:ascii="Arial"/>
            <w:i/>
            <w:color w:val="1154CC"/>
            <w:sz w:val="20"/>
            <w:u w:val="single" w:color="1154CC"/>
          </w:rPr>
          <w:t>Garden State Treatment Center</w:t>
        </w:r>
        <w:r>
          <w:rPr>
            <w:rFonts w:ascii="Arial"/>
            <w:color w:val="1154CC"/>
            <w:sz w:val="20"/>
            <w:u w:val="single" w:color="1154CC"/>
          </w:rPr>
          <w:t>, Benefits of Taking a Mental Health Day</w:t>
        </w:r>
      </w:hyperlink>
    </w:p>
    <w:p>
      <w:pPr>
        <w:spacing w:after="0" w:line="232" w:lineRule="exact"/>
        <w:jc w:val="left"/>
        <w:rPr>
          <w:rFonts w:ascii="Arial"/>
          <w:sz w:val="20"/>
        </w:rPr>
        <w:sectPr>
          <w:pgSz w:w="12240" w:h="15840"/>
          <w:pgMar w:header="0" w:footer="523" w:top="1380" w:bottom="720" w:left="300" w:right="460"/>
        </w:sectPr>
      </w:pPr>
    </w:p>
    <w:p>
      <w:pPr>
        <w:pStyle w:val="BodyText"/>
        <w:spacing w:before="155"/>
        <w:ind w:left="2580" w:right="655" w:hanging="1440"/>
        <w:jc w:val="both"/>
      </w:pPr>
      <w:r>
        <w:rPr>
          <w:b/>
        </w:rPr>
        <w:t>WHEREAS, </w:t>
      </w:r>
      <w:r>
        <w:rPr/>
        <w:t>Several states, including the states of Arizona, Colorado, Connecticut, Illinois, Maine, Nevada, Oregon, and Virginia passed legislation mandating that mental health days are an acceptable excuse for an absence</w:t>
      </w:r>
      <w:r>
        <w:rPr>
          <w:position w:val="10"/>
          <w:sz w:val="15"/>
        </w:rPr>
        <w:t>9</w:t>
      </w:r>
      <w:r>
        <w:rPr/>
        <w:t>; and,</w:t>
      </w:r>
    </w:p>
    <w:p>
      <w:pPr>
        <w:pStyle w:val="BodyText"/>
        <w:spacing w:before="4"/>
        <w:rPr>
          <w:sz w:val="27"/>
        </w:rPr>
      </w:pPr>
    </w:p>
    <w:p>
      <w:pPr>
        <w:pStyle w:val="BodyText"/>
        <w:ind w:left="2580" w:right="246" w:hanging="1440"/>
      </w:pPr>
      <w:r>
        <w:rPr>
          <w:b/>
        </w:rPr>
        <w:t>WHEREAS, </w:t>
      </w:r>
      <w:r>
        <w:rPr/>
        <w:t>Michigan State University currently has no standard policy for faculty to explicitly accept mental health days as a valid excuse of absence in the syllabi, leaving them to vary in what they will and will not accept; and,</w:t>
      </w:r>
    </w:p>
    <w:p>
      <w:pPr>
        <w:pStyle w:val="BodyText"/>
        <w:spacing w:before="5"/>
        <w:rPr>
          <w:sz w:val="27"/>
        </w:rPr>
      </w:pPr>
    </w:p>
    <w:p>
      <w:pPr>
        <w:pStyle w:val="BodyText"/>
        <w:ind w:left="2580" w:right="276" w:hanging="1440"/>
      </w:pPr>
      <w:r>
        <w:rPr>
          <w:b/>
        </w:rPr>
        <w:t>WHEREAS, </w:t>
      </w:r>
      <w:r>
        <w:rPr/>
        <w:t>Without an explicit statement in syllabi about mental health days, students will be left to make judgment calls that assume a professor's rules about them, and may make decisions that negatively impact their mental health due to this; and,</w:t>
      </w:r>
    </w:p>
    <w:p>
      <w:pPr>
        <w:pStyle w:val="BodyText"/>
        <w:spacing w:before="4"/>
        <w:rPr>
          <w:sz w:val="27"/>
        </w:rPr>
      </w:pPr>
    </w:p>
    <w:p>
      <w:pPr>
        <w:pStyle w:val="BodyText"/>
        <w:ind w:left="2580" w:right="276" w:hanging="1441"/>
      </w:pPr>
      <w:r>
        <w:rPr>
          <w:b/>
        </w:rPr>
        <w:t>WHEREAS, </w:t>
      </w:r>
      <w:r>
        <w:rPr/>
        <w:t>Per Bill 57-51,</w:t>
      </w:r>
      <w:r>
        <w:rPr>
          <w:position w:val="10"/>
          <w:sz w:val="15"/>
        </w:rPr>
        <w:t>10 </w:t>
      </w:r>
      <w:r>
        <w:rPr/>
        <w:t>ASMSU has already committed ourselves to the stance that a certain number of absences caused due to mental health should be considered as excused absences. This was advocated to University Council and Faculty Senate, but that was the extent of the bill’s reach; therefore be it,</w:t>
      </w:r>
    </w:p>
    <w:p>
      <w:pPr>
        <w:pStyle w:val="BodyText"/>
        <w:rPr>
          <w:sz w:val="28"/>
        </w:rPr>
      </w:pPr>
    </w:p>
    <w:p>
      <w:pPr>
        <w:pStyle w:val="BodyText"/>
        <w:spacing w:before="177"/>
        <w:ind w:left="2580" w:right="309" w:hanging="1440"/>
      </w:pPr>
      <w:r>
        <w:rPr>
          <w:b/>
        </w:rPr>
        <w:t>RESOLVED, </w:t>
      </w:r>
      <w:r>
        <w:rPr/>
        <w:t>The Associated Students of Michigan State University shall advocate to all relevant parties, including the Office of the Provost, to create a mental health absence policy that recommends to instructors to excuse students from classes due to reasons in regard to mental health.</w:t>
      </w:r>
    </w:p>
    <w:p>
      <w:pPr>
        <w:pStyle w:val="BodyText"/>
        <w:rPr>
          <w:sz w:val="28"/>
        </w:rPr>
      </w:pPr>
    </w:p>
    <w:p>
      <w:pPr>
        <w:tabs>
          <w:tab w:pos="3740" w:val="left" w:leader="none"/>
        </w:tabs>
        <w:spacing w:before="177"/>
        <w:ind w:left="1140" w:right="0" w:firstLine="0"/>
        <w:jc w:val="left"/>
        <w:rPr>
          <w:b/>
          <w:sz w:val="24"/>
        </w:rPr>
      </w:pPr>
      <w:r>
        <w:rPr/>
        <w:pict>
          <v:group style="position:absolute;margin-left:177.999969pt;margin-top:20.822567pt;width:360.05pt;height:1.85pt;mso-position-horizontal-relative:page;mso-position-vertical-relative:paragraph;z-index:251675648" coordorigin="3560,416" coordsize="7201,37">
            <v:line style="position:absolute" from="5120,445" to="10760,445" stroked="true" strokeweight=".756pt" strokecolor="#000000">
              <v:stroke dashstyle="solid"/>
            </v:line>
            <v:line style="position:absolute" from="3560,426" to="10760,426" stroked="true" strokeweight=".99975pt" strokecolor="#000000">
              <v:stroke dashstyle="solid"/>
            </v:line>
            <w10:wrap type="none"/>
          </v:group>
        </w:pict>
      </w:r>
      <w:r>
        <w:rPr>
          <w:b/>
          <w:sz w:val="24"/>
        </w:rPr>
        <w:t>INTRODUCED ON</w:t>
      </w:r>
      <w:r>
        <w:rPr>
          <w:b/>
          <w:sz w:val="24"/>
          <w:u w:val="single"/>
        </w:rPr>
        <w:t> </w:t>
        <w:tab/>
      </w:r>
      <w:r>
        <w:rPr>
          <w:b/>
          <w:sz w:val="24"/>
        </w:rPr>
        <w:t>01.27.2022</w:t>
      </w:r>
    </w:p>
    <w:p>
      <w:pPr>
        <w:pStyle w:val="BodyText"/>
        <w:spacing w:before="10"/>
        <w:rPr>
          <w:b/>
          <w:sz w:val="24"/>
        </w:rPr>
      </w:pPr>
    </w:p>
    <w:p>
      <w:pPr>
        <w:tabs>
          <w:tab w:pos="5169" w:val="left" w:leader="none"/>
          <w:tab w:pos="10379" w:val="left" w:leader="none"/>
        </w:tabs>
        <w:spacing w:before="90"/>
        <w:ind w:left="1140" w:right="0" w:firstLine="0"/>
        <w:jc w:val="left"/>
        <w:rPr>
          <w:b/>
          <w:sz w:val="24"/>
        </w:rPr>
      </w:pPr>
      <w:r>
        <w:rPr>
          <w:b/>
          <w:sz w:val="24"/>
        </w:rPr>
        <w:t>REFERRED</w:t>
      </w:r>
      <w:r>
        <w:rPr>
          <w:b/>
          <w:spacing w:val="-6"/>
          <w:sz w:val="24"/>
        </w:rPr>
        <w:t> </w:t>
      </w:r>
      <w:r>
        <w:rPr>
          <w:b/>
          <w:sz w:val="24"/>
        </w:rPr>
        <w:t>TO</w:t>
      </w:r>
      <w:r>
        <w:rPr>
          <w:b/>
          <w:sz w:val="24"/>
          <w:u w:val="thick"/>
        </w:rPr>
        <w:t>    Policy</w:t>
        <w:tab/>
      </w:r>
      <w:r>
        <w:rPr>
          <w:b/>
          <w:sz w:val="24"/>
        </w:rPr>
        <w:t>COMMITTEE ON</w:t>
      </w:r>
      <w:r>
        <w:rPr>
          <w:b/>
          <w:sz w:val="24"/>
          <w:u w:val="single"/>
        </w:rPr>
        <w:t>   </w:t>
      </w:r>
      <w:r>
        <w:rPr>
          <w:b/>
          <w:spacing w:val="59"/>
          <w:sz w:val="24"/>
          <w:u w:val="single"/>
        </w:rPr>
        <w:t> </w:t>
      </w:r>
      <w:r>
        <w:rPr>
          <w:b/>
          <w:sz w:val="24"/>
          <w:u w:val="single"/>
        </w:rPr>
        <w:t>01.27.2022</w:t>
        <w:tab/>
      </w:r>
    </w:p>
    <w:p>
      <w:pPr>
        <w:pStyle w:val="BodyText"/>
        <w:spacing w:before="2"/>
        <w:rPr>
          <w:b/>
          <w:sz w:val="16"/>
        </w:rPr>
      </w:pPr>
    </w:p>
    <w:p>
      <w:pPr>
        <w:tabs>
          <w:tab w:pos="6676" w:val="left" w:leader="none"/>
          <w:tab w:pos="10556" w:val="left" w:leader="none"/>
        </w:tabs>
        <w:spacing w:before="90"/>
        <w:ind w:left="1140" w:right="0" w:firstLine="0"/>
        <w:jc w:val="left"/>
        <w:rPr>
          <w:sz w:val="24"/>
        </w:rPr>
      </w:pPr>
      <w:r>
        <w:rPr>
          <w:b/>
          <w:sz w:val="24"/>
        </w:rPr>
        <w:t>SPECIAL</w:t>
      </w:r>
      <w:r>
        <w:rPr>
          <w:b/>
          <w:spacing w:val="-27"/>
          <w:sz w:val="24"/>
        </w:rPr>
        <w:t> </w:t>
      </w:r>
      <w:r>
        <w:rPr>
          <w:b/>
          <w:sz w:val="24"/>
        </w:rPr>
        <w:t>ACTION</w:t>
      </w:r>
      <w:r>
        <w:rPr>
          <w:b/>
          <w:spacing w:val="-5"/>
          <w:sz w:val="24"/>
        </w:rPr>
        <w:t> </w:t>
      </w:r>
      <w:r>
        <w:rPr>
          <w:b/>
          <w:spacing w:val="-4"/>
          <w:sz w:val="24"/>
        </w:rPr>
        <w:t>TAKEN</w:t>
      </w:r>
      <w:r>
        <w:rPr>
          <w:b/>
          <w:spacing w:val="-4"/>
          <w:sz w:val="24"/>
          <w:u w:val="single"/>
        </w:rPr>
        <w:t> </w:t>
        <w:tab/>
      </w:r>
      <w:r>
        <w:rPr>
          <w:b/>
          <w:spacing w:val="-6"/>
          <w:sz w:val="24"/>
        </w:rPr>
        <w:t>DATE</w:t>
      </w:r>
      <w:r>
        <w:rPr>
          <w:sz w:val="24"/>
          <w:u w:val="single"/>
        </w:rPr>
        <w:t> </w:t>
        <w:tab/>
      </w:r>
    </w:p>
    <w:p>
      <w:pPr>
        <w:pStyle w:val="BodyText"/>
        <w:spacing w:before="2"/>
        <w:rPr>
          <w:sz w:val="16"/>
        </w:rPr>
      </w:pPr>
    </w:p>
    <w:p>
      <w:pPr>
        <w:tabs>
          <w:tab w:pos="4246" w:val="left" w:leader="none"/>
          <w:tab w:pos="6520" w:val="left" w:leader="none"/>
          <w:tab w:pos="9010" w:val="left" w:leader="none"/>
          <w:tab w:pos="10387" w:val="left" w:leader="none"/>
        </w:tabs>
        <w:spacing w:before="90"/>
        <w:ind w:left="1140" w:right="0" w:firstLine="0"/>
        <w:jc w:val="left"/>
        <w:rPr>
          <w:sz w:val="24"/>
        </w:rPr>
      </w:pPr>
      <w:r>
        <w:rPr/>
        <w:pict>
          <v:line style="position:absolute;mso-position-horizontal-relative:page;mso-position-vertical-relative:paragraph;z-index:251676672" from="203.000031pt,17.178915pt" to="532.000281pt,17.178915pt" stroked="true" strokeweight=".99975pt" strokecolor="#000000">
            <v:stroke dashstyle="solid"/>
            <w10:wrap type="none"/>
          </v:line>
        </w:pict>
      </w:r>
      <w:r>
        <w:rPr>
          <w:b/>
          <w:sz w:val="24"/>
        </w:rPr>
        <w:t>COMMITTEE</w:t>
      </w:r>
      <w:r>
        <w:rPr>
          <w:b/>
          <w:spacing w:val="-14"/>
          <w:sz w:val="24"/>
        </w:rPr>
        <w:t> </w:t>
      </w:r>
      <w:r>
        <w:rPr>
          <w:b/>
          <w:sz w:val="24"/>
        </w:rPr>
        <w:t>ACTION</w:t>
      </w:r>
      <w:r>
        <w:rPr>
          <w:b/>
          <w:sz w:val="24"/>
          <w:u w:val="single"/>
        </w:rPr>
        <w:t> </w:t>
        <w:tab/>
      </w:r>
      <w:r>
        <w:rPr>
          <w:b/>
          <w:sz w:val="24"/>
        </w:rPr>
        <w:t>X</w:t>
      </w:r>
      <w:r>
        <w:rPr>
          <w:b/>
          <w:sz w:val="24"/>
          <w:u w:val="single"/>
        </w:rPr>
        <w:t> </w:t>
        <w:tab/>
      </w:r>
      <w:r>
        <w:rPr>
          <w:b/>
          <w:spacing w:val="-5"/>
          <w:sz w:val="24"/>
        </w:rPr>
        <w:t>Voice</w:t>
      </w:r>
      <w:r>
        <w:rPr>
          <w:b/>
          <w:sz w:val="24"/>
        </w:rPr>
        <w:t> Majority</w:t>
      </w:r>
      <w:r>
        <w:rPr>
          <w:b/>
          <w:sz w:val="24"/>
          <w:u w:val="single"/>
        </w:rPr>
        <w:t> </w:t>
        <w:tab/>
      </w:r>
      <w:r>
        <w:rPr>
          <w:b/>
          <w:sz w:val="24"/>
        </w:rPr>
        <w:t>01.27.2022</w:t>
      </w:r>
      <w:r>
        <w:rPr>
          <w:sz w:val="24"/>
          <w:u w:val="single"/>
        </w:rPr>
        <w:t> </w:t>
        <w:tab/>
      </w:r>
    </w:p>
    <w:p>
      <w:pPr>
        <w:tabs>
          <w:tab w:pos="5282" w:val="left" w:leader="none"/>
          <w:tab w:pos="6960" w:val="left" w:leader="none"/>
          <w:tab w:pos="9059" w:val="left" w:leader="none"/>
        </w:tabs>
        <w:spacing w:before="0"/>
        <w:ind w:left="4020" w:right="0" w:firstLine="0"/>
        <w:jc w:val="left"/>
        <w:rPr>
          <w:b/>
          <w:sz w:val="24"/>
        </w:rPr>
      </w:pPr>
      <w:r>
        <w:rPr>
          <w:b/>
          <w:spacing w:val="-3"/>
          <w:sz w:val="24"/>
        </w:rPr>
        <w:t>PASSED</w:t>
        <w:tab/>
        <w:t>FAILED</w:t>
        <w:tab/>
      </w:r>
      <w:r>
        <w:rPr>
          <w:b/>
          <w:sz w:val="24"/>
        </w:rPr>
        <w:t>VOTE</w:t>
        <w:tab/>
      </w:r>
      <w:r>
        <w:rPr>
          <w:b/>
          <w:spacing w:val="-5"/>
          <w:sz w:val="24"/>
        </w:rPr>
        <w:t>DATE</w:t>
      </w:r>
    </w:p>
    <w:p>
      <w:pPr>
        <w:pStyle w:val="BodyText"/>
        <w:rPr>
          <w:b/>
          <w:sz w:val="24"/>
        </w:rPr>
      </w:pPr>
    </w:p>
    <w:p>
      <w:pPr>
        <w:tabs>
          <w:tab w:pos="4162" w:val="left" w:leader="none"/>
          <w:tab w:pos="5162" w:val="left" w:leader="none"/>
          <w:tab w:pos="6495" w:val="left" w:leader="none"/>
          <w:tab w:pos="6900" w:val="left" w:leader="none"/>
          <w:tab w:pos="8866" w:val="left" w:leader="none"/>
          <w:tab w:pos="9059" w:val="left" w:leader="none"/>
          <w:tab w:pos="10362" w:val="left" w:leader="none"/>
        </w:tabs>
        <w:spacing w:before="0"/>
        <w:ind w:left="3900" w:right="1115" w:hanging="2760"/>
        <w:jc w:val="left"/>
        <w:rPr>
          <w:b/>
          <w:sz w:val="24"/>
        </w:rPr>
      </w:pPr>
      <w:r>
        <w:rPr/>
        <w:pict>
          <v:group style="position:absolute;margin-left:72pt;margin-top:30.282669pt;width:465pt;height:50.1pt;mso-position-horizontal-relative:page;mso-position-vertical-relative:paragraph;z-index:-251642880;mso-wrap-distance-left:0;mso-wrap-distance-right:0" coordorigin="1440,606" coordsize="9300,1002">
            <v:shape style="position:absolute;left:6958;top:739;width:1914;height:868" type="#_x0000_t75" stroked="false">
              <v:imagedata r:id="rId31" o:title=""/>
            </v:shape>
            <v:line style="position:absolute" from="1440,1238" to="10740,1238" stroked="true" strokeweight=".39999pt" strokecolor="#000000">
              <v:stroke dashstyle="solid"/>
            </v:line>
            <v:line style="position:absolute" from="1440,1226" to="10740,1226" stroked="true" strokeweight=".99975pt" strokecolor="#000000">
              <v:stroke dashstyle="solid"/>
            </v:line>
            <v:shape style="position:absolute;left:2588;top:605;width:2184;height:542" type="#_x0000_t75" stroked="false">
              <v:imagedata r:id="rId32" o:title=""/>
            </v:shape>
            <v:shape style="position:absolute;left:2489;top:1250;width:2457;height:222" type="#_x0000_t202" filled="false" stroked="false">
              <v:textbox inset="0,0,0,0">
                <w:txbxContent>
                  <w:p>
                    <w:pPr>
                      <w:spacing w:line="221" w:lineRule="exact" w:before="0"/>
                      <w:ind w:left="0" w:right="0" w:firstLine="0"/>
                      <w:jc w:val="left"/>
                      <w:rPr>
                        <w:b/>
                        <w:sz w:val="20"/>
                      </w:rPr>
                    </w:pPr>
                    <w:r>
                      <w:rPr>
                        <w:b/>
                        <w:sz w:val="20"/>
                      </w:rPr>
                      <w:t>PRESIDENT: Georgia Frost</w:t>
                    </w:r>
                  </w:p>
                </w:txbxContent>
              </v:textbox>
              <w10:wrap type="none"/>
            </v:shape>
            <v:shape style="position:absolute;left:7200;top:1250;width:1943;height:222" type="#_x0000_t202" filled="false" stroked="false">
              <v:textbox inset="0,0,0,0">
                <w:txbxContent>
                  <w:p>
                    <w:pPr>
                      <w:spacing w:line="221" w:lineRule="exact" w:before="0"/>
                      <w:ind w:left="0" w:right="0" w:firstLine="0"/>
                      <w:jc w:val="left"/>
                      <w:rPr>
                        <w:b/>
                        <w:sz w:val="20"/>
                      </w:rPr>
                    </w:pPr>
                    <w:r>
                      <w:rPr>
                        <w:b/>
                        <w:sz w:val="20"/>
                      </w:rPr>
                      <w:t>VPIA: Jordan Kovach</w:t>
                    </w:r>
                  </w:p>
                </w:txbxContent>
              </v:textbox>
              <w10:wrap type="none"/>
            </v:shape>
            <w10:wrap type="topAndBottom"/>
          </v:group>
        </w:pict>
      </w:r>
      <w:r>
        <w:rPr/>
        <w:pict>
          <v:line style="position:absolute;mso-position-horizontal-relative:page;mso-position-vertical-relative:paragraph;z-index:-252102656" from="204.999969pt,12.282699pt" to="529.999719pt,12.282699pt" stroked="true" strokeweight=".99975pt" strokecolor="#000000">
            <v:stroke dashstyle="solid"/>
            <w10:wrap type="none"/>
          </v:line>
        </w:pict>
      </w:r>
      <w:r>
        <w:rPr>
          <w:b/>
          <w:sz w:val="24"/>
        </w:rPr>
        <w:t>FINAL</w:t>
      </w:r>
      <w:r>
        <w:rPr>
          <w:b/>
          <w:spacing w:val="-27"/>
          <w:sz w:val="24"/>
        </w:rPr>
        <w:t> </w:t>
      </w:r>
      <w:r>
        <w:rPr>
          <w:b/>
          <w:sz w:val="24"/>
        </w:rPr>
        <w:t>ACTION</w:t>
      </w:r>
      <w:r>
        <w:rPr>
          <w:b/>
          <w:spacing w:val="-5"/>
          <w:sz w:val="24"/>
        </w:rPr>
        <w:t> </w:t>
      </w:r>
      <w:r>
        <w:rPr>
          <w:b/>
          <w:spacing w:val="-4"/>
          <w:sz w:val="24"/>
        </w:rPr>
        <w:t>TAKEN</w:t>
      </w:r>
      <w:r>
        <w:rPr>
          <w:b/>
          <w:spacing w:val="-4"/>
          <w:sz w:val="24"/>
          <w:u w:val="single"/>
        </w:rPr>
        <w:t> </w:t>
        <w:tab/>
        <w:tab/>
      </w:r>
      <w:r>
        <w:rPr>
          <w:b/>
          <w:sz w:val="24"/>
        </w:rPr>
        <w:t>X</w:t>
      </w:r>
      <w:r>
        <w:rPr>
          <w:b/>
          <w:sz w:val="24"/>
          <w:u w:val="single"/>
        </w:rPr>
        <w:t> </w:t>
        <w:tab/>
        <w:tab/>
      </w:r>
      <w:r>
        <w:rPr>
          <w:b/>
          <w:spacing w:val="-5"/>
          <w:sz w:val="24"/>
        </w:rPr>
        <w:t>Voice</w:t>
      </w:r>
      <w:r>
        <w:rPr>
          <w:b/>
          <w:spacing w:val="1"/>
          <w:sz w:val="24"/>
        </w:rPr>
        <w:t> </w:t>
      </w:r>
      <w:r>
        <w:rPr>
          <w:b/>
          <w:sz w:val="24"/>
        </w:rPr>
        <w:t>Majority</w:t>
      </w:r>
      <w:r>
        <w:rPr>
          <w:b/>
          <w:sz w:val="24"/>
          <w:u w:val="single"/>
        </w:rPr>
        <w:t> </w:t>
        <w:tab/>
      </w:r>
      <w:r>
        <w:rPr>
          <w:b/>
          <w:sz w:val="24"/>
        </w:rPr>
        <w:t>02.03.2022</w:t>
      </w:r>
      <w:r>
        <w:rPr>
          <w:b/>
          <w:sz w:val="24"/>
          <w:u w:val="single"/>
        </w:rPr>
        <w:tab/>
      </w:r>
      <w:r>
        <w:rPr>
          <w:b/>
          <w:sz w:val="24"/>
        </w:rPr>
        <w:t> </w:t>
      </w:r>
      <w:r>
        <w:rPr>
          <w:b/>
          <w:spacing w:val="-3"/>
          <w:sz w:val="24"/>
        </w:rPr>
        <w:t>PASSED</w:t>
        <w:tab/>
        <w:t>FAILED</w:t>
        <w:tab/>
        <w:tab/>
      </w:r>
      <w:r>
        <w:rPr>
          <w:b/>
          <w:sz w:val="24"/>
        </w:rPr>
        <w:t>VOTE</w:t>
        <w:tab/>
        <w:tab/>
      </w:r>
      <w:r>
        <w:rPr>
          <w:b/>
          <w:spacing w:val="-5"/>
          <w:sz w:val="24"/>
        </w:rPr>
        <w:t>DATE</w:t>
      </w:r>
    </w:p>
    <w:p>
      <w:pPr>
        <w:pStyle w:val="BodyText"/>
        <w:rPr>
          <w:b/>
          <w:sz w:val="20"/>
        </w:rPr>
      </w:pPr>
    </w:p>
    <w:p>
      <w:pPr>
        <w:pStyle w:val="BodyText"/>
        <w:rPr>
          <w:b/>
          <w:sz w:val="20"/>
        </w:rPr>
      </w:pPr>
    </w:p>
    <w:p>
      <w:pPr>
        <w:pStyle w:val="BodyText"/>
        <w:rPr>
          <w:b/>
          <w:sz w:val="20"/>
        </w:rPr>
      </w:pPr>
    </w:p>
    <w:p>
      <w:pPr>
        <w:pStyle w:val="BodyText"/>
        <w:spacing w:before="1"/>
        <w:rPr>
          <w:b/>
          <w:sz w:val="16"/>
        </w:rPr>
      </w:pPr>
      <w:r>
        <w:rPr/>
        <w:pict>
          <v:shape style="position:absolute;margin-left:72pt;margin-top:11.608763pt;width:144pt;height:.1pt;mso-position-horizontal-relative:page;mso-position-vertical-relative:paragraph;z-index:-251641856;mso-wrap-distance-left:0;mso-wrap-distance-right:0" coordorigin="1440,232" coordsize="2880,0" path="m1440,232l4320,232e" filled="false" stroked="true" strokeweight=".75pt" strokecolor="#000000">
            <v:path arrowok="t"/>
            <v:stroke dashstyle="solid"/>
            <w10:wrap type="topAndBottom"/>
          </v:shape>
        </w:pict>
      </w:r>
    </w:p>
    <w:p>
      <w:pPr>
        <w:spacing w:line="235" w:lineRule="auto" w:before="79"/>
        <w:ind w:left="1140" w:right="1672" w:hanging="1"/>
        <w:jc w:val="left"/>
        <w:rPr>
          <w:rFonts w:ascii="Arial" w:hAnsi="Arial"/>
          <w:sz w:val="20"/>
        </w:rPr>
      </w:pPr>
      <w:r>
        <w:rPr>
          <w:rFonts w:ascii="Arial" w:hAnsi="Arial"/>
          <w:position w:val="8"/>
          <w:sz w:val="12"/>
        </w:rPr>
        <w:t>9</w:t>
      </w:r>
      <w:r>
        <w:rPr>
          <w:rFonts w:ascii="Arial" w:hAnsi="Arial"/>
          <w:color w:val="1154CC"/>
          <w:sz w:val="12"/>
          <w:u w:val="single" w:color="1154CC"/>
        </w:rPr>
        <w:t> </w:t>
      </w:r>
      <w:hyperlink r:id="rId33">
        <w:r>
          <w:rPr>
            <w:rFonts w:ascii="Arial" w:hAnsi="Arial"/>
            <w:color w:val="1154CC"/>
            <w:sz w:val="20"/>
            <w:u w:val="single" w:color="1154CC"/>
          </w:rPr>
          <w:t>States Are Now Accepting “Mental Health Day” as a Valid Reason for Missing School, Sep. 2021</w:t>
        </w:r>
      </w:hyperlink>
      <w:r>
        <w:rPr>
          <w:rFonts w:ascii="Arial" w:hAnsi="Arial"/>
          <w:color w:val="1154CC"/>
          <w:sz w:val="20"/>
        </w:rPr>
        <w:t> </w:t>
      </w:r>
      <w:r>
        <w:rPr>
          <w:rFonts w:ascii="Arial" w:hAnsi="Arial"/>
          <w:position w:val="8"/>
          <w:sz w:val="12"/>
        </w:rPr>
        <w:t>10</w:t>
      </w:r>
      <w:r>
        <w:rPr>
          <w:rFonts w:ascii="Arial" w:hAnsi="Arial"/>
          <w:color w:val="1154CC"/>
          <w:sz w:val="12"/>
          <w:u w:val="single" w:color="1154CC"/>
        </w:rPr>
        <w:t> </w:t>
      </w:r>
      <w:hyperlink r:id="rId34">
        <w:r>
          <w:rPr>
            <w:rFonts w:ascii="Arial" w:hAnsi="Arial"/>
            <w:color w:val="1154CC"/>
            <w:sz w:val="20"/>
            <w:u w:val="single" w:color="1154CC"/>
          </w:rPr>
          <w:t>57-51</w:t>
        </w:r>
      </w:hyperlink>
    </w:p>
    <w:p>
      <w:pPr>
        <w:spacing w:after="0" w:line="235" w:lineRule="auto"/>
        <w:jc w:val="left"/>
        <w:rPr>
          <w:rFonts w:ascii="Arial" w:hAnsi="Arial"/>
          <w:sz w:val="20"/>
        </w:rPr>
        <w:sectPr>
          <w:pgSz w:w="12240" w:h="15840"/>
          <w:pgMar w:header="0" w:footer="523" w:top="1500" w:bottom="720" w:left="300" w:right="460"/>
        </w:sectPr>
      </w:pPr>
    </w:p>
    <w:p>
      <w:pPr>
        <w:spacing w:before="60"/>
        <w:ind w:left="3948" w:right="3786" w:firstLine="0"/>
        <w:jc w:val="center"/>
        <w:rPr>
          <w:b/>
          <w:sz w:val="24"/>
        </w:rPr>
      </w:pPr>
      <w:bookmarkStart w:name="BILL58~2" w:id="5"/>
      <w:bookmarkEnd w:id="5"/>
      <w:r>
        <w:rPr/>
      </w:r>
      <w:r>
        <w:rPr>
          <w:b/>
          <w:sz w:val="24"/>
        </w:rPr>
        <w:t>ASSOCIATED STUDENTS OF MICHIGAN STATE UNIVERSITY GENERAL ASSEMBLY</w:t>
      </w:r>
    </w:p>
    <w:p>
      <w:pPr>
        <w:spacing w:before="0"/>
        <w:ind w:left="3946" w:right="3786" w:firstLine="0"/>
        <w:jc w:val="center"/>
        <w:rPr>
          <w:b/>
          <w:sz w:val="24"/>
        </w:rPr>
      </w:pPr>
      <w:r>
        <w:rPr>
          <w:b/>
          <w:sz w:val="24"/>
        </w:rPr>
        <w:t>FIFTY-EIGHTH SESSION</w:t>
      </w:r>
    </w:p>
    <w:p>
      <w:pPr>
        <w:pStyle w:val="Heading1"/>
        <w:ind w:left="1114" w:right="8513"/>
        <w:jc w:val="center"/>
      </w:pPr>
      <w:r>
        <w:rPr/>
        <w:t>BILL NO. 58-92</w:t>
      </w:r>
    </w:p>
    <w:p>
      <w:pPr>
        <w:tabs>
          <w:tab w:pos="6699" w:val="left" w:leader="none"/>
        </w:tabs>
        <w:spacing w:before="100"/>
        <w:ind w:left="1140" w:right="0" w:firstLine="0"/>
        <w:jc w:val="left"/>
        <w:rPr>
          <w:sz w:val="26"/>
        </w:rPr>
      </w:pPr>
      <w:r>
        <w:rPr>
          <w:b/>
          <w:sz w:val="26"/>
        </w:rPr>
        <w:t>INTRODUCED </w:t>
      </w:r>
      <w:r>
        <w:rPr>
          <w:b/>
          <w:spacing w:val="-8"/>
          <w:sz w:val="26"/>
        </w:rPr>
        <w:t>BY:</w:t>
      </w:r>
      <w:r>
        <w:rPr>
          <w:b/>
          <w:spacing w:val="-1"/>
          <w:sz w:val="26"/>
        </w:rPr>
        <w:t> </w:t>
      </w:r>
      <w:r>
        <w:rPr>
          <w:sz w:val="26"/>
        </w:rPr>
        <w:t>Singh (Broad)</w:t>
        <w:tab/>
      </w:r>
      <w:r>
        <w:rPr>
          <w:b/>
          <w:sz w:val="26"/>
        </w:rPr>
        <w:t>SECONDED </w:t>
      </w:r>
      <w:r>
        <w:rPr>
          <w:b/>
          <w:spacing w:val="-8"/>
          <w:sz w:val="26"/>
        </w:rPr>
        <w:t>BY: </w:t>
      </w:r>
      <w:r>
        <w:rPr>
          <w:sz w:val="26"/>
        </w:rPr>
        <w:t>Dudley</w:t>
      </w:r>
      <w:r>
        <w:rPr>
          <w:spacing w:val="7"/>
          <w:sz w:val="26"/>
        </w:rPr>
        <w:t> </w:t>
      </w:r>
      <w:r>
        <w:rPr>
          <w:sz w:val="26"/>
        </w:rPr>
        <w:t>(CANR)</w:t>
      </w:r>
    </w:p>
    <w:p>
      <w:pPr>
        <w:spacing w:before="100"/>
        <w:ind w:left="1140" w:right="0" w:firstLine="0"/>
        <w:jc w:val="left"/>
        <w:rPr>
          <w:sz w:val="26"/>
        </w:rPr>
      </w:pPr>
      <w:r>
        <w:rPr>
          <w:b/>
          <w:sz w:val="26"/>
        </w:rPr>
        <w:t>CONTRIBUTORS: </w:t>
      </w:r>
      <w:r>
        <w:rPr>
          <w:sz w:val="26"/>
        </w:rPr>
        <w:t>Pandya (JMC)</w:t>
      </w:r>
    </w:p>
    <w:p>
      <w:pPr>
        <w:pStyle w:val="BodyText"/>
        <w:spacing w:before="100"/>
        <w:ind w:left="1140" w:right="1127"/>
      </w:pPr>
      <w:r>
        <w:rPr>
          <w:b/>
        </w:rPr>
        <w:t>A RESOLUTION TO: </w:t>
      </w:r>
      <w:r>
        <w:rPr/>
        <w:t>Advocate to Amend MSU’s Grief Absence Policy to Better Support Students</w:t>
      </w:r>
    </w:p>
    <w:p>
      <w:pPr>
        <w:pStyle w:val="BodyText"/>
        <w:spacing w:before="4"/>
        <w:rPr>
          <w:sz w:val="27"/>
        </w:rPr>
      </w:pPr>
    </w:p>
    <w:p>
      <w:pPr>
        <w:spacing w:before="0"/>
        <w:ind w:left="1140" w:right="0" w:firstLine="0"/>
        <w:jc w:val="left"/>
        <w:rPr>
          <w:b/>
          <w:sz w:val="24"/>
        </w:rPr>
      </w:pPr>
      <w:r>
        <w:rPr>
          <w:b/>
          <w:sz w:val="24"/>
        </w:rPr>
        <w:t>THE ASSOCIATED STUDENTS OF MICHIGAN STATE UNIVERSITY ENACT:</w:t>
      </w:r>
    </w:p>
    <w:p>
      <w:pPr>
        <w:pStyle w:val="BodyText"/>
        <w:spacing w:before="5"/>
        <w:rPr>
          <w:b/>
          <w:sz w:val="27"/>
        </w:rPr>
      </w:pPr>
    </w:p>
    <w:p>
      <w:pPr>
        <w:pStyle w:val="BodyText"/>
        <w:ind w:left="2580" w:right="432" w:hanging="1440"/>
      </w:pPr>
      <w:r>
        <w:rPr>
          <w:b/>
        </w:rPr>
        <w:t>WHEREAS</w:t>
      </w:r>
      <w:r>
        <w:rPr/>
        <w:t>, ASMSU’s Constitution enlists part of ASMSU’s duty to “promote the health and wellness of undergraduate students”</w:t>
      </w:r>
      <w:r>
        <w:rPr>
          <w:position w:val="10"/>
          <w:sz w:val="15"/>
        </w:rPr>
        <w:t>1</w:t>
      </w:r>
      <w:r>
        <w:rPr/>
        <w:t>; and,</w:t>
      </w:r>
    </w:p>
    <w:p>
      <w:pPr>
        <w:pStyle w:val="BodyText"/>
        <w:spacing w:before="4"/>
        <w:rPr>
          <w:sz w:val="27"/>
        </w:rPr>
      </w:pPr>
    </w:p>
    <w:p>
      <w:pPr>
        <w:pStyle w:val="BodyText"/>
        <w:ind w:left="2579" w:right="948" w:hanging="1440"/>
      </w:pPr>
      <w:r>
        <w:rPr>
          <w:b/>
        </w:rPr>
        <w:t>WHEREAS</w:t>
      </w:r>
      <w:r>
        <w:rPr/>
        <w:t>, Bereavement policies, especially during and post- COVID-19, have become incredibly important to the well-being of students experiencing grief; and,</w:t>
      </w:r>
    </w:p>
    <w:p>
      <w:pPr>
        <w:pStyle w:val="BodyText"/>
        <w:spacing w:before="5"/>
        <w:rPr>
          <w:sz w:val="27"/>
        </w:rPr>
      </w:pPr>
    </w:p>
    <w:p>
      <w:pPr>
        <w:pStyle w:val="BodyText"/>
        <w:ind w:left="2579" w:hanging="1440"/>
      </w:pPr>
      <w:r>
        <w:rPr>
          <w:b/>
        </w:rPr>
        <w:t>WHEREAS</w:t>
      </w:r>
      <w:r>
        <w:rPr/>
        <w:t>, MSU’s current bereavement policy states that students must inform their Dean or a designated trustee “no later than one week” from initial knowledge of the situation and students must submit verification deemed appropriate “as specified by the Associate Dean”</w:t>
      </w:r>
      <w:r>
        <w:rPr>
          <w:position w:val="10"/>
          <w:sz w:val="15"/>
        </w:rPr>
        <w:t>2</w:t>
      </w:r>
      <w:r>
        <w:rPr/>
        <w:t>; and,</w:t>
      </w:r>
    </w:p>
    <w:p>
      <w:pPr>
        <w:pStyle w:val="BodyText"/>
        <w:spacing w:before="4"/>
        <w:rPr>
          <w:sz w:val="27"/>
        </w:rPr>
      </w:pPr>
    </w:p>
    <w:p>
      <w:pPr>
        <w:pStyle w:val="BodyText"/>
        <w:ind w:left="2579" w:right="792" w:hanging="1440"/>
      </w:pPr>
      <w:r>
        <w:rPr>
          <w:b/>
        </w:rPr>
        <w:t>WHEREAS</w:t>
      </w:r>
      <w:r>
        <w:rPr/>
        <w:t>, Students may not be willing to speak about the impacts of a grief-inducing circumstance until after a week and may not be able to provide “appropriate”</w:t>
      </w:r>
      <w:r>
        <w:rPr>
          <w:position w:val="10"/>
          <w:sz w:val="15"/>
        </w:rPr>
        <w:t>3 </w:t>
      </w:r>
      <w:r>
        <w:rPr/>
        <w:t>verification determined solely by the administrator; and,</w:t>
      </w:r>
    </w:p>
    <w:p>
      <w:pPr>
        <w:pStyle w:val="BodyText"/>
        <w:spacing w:before="5"/>
        <w:rPr>
          <w:sz w:val="27"/>
        </w:rPr>
      </w:pPr>
    </w:p>
    <w:p>
      <w:pPr>
        <w:pStyle w:val="BodyText"/>
        <w:ind w:left="2579" w:right="276" w:hanging="1440"/>
      </w:pPr>
      <w:r>
        <w:rPr>
          <w:b/>
        </w:rPr>
        <w:t>WHEREAS</w:t>
      </w:r>
      <w:r>
        <w:rPr/>
        <w:t>, MSU’s Grief Absence Policy also only relates to the death of a family member or “a similar tragedy</w:t>
      </w:r>
      <w:r>
        <w:rPr>
          <w:position w:val="10"/>
          <w:sz w:val="15"/>
        </w:rPr>
        <w:t>4</w:t>
      </w:r>
      <w:r>
        <w:rPr/>
        <w:t>; and,</w:t>
      </w:r>
    </w:p>
    <w:p>
      <w:pPr>
        <w:pStyle w:val="BodyText"/>
        <w:spacing w:before="4"/>
        <w:rPr>
          <w:sz w:val="27"/>
        </w:rPr>
      </w:pPr>
    </w:p>
    <w:p>
      <w:pPr>
        <w:pStyle w:val="BodyText"/>
        <w:ind w:left="2579" w:right="235" w:hanging="1440"/>
      </w:pPr>
      <w:r>
        <w:rPr>
          <w:b/>
        </w:rPr>
        <w:t>WHEREAS</w:t>
      </w:r>
      <w:r>
        <w:rPr/>
        <w:t>, Several other events can occur that can induce grief that may make completing academic obligations difficult, including but not limited to: divorce, dismissal </w:t>
      </w:r>
      <w:r>
        <w:rPr>
          <w:spacing w:val="-5"/>
        </w:rPr>
        <w:t>from </w:t>
      </w:r>
      <w:r>
        <w:rPr/>
        <w:t>dependent work, change in the health of a loved one, change in living conditions, abuse, pregnancy, heartbreak, and the addition of another adult in the family;</w:t>
      </w:r>
      <w:r>
        <w:rPr>
          <w:position w:val="10"/>
          <w:sz w:val="15"/>
        </w:rPr>
        <w:t>5</w:t>
      </w:r>
      <w:r>
        <w:rPr>
          <w:spacing w:val="11"/>
          <w:position w:val="10"/>
          <w:sz w:val="15"/>
        </w:rPr>
        <w:t> </w:t>
      </w:r>
      <w:r>
        <w:rPr/>
        <w:t>and,</w:t>
      </w:r>
    </w:p>
    <w:p>
      <w:pPr>
        <w:pStyle w:val="BodyText"/>
        <w:spacing w:before="5"/>
        <w:rPr>
          <w:sz w:val="27"/>
        </w:rPr>
      </w:pPr>
    </w:p>
    <w:p>
      <w:pPr>
        <w:pStyle w:val="BodyText"/>
        <w:ind w:left="2579" w:hanging="1440"/>
      </w:pPr>
      <w:r>
        <w:rPr/>
        <w:pict>
          <v:line style="position:absolute;mso-position-horizontal-relative:page;mso-position-vertical-relative:paragraph;z-index:-252100608" from="72pt,99.135895pt" to="75pt,99.135895pt" stroked="true" strokeweight="0pt" strokecolor="#1154cc">
            <v:stroke dashstyle="solid"/>
            <w10:wrap type="none"/>
          </v:line>
        </w:pict>
      </w:r>
      <w:r>
        <w:rPr/>
        <w:pict>
          <v:line style="position:absolute;mso-position-horizontal-relative:page;mso-position-vertical-relative:paragraph;z-index:-252099584" from="72pt,89.135902pt" to="75pt,89.135902pt" stroked="true" strokeweight="0pt" strokecolor="#1154cc">
            <v:stroke dashstyle="solid"/>
            <w10:wrap type="none"/>
          </v:line>
        </w:pict>
      </w:r>
      <w:r>
        <w:rPr/>
        <w:pict>
          <v:line style="position:absolute;mso-position-horizontal-relative:page;mso-position-vertical-relative:paragraph;z-index:-252098560" from="72pt,79.135902pt" to="75pt,79.135902pt" stroked="true" strokeweight="0pt" strokecolor="#1154cc">
            <v:stroke dashstyle="solid"/>
            <w10:wrap type="none"/>
          </v:line>
        </w:pict>
      </w:r>
      <w:r>
        <w:rPr/>
        <w:pict>
          <v:line style="position:absolute;mso-position-horizontal-relative:page;mso-position-vertical-relative:paragraph;z-index:-252097536" from="72pt,68.135857pt" to="75pt,68.135857pt" stroked="true" strokeweight="0pt" strokecolor="#1154cc">
            <v:stroke dashstyle="solid"/>
            <w10:wrap type="none"/>
          </v:line>
        </w:pict>
      </w:r>
      <w:r>
        <w:rPr/>
        <w:pict>
          <v:line style="position:absolute;mso-position-horizontal-relative:page;mso-position-vertical-relative:paragraph;z-index:-252096512" from="72pt,58.135853pt" to="75pt,58.135853pt" stroked="true" strokeweight="0pt" strokecolor="#1154cc">
            <v:stroke dashstyle="solid"/>
            <w10:wrap type="none"/>
          </v:line>
        </w:pict>
      </w:r>
      <w:r>
        <w:rPr>
          <w:b/>
        </w:rPr>
        <w:t>WHEREAS</w:t>
      </w:r>
      <w:r>
        <w:rPr/>
        <w:t>, </w:t>
      </w:r>
      <w:r>
        <w:rPr>
          <w:spacing w:val="-3"/>
        </w:rPr>
        <w:t>UCUE’s </w:t>
      </w:r>
      <w:r>
        <w:rPr/>
        <w:t>endorsement of the Grief Absence Policy states that “many factors can impact a student’s academic success”, and states that grief-inducing moments</w:t>
      </w:r>
      <w:r>
        <w:rPr>
          <w:spacing w:val="-13"/>
        </w:rPr>
        <w:t> </w:t>
      </w:r>
      <w:r>
        <w:rPr>
          <w:spacing w:val="-6"/>
        </w:rPr>
        <w:t>can</w:t>
      </w:r>
    </w:p>
    <w:p>
      <w:pPr>
        <w:pStyle w:val="BodyText"/>
        <w:spacing w:before="2"/>
        <w:rPr>
          <w:sz w:val="25"/>
        </w:rPr>
      </w:pPr>
      <w:r>
        <w:rPr/>
        <w:pict>
          <v:shape style="position:absolute;margin-left:72pt;margin-top:16.871876pt;width:144pt;height:.1pt;mso-position-horizontal-relative:page;mso-position-vertical-relative:paragraph;z-index:-251637760;mso-wrap-distance-left:0;mso-wrap-distance-right:0" coordorigin="1440,337" coordsize="2880,0" path="m1440,337l4320,337e" filled="false" stroked="true" strokeweight=".75pt" strokecolor="#000000">
            <v:path arrowok="t"/>
            <v:stroke dashstyle="solid"/>
            <w10:wrap type="topAndBottom"/>
          </v:shape>
        </w:pict>
      </w:r>
    </w:p>
    <w:p>
      <w:pPr>
        <w:spacing w:line="235" w:lineRule="auto" w:before="74"/>
        <w:ind w:left="1139" w:right="8728" w:firstLine="0"/>
        <w:jc w:val="both"/>
        <w:rPr>
          <w:sz w:val="18"/>
        </w:rPr>
      </w:pPr>
      <w:r>
        <w:rPr>
          <w:color w:val="1154CC"/>
          <w:position w:val="7"/>
          <w:sz w:val="11"/>
        </w:rPr>
        <w:t>1</w:t>
      </w:r>
      <w:r>
        <w:rPr>
          <w:color w:val="1154CC"/>
          <w:sz w:val="18"/>
          <w:u w:val="single" w:color="1154CC"/>
        </w:rPr>
        <w:t>ASMSU Constitution</w:t>
      </w:r>
      <w:r>
        <w:rPr>
          <w:color w:val="1154CC"/>
          <w:sz w:val="18"/>
        </w:rPr>
        <w:t> </w:t>
      </w:r>
      <w:r>
        <w:rPr>
          <w:color w:val="1154CC"/>
          <w:position w:val="7"/>
          <w:sz w:val="11"/>
        </w:rPr>
        <w:t>2</w:t>
      </w:r>
      <w:r>
        <w:rPr>
          <w:color w:val="1154CC"/>
          <w:sz w:val="18"/>
          <w:u w:val="single" w:color="1154CC"/>
        </w:rPr>
        <w:t>Grief Absence Policy</w:t>
      </w:r>
      <w:r>
        <w:rPr>
          <w:color w:val="1154CC"/>
          <w:sz w:val="18"/>
        </w:rPr>
        <w:t> </w:t>
      </w:r>
      <w:r>
        <w:rPr>
          <w:color w:val="1154CC"/>
          <w:position w:val="7"/>
          <w:sz w:val="11"/>
        </w:rPr>
        <w:t>3</w:t>
      </w:r>
      <w:r>
        <w:rPr>
          <w:color w:val="1154CC"/>
          <w:sz w:val="18"/>
          <w:u w:val="single" w:color="1154CC"/>
        </w:rPr>
        <w:t>Grief Absence Policy</w:t>
      </w:r>
      <w:r>
        <w:rPr>
          <w:color w:val="1154CC"/>
          <w:sz w:val="18"/>
        </w:rPr>
        <w:t> </w:t>
      </w:r>
      <w:r>
        <w:rPr>
          <w:color w:val="1154CC"/>
          <w:position w:val="7"/>
          <w:sz w:val="11"/>
        </w:rPr>
        <w:t>4</w:t>
      </w:r>
      <w:r>
        <w:rPr>
          <w:color w:val="1154CC"/>
          <w:sz w:val="18"/>
          <w:u w:val="single" w:color="1154CC"/>
        </w:rPr>
        <w:t>Grief Absence Policy</w:t>
      </w:r>
      <w:r>
        <w:rPr>
          <w:color w:val="1154CC"/>
          <w:sz w:val="18"/>
        </w:rPr>
        <w:t> </w:t>
      </w:r>
      <w:r>
        <w:rPr>
          <w:color w:val="1154CC"/>
          <w:position w:val="7"/>
          <w:sz w:val="11"/>
        </w:rPr>
        <w:t>5</w:t>
      </w:r>
      <w:r>
        <w:rPr>
          <w:color w:val="1154CC"/>
          <w:sz w:val="18"/>
          <w:u w:val="single" w:color="1154CC"/>
        </w:rPr>
        <w:t>Several types of grief</w:t>
      </w:r>
    </w:p>
    <w:p>
      <w:pPr>
        <w:spacing w:after="0" w:line="235" w:lineRule="auto"/>
        <w:jc w:val="both"/>
        <w:rPr>
          <w:sz w:val="18"/>
        </w:rPr>
        <w:sectPr>
          <w:pgSz w:w="12240" w:h="15840"/>
          <w:pgMar w:header="0" w:footer="523" w:top="1380" w:bottom="720" w:left="300" w:right="460"/>
        </w:sectPr>
      </w:pPr>
    </w:p>
    <w:p>
      <w:pPr>
        <w:pStyle w:val="BodyText"/>
        <w:spacing w:before="60"/>
        <w:ind w:left="2580"/>
      </w:pPr>
      <w:r>
        <w:rPr/>
        <w:t>impact a student’s mental capabilities, specifically pointing to the loss of a family member</w:t>
      </w:r>
      <w:r>
        <w:rPr>
          <w:position w:val="10"/>
          <w:sz w:val="15"/>
        </w:rPr>
        <w:t>6</w:t>
      </w:r>
      <w:r>
        <w:rPr/>
        <w:t>; and,</w:t>
      </w:r>
    </w:p>
    <w:p>
      <w:pPr>
        <w:pStyle w:val="BodyText"/>
        <w:spacing w:before="4"/>
        <w:rPr>
          <w:sz w:val="27"/>
        </w:rPr>
      </w:pPr>
    </w:p>
    <w:p>
      <w:pPr>
        <w:pStyle w:val="BodyText"/>
        <w:ind w:left="2579" w:right="214" w:hanging="1440"/>
      </w:pPr>
      <w:r>
        <w:rPr>
          <w:b/>
        </w:rPr>
        <w:t>WHEREAS</w:t>
      </w:r>
      <w:r>
        <w:rPr/>
        <w:t>, Students should be able to discuss with the deans of their college if they ever feel a grief-inducing event has limited their ability to complete their academic responsibilities; therefore be it,</w:t>
      </w:r>
    </w:p>
    <w:p>
      <w:pPr>
        <w:pStyle w:val="BodyText"/>
        <w:spacing w:before="5"/>
        <w:rPr>
          <w:sz w:val="27"/>
        </w:rPr>
      </w:pPr>
    </w:p>
    <w:p>
      <w:pPr>
        <w:pStyle w:val="BodyText"/>
        <w:ind w:left="2579" w:right="325" w:hanging="1440"/>
      </w:pPr>
      <w:r>
        <w:rPr>
          <w:b/>
        </w:rPr>
        <w:t>RESOLVED</w:t>
      </w:r>
      <w:r>
        <w:rPr/>
        <w:t>, ASMSU will advocate for the adjustment of MSU’s Grief Absence Policy to create more time for students reporting issues, broaden the scope of what qualifies as “grief” to be determined between the student and the Associate Dean, and for both the student and the Associate Dean to have a role in qualifying what will count as appropriate verification in a specific circumstance.</w:t>
      </w:r>
    </w:p>
    <w:p>
      <w:pPr>
        <w:pStyle w:val="BodyText"/>
        <w:rPr>
          <w:sz w:val="28"/>
        </w:rPr>
      </w:pPr>
    </w:p>
    <w:p>
      <w:pPr>
        <w:pStyle w:val="BodyText"/>
        <w:rPr>
          <w:sz w:val="28"/>
        </w:rPr>
      </w:pPr>
    </w:p>
    <w:p>
      <w:pPr>
        <w:pStyle w:val="BodyText"/>
        <w:rPr>
          <w:sz w:val="28"/>
        </w:rPr>
      </w:pPr>
    </w:p>
    <w:p>
      <w:pPr>
        <w:pStyle w:val="BodyText"/>
        <w:spacing w:before="9"/>
      </w:pPr>
    </w:p>
    <w:p>
      <w:pPr>
        <w:tabs>
          <w:tab w:pos="10580" w:val="left" w:leader="none"/>
        </w:tabs>
        <w:spacing w:before="0"/>
        <w:ind w:left="1139" w:right="0" w:firstLine="0"/>
        <w:jc w:val="left"/>
        <w:rPr>
          <w:b/>
          <w:sz w:val="24"/>
        </w:rPr>
      </w:pPr>
      <w:r>
        <w:rPr>
          <w:b/>
          <w:sz w:val="24"/>
        </w:rPr>
        <w:t>INTRODUCED ON</w:t>
      </w:r>
      <w:r>
        <w:rPr>
          <w:b/>
          <w:sz w:val="24"/>
          <w:u w:val="thick"/>
        </w:rPr>
        <w:t> </w:t>
      </w:r>
      <w:r>
        <w:rPr>
          <w:b/>
          <w:spacing w:val="59"/>
          <w:sz w:val="24"/>
          <w:u w:val="thick"/>
        </w:rPr>
        <w:t> </w:t>
      </w:r>
      <w:r>
        <w:rPr>
          <w:b/>
          <w:sz w:val="24"/>
          <w:u w:val="thick"/>
        </w:rPr>
        <w:t>_03.24.2022</w:t>
        <w:tab/>
      </w:r>
    </w:p>
    <w:p>
      <w:pPr>
        <w:pStyle w:val="BodyText"/>
        <w:spacing w:before="10"/>
        <w:rPr>
          <w:b/>
          <w:sz w:val="24"/>
        </w:rPr>
      </w:pPr>
    </w:p>
    <w:p>
      <w:pPr>
        <w:tabs>
          <w:tab w:pos="4959" w:val="left" w:leader="none"/>
          <w:tab w:pos="10402" w:val="left" w:leader="none"/>
        </w:tabs>
        <w:spacing w:before="90"/>
        <w:ind w:left="1139" w:right="0" w:firstLine="0"/>
        <w:jc w:val="left"/>
        <w:rPr>
          <w:b/>
          <w:sz w:val="24"/>
        </w:rPr>
      </w:pPr>
      <w:r>
        <w:rPr>
          <w:b/>
          <w:sz w:val="24"/>
        </w:rPr>
        <w:t>REFERRED</w:t>
      </w:r>
      <w:r>
        <w:rPr>
          <w:b/>
          <w:spacing w:val="-6"/>
          <w:sz w:val="24"/>
        </w:rPr>
        <w:t> </w:t>
      </w:r>
      <w:r>
        <w:rPr>
          <w:b/>
          <w:sz w:val="24"/>
        </w:rPr>
        <w:t>TO</w:t>
      </w:r>
      <w:r>
        <w:rPr>
          <w:b/>
          <w:sz w:val="24"/>
          <w:u w:val="double"/>
        </w:rPr>
        <w:t>    Academic</w:t>
        <w:tab/>
      </w:r>
      <w:r>
        <w:rPr>
          <w:b/>
          <w:sz w:val="24"/>
        </w:rPr>
        <w:t>COMMITTEE ON</w:t>
      </w:r>
      <w:r>
        <w:rPr>
          <w:b/>
          <w:sz w:val="24"/>
          <w:u w:val="double"/>
        </w:rPr>
        <w:t>   </w:t>
      </w:r>
      <w:r>
        <w:rPr>
          <w:b/>
          <w:spacing w:val="59"/>
          <w:sz w:val="24"/>
          <w:u w:val="double"/>
        </w:rPr>
        <w:t> </w:t>
      </w:r>
      <w:r>
        <w:rPr>
          <w:b/>
          <w:sz w:val="24"/>
          <w:u w:val="double"/>
        </w:rPr>
        <w:t>03.24.2022</w:t>
        <w:tab/>
      </w:r>
    </w:p>
    <w:p>
      <w:pPr>
        <w:pStyle w:val="BodyText"/>
        <w:spacing w:before="2"/>
        <w:rPr>
          <w:b/>
          <w:sz w:val="16"/>
        </w:rPr>
      </w:pPr>
    </w:p>
    <w:p>
      <w:pPr>
        <w:tabs>
          <w:tab w:pos="6968" w:val="left" w:leader="none"/>
        </w:tabs>
        <w:spacing w:before="90"/>
        <w:ind w:left="1139" w:right="0" w:firstLine="0"/>
        <w:jc w:val="left"/>
        <w:rPr>
          <w:b/>
          <w:sz w:val="24"/>
        </w:rPr>
      </w:pPr>
      <w:r>
        <w:rPr/>
        <w:pict>
          <v:group style="position:absolute;margin-left:402pt;margin-top:16.620039pt;width:162pt;height:1.7pt;mso-position-horizontal-relative:page;mso-position-vertical-relative:paragraph;z-index:251688960" coordorigin="8040,332" coordsize="3240,34">
            <v:line style="position:absolute" from="9357,358" to="11277,358" stroked="true" strokeweight=".756pt" strokecolor="#000000">
              <v:stroke dashstyle="solid"/>
            </v:line>
            <v:line style="position:absolute" from="8040,342" to="11280,342" stroked="true" strokeweight=".99975pt" strokecolor="#000000">
              <v:stroke dashstyle="solid"/>
            </v:line>
            <w10:wrap type="none"/>
          </v:group>
        </w:pict>
      </w:r>
      <w:r>
        <w:rPr>
          <w:b/>
          <w:sz w:val="24"/>
        </w:rPr>
        <w:t>SPECIAL ACTION </w:t>
      </w:r>
      <w:r>
        <w:rPr>
          <w:b/>
          <w:spacing w:val="-4"/>
          <w:sz w:val="24"/>
        </w:rPr>
        <w:t>TAKEN</w:t>
      </w:r>
      <w:r>
        <w:rPr>
          <w:b/>
          <w:spacing w:val="-4"/>
          <w:sz w:val="24"/>
          <w:u w:val="single"/>
        </w:rPr>
        <w:t>  _Tabled</w:t>
      </w:r>
      <w:r>
        <w:rPr>
          <w:b/>
          <w:spacing w:val="10"/>
          <w:sz w:val="24"/>
          <w:u w:val="single"/>
        </w:rPr>
        <w:t> </w:t>
      </w:r>
      <w:r>
        <w:rPr>
          <w:b/>
          <w:sz w:val="24"/>
          <w:u w:val="single"/>
        </w:rPr>
        <w:t>in</w:t>
      </w:r>
      <w:r>
        <w:rPr>
          <w:b/>
          <w:spacing w:val="1"/>
          <w:sz w:val="24"/>
          <w:u w:val="single"/>
        </w:rPr>
        <w:t> </w:t>
      </w:r>
      <w:r>
        <w:rPr>
          <w:b/>
          <w:sz w:val="24"/>
          <w:u w:val="single"/>
        </w:rPr>
        <w:t>Full</w:t>
        <w:tab/>
      </w:r>
      <w:r>
        <w:rPr>
          <w:b/>
          <w:spacing w:val="-5"/>
          <w:sz w:val="24"/>
        </w:rPr>
        <w:t>DATE</w:t>
      </w:r>
      <w:r>
        <w:rPr>
          <w:b/>
          <w:spacing w:val="5"/>
          <w:sz w:val="24"/>
        </w:rPr>
        <w:t> </w:t>
      </w:r>
      <w:r>
        <w:rPr>
          <w:b/>
          <w:sz w:val="24"/>
        </w:rPr>
        <w:t>_03.31.2022</w:t>
      </w:r>
    </w:p>
    <w:p>
      <w:pPr>
        <w:pStyle w:val="BodyText"/>
        <w:spacing w:before="2"/>
        <w:rPr>
          <w:b/>
          <w:sz w:val="16"/>
        </w:rPr>
      </w:pPr>
    </w:p>
    <w:p>
      <w:pPr>
        <w:tabs>
          <w:tab w:pos="4366" w:val="left" w:leader="none"/>
          <w:tab w:pos="6580" w:val="left" w:leader="none"/>
          <w:tab w:pos="8950" w:val="left" w:leader="none"/>
        </w:tabs>
        <w:spacing w:before="90"/>
        <w:ind w:left="1139" w:right="0" w:firstLine="0"/>
        <w:jc w:val="left"/>
        <w:rPr>
          <w:b/>
          <w:sz w:val="24"/>
        </w:rPr>
      </w:pPr>
      <w:r>
        <w:rPr/>
        <w:pict>
          <v:line style="position:absolute;mso-position-horizontal-relative:page;mso-position-vertical-relative:paragraph;z-index:251691008" from="203.000031pt,16.522226pt" to="517.000281pt,16.522226pt" stroked="true" strokeweight=".99975pt" strokecolor="#000000">
            <v:stroke dashstyle="solid"/>
            <w10:wrap type="none"/>
          </v:line>
        </w:pict>
      </w:r>
      <w:r>
        <w:rPr>
          <w:b/>
          <w:sz w:val="24"/>
        </w:rPr>
        <w:t>COMMITTEE</w:t>
      </w:r>
      <w:r>
        <w:rPr>
          <w:b/>
          <w:spacing w:val="-14"/>
          <w:sz w:val="24"/>
        </w:rPr>
        <w:t> </w:t>
      </w:r>
      <w:r>
        <w:rPr>
          <w:b/>
          <w:sz w:val="24"/>
        </w:rPr>
        <w:t>ACTION</w:t>
      </w:r>
      <w:r>
        <w:rPr>
          <w:b/>
          <w:sz w:val="24"/>
          <w:u w:val="single"/>
        </w:rPr>
        <w:t> </w:t>
        <w:tab/>
      </w:r>
      <w:r>
        <w:rPr>
          <w:b/>
          <w:sz w:val="24"/>
        </w:rPr>
        <w:t>X</w:t>
      </w:r>
      <w:r>
        <w:rPr>
          <w:b/>
          <w:sz w:val="24"/>
          <w:u w:val="single"/>
        </w:rPr>
        <w:t> </w:t>
        <w:tab/>
      </w:r>
      <w:r>
        <w:rPr>
          <w:b/>
          <w:spacing w:val="-5"/>
          <w:sz w:val="24"/>
        </w:rPr>
        <w:t>Voice</w:t>
      </w:r>
      <w:r>
        <w:rPr>
          <w:b/>
          <w:sz w:val="24"/>
        </w:rPr>
        <w:t> Majority</w:t>
      </w:r>
      <w:r>
        <w:rPr>
          <w:b/>
          <w:sz w:val="24"/>
          <w:u w:val="single"/>
        </w:rPr>
        <w:t> </w:t>
        <w:tab/>
      </w:r>
      <w:r>
        <w:rPr>
          <w:b/>
          <w:sz w:val="24"/>
        </w:rPr>
        <w:t>03.31.2022</w:t>
      </w:r>
    </w:p>
    <w:p>
      <w:pPr>
        <w:tabs>
          <w:tab w:pos="5282" w:val="left" w:leader="none"/>
          <w:tab w:pos="6960" w:val="left" w:leader="none"/>
          <w:tab w:pos="9059" w:val="left" w:leader="none"/>
        </w:tabs>
        <w:spacing w:before="0"/>
        <w:ind w:left="4019" w:right="0" w:firstLine="0"/>
        <w:jc w:val="left"/>
        <w:rPr>
          <w:b/>
          <w:sz w:val="24"/>
        </w:rPr>
      </w:pPr>
      <w:r>
        <w:rPr>
          <w:b/>
          <w:spacing w:val="-3"/>
          <w:sz w:val="24"/>
        </w:rPr>
        <w:t>PASSED</w:t>
        <w:tab/>
        <w:t>FAILED</w:t>
        <w:tab/>
      </w:r>
      <w:r>
        <w:rPr>
          <w:b/>
          <w:sz w:val="24"/>
        </w:rPr>
        <w:t>VOTE</w:t>
        <w:tab/>
      </w:r>
      <w:r>
        <w:rPr>
          <w:b/>
          <w:spacing w:val="-5"/>
          <w:sz w:val="24"/>
        </w:rPr>
        <w:t>DATE</w:t>
      </w:r>
    </w:p>
    <w:p>
      <w:pPr>
        <w:pStyle w:val="BodyText"/>
        <w:spacing w:before="2"/>
        <w:rPr>
          <w:b/>
          <w:sz w:val="16"/>
        </w:rPr>
      </w:pPr>
    </w:p>
    <w:p>
      <w:pPr>
        <w:spacing w:after="0"/>
        <w:rPr>
          <w:sz w:val="16"/>
        </w:rPr>
        <w:sectPr>
          <w:pgSz w:w="12240" w:h="15840"/>
          <w:pgMar w:header="0" w:footer="523" w:top="1380" w:bottom="720" w:left="300" w:right="460"/>
        </w:sectPr>
      </w:pPr>
    </w:p>
    <w:p>
      <w:pPr>
        <w:spacing w:before="90"/>
        <w:ind w:left="1139" w:right="0" w:firstLine="0"/>
        <w:jc w:val="left"/>
        <w:rPr>
          <w:b/>
          <w:sz w:val="24"/>
        </w:rPr>
      </w:pPr>
      <w:r>
        <w:rPr/>
        <w:pict>
          <v:group style="position:absolute;margin-left:204.999969pt;margin-top:16.626011pt;width:334.35pt;height:1.7pt;mso-position-horizontal-relative:page;mso-position-vertical-relative:paragraph;z-index:-252090368" coordorigin="4100,333" coordsize="6687,34">
            <v:shape style="position:absolute;left:4102;top:358;width:6684;height:2" coordorigin="4103,358" coordsize="6684,0" path="m4103,358l4583,358m10307,358l10787,358e" filled="false" stroked="true" strokeweight=".756pt" strokecolor="#000000">
              <v:path arrowok="t"/>
              <v:stroke dashstyle="solid"/>
            </v:shape>
            <v:line style="position:absolute" from="4100,343" to="10780,343" stroked="true" strokeweight=".99975pt" strokecolor="#000000">
              <v:stroke dashstyle="solid"/>
            </v:line>
            <w10:wrap type="none"/>
          </v:group>
        </w:pict>
      </w:r>
      <w:r>
        <w:rPr>
          <w:b/>
          <w:sz w:val="24"/>
        </w:rPr>
        <w:t>FINAL ACTION</w:t>
      </w:r>
      <w:r>
        <w:rPr>
          <w:b/>
          <w:spacing w:val="-29"/>
          <w:sz w:val="24"/>
        </w:rPr>
        <w:t> </w:t>
      </w:r>
      <w:r>
        <w:rPr>
          <w:b/>
          <w:spacing w:val="-8"/>
          <w:sz w:val="24"/>
        </w:rPr>
        <w:t>TAKEN</w:t>
      </w:r>
    </w:p>
    <w:p>
      <w:pPr>
        <w:tabs>
          <w:tab w:pos="1350" w:val="left" w:leader="none"/>
          <w:tab w:pos="2744" w:val="left" w:leader="none"/>
          <w:tab w:pos="3088" w:val="left" w:leader="none"/>
          <w:tab w:pos="5114" w:val="left" w:leader="none"/>
          <w:tab w:pos="5248" w:val="left" w:leader="none"/>
        </w:tabs>
        <w:spacing w:before="90"/>
        <w:ind w:left="88" w:right="1471" w:firstLine="382"/>
        <w:jc w:val="left"/>
        <w:rPr>
          <w:b/>
          <w:sz w:val="24"/>
        </w:rPr>
      </w:pPr>
      <w:r>
        <w:rPr/>
        <w:br w:type="column"/>
      </w:r>
      <w:r>
        <w:rPr>
          <w:b/>
          <w:sz w:val="24"/>
        </w:rPr>
        <w:t>X</w:t>
      </w:r>
      <w:r>
        <w:rPr>
          <w:b/>
          <w:sz w:val="24"/>
          <w:u w:val="single"/>
        </w:rPr>
        <w:t> </w:t>
        <w:tab/>
        <w:tab/>
      </w:r>
      <w:r>
        <w:rPr>
          <w:b/>
          <w:spacing w:val="-5"/>
          <w:sz w:val="24"/>
        </w:rPr>
        <w:t>Voice</w:t>
      </w:r>
      <w:r>
        <w:rPr>
          <w:b/>
          <w:sz w:val="24"/>
        </w:rPr>
        <w:t> Majority</w:t>
      </w:r>
      <w:r>
        <w:rPr>
          <w:b/>
          <w:sz w:val="24"/>
          <w:u w:val="single"/>
        </w:rPr>
        <w:t> </w:t>
        <w:tab/>
      </w:r>
      <w:r>
        <w:rPr>
          <w:b/>
          <w:spacing w:val="-1"/>
          <w:sz w:val="24"/>
        </w:rPr>
        <w:t>04.07.2022 </w:t>
      </w:r>
      <w:r>
        <w:rPr>
          <w:b/>
          <w:spacing w:val="-3"/>
          <w:sz w:val="24"/>
        </w:rPr>
        <w:t>PASSED</w:t>
        <w:tab/>
        <w:t>FAILED</w:t>
        <w:tab/>
        <w:tab/>
      </w:r>
      <w:r>
        <w:rPr>
          <w:b/>
          <w:sz w:val="24"/>
        </w:rPr>
        <w:t>VOTE</w:t>
        <w:tab/>
        <w:tab/>
      </w:r>
      <w:r>
        <w:rPr>
          <w:b/>
          <w:spacing w:val="-5"/>
          <w:sz w:val="24"/>
        </w:rPr>
        <w:t>DATE</w:t>
      </w:r>
    </w:p>
    <w:p>
      <w:pPr>
        <w:spacing w:after="0"/>
        <w:jc w:val="left"/>
        <w:rPr>
          <w:sz w:val="24"/>
        </w:rPr>
        <w:sectPr>
          <w:type w:val="continuous"/>
          <w:pgSz w:w="12240" w:h="15840"/>
          <w:pgMar w:top="1020" w:bottom="720" w:left="300" w:right="460"/>
          <w:cols w:num="2" w:equalWidth="0">
            <w:col w:w="3772" w:space="40"/>
            <w:col w:w="7668"/>
          </w:cols>
        </w:sectPr>
      </w:pPr>
    </w:p>
    <w:p>
      <w:pPr>
        <w:pStyle w:val="BodyText"/>
        <w:rPr>
          <w:b/>
          <w:sz w:val="3"/>
        </w:rPr>
      </w:pPr>
      <w:r>
        <w:rPr/>
        <w:pict>
          <v:line style="position:absolute;mso-position-horizontal-relative:page;mso-position-vertical-relative:page;z-index:-252088320" from="72pt,700pt" to="75pt,700pt" stroked="true" strokeweight="0pt" strokecolor="#1154cc">
            <v:stroke dashstyle="solid"/>
            <w10:wrap type="none"/>
          </v:line>
        </w:pict>
      </w:r>
    </w:p>
    <w:p>
      <w:pPr>
        <w:pStyle w:val="BodyText"/>
        <w:ind w:left="1130"/>
        <w:rPr>
          <w:sz w:val="20"/>
        </w:rPr>
      </w:pPr>
      <w:r>
        <w:rPr>
          <w:sz w:val="20"/>
        </w:rPr>
        <w:pict>
          <v:group style="width:465.05pt;height:53.6pt;mso-position-horizontal-relative:char;mso-position-vertical-relative:line" coordorigin="0,0" coordsize="9301,1072">
            <v:shape style="position:absolute;left:5343;top:0;width:2344;height:1072" type="#_x0000_t75" stroked="false">
              <v:imagedata r:id="rId31" o:title=""/>
            </v:shape>
            <v:line style="position:absolute" from="0,651" to="9300,651" stroked="true" strokeweight=".39999pt" strokecolor="#000000">
              <v:stroke dashstyle="solid"/>
            </v:line>
            <v:line style="position:absolute" from="0,625" to="9300,625" stroked="true" strokeweight=".99975pt" strokecolor="#000000">
              <v:stroke dashstyle="solid"/>
            </v:line>
            <v:shape style="position:absolute;left:1370;top:16;width:1778;height:567" type="#_x0000_t75" stroked="false">
              <v:imagedata r:id="rId35" o:title=""/>
            </v:shape>
            <v:shape style="position:absolute;left:1049;top:663;width:2457;height:222" type="#_x0000_t202" filled="false" stroked="false">
              <v:textbox inset="0,0,0,0">
                <w:txbxContent>
                  <w:p>
                    <w:pPr>
                      <w:spacing w:line="221" w:lineRule="exact" w:before="0"/>
                      <w:ind w:left="0" w:right="0" w:firstLine="0"/>
                      <w:jc w:val="left"/>
                      <w:rPr>
                        <w:b/>
                        <w:sz w:val="20"/>
                      </w:rPr>
                    </w:pPr>
                    <w:r>
                      <w:rPr>
                        <w:b/>
                        <w:sz w:val="20"/>
                      </w:rPr>
                      <w:t>PRESIDENT: Georgia Frost</w:t>
                    </w:r>
                  </w:p>
                </w:txbxContent>
              </v:textbox>
              <w10:wrap type="none"/>
            </v:shape>
            <v:shape style="position:absolute;left:5760;top:663;width:1943;height:222" type="#_x0000_t202" filled="false" stroked="false">
              <v:textbox inset="0,0,0,0">
                <w:txbxContent>
                  <w:p>
                    <w:pPr>
                      <w:spacing w:line="221" w:lineRule="exact" w:before="0"/>
                      <w:ind w:left="0" w:right="0" w:firstLine="0"/>
                      <w:jc w:val="left"/>
                      <w:rPr>
                        <w:b/>
                        <w:sz w:val="20"/>
                      </w:rPr>
                    </w:pPr>
                    <w:r>
                      <w:rPr>
                        <w:b/>
                        <w:sz w:val="20"/>
                      </w:rPr>
                      <w:t>VPIA: Jordan Kovach</w:t>
                    </w:r>
                  </w:p>
                </w:txbxContent>
              </v:textbox>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2"/>
        </w:rPr>
      </w:pPr>
      <w:r>
        <w:rPr/>
        <w:pict>
          <v:shape style="position:absolute;margin-left:72pt;margin-top:9.445014pt;width:144pt;height:.1pt;mso-position-horizontal-relative:page;mso-position-vertical-relative:paragraph;z-index:-251628544;mso-wrap-distance-left:0;mso-wrap-distance-right:0" coordorigin="1440,189" coordsize="2880,0" path="m1440,189l4320,189e" filled="false" stroked="true" strokeweight=".75pt" strokecolor="#000000">
            <v:path arrowok="t"/>
            <v:stroke dashstyle="solid"/>
            <w10:wrap type="topAndBottom"/>
          </v:shape>
        </w:pict>
      </w:r>
    </w:p>
    <w:p>
      <w:pPr>
        <w:spacing w:before="75"/>
        <w:ind w:left="1139" w:right="0" w:firstLine="0"/>
        <w:jc w:val="left"/>
        <w:rPr>
          <w:sz w:val="18"/>
        </w:rPr>
      </w:pPr>
      <w:r>
        <w:rPr>
          <w:color w:val="1154CC"/>
          <w:position w:val="7"/>
          <w:sz w:val="11"/>
        </w:rPr>
        <w:t>6</w:t>
      </w:r>
      <w:r>
        <w:rPr>
          <w:color w:val="1154CC"/>
          <w:sz w:val="18"/>
          <w:u w:val="single" w:color="1154CC"/>
        </w:rPr>
        <w:t>UCUE Discussion of Grief Absence</w:t>
      </w:r>
    </w:p>
    <w:sectPr>
      <w:type w:val="continuous"/>
      <w:pgSz w:w="12240" w:h="15840"/>
      <w:pgMar w:top="1020" w:bottom="720" w:left="3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76pt;margin-top:763.546692pt;width:66.75pt;height:8.9pt;mso-position-horizontal-relative:page;mso-position-vertical-relative:page;z-index:-252122112" type="#_x0000_t202" filled="false" stroked="false">
          <v:textbox inset="0,0,0,0">
            <w:txbxContent>
              <w:p>
                <w:pPr>
                  <w:spacing w:before="20"/>
                  <w:ind w:left="20" w:right="0" w:firstLine="0"/>
                  <w:jc w:val="left"/>
                  <w:rPr>
                    <w:rFonts w:ascii="Arial Narrow"/>
                    <w:sz w:val="12"/>
                  </w:rPr>
                </w:pPr>
                <w:r>
                  <w:rPr>
                    <w:rFonts w:ascii="Arial Narrow"/>
                    <w:sz w:val="12"/>
                  </w:rPr>
                  <w:t>equal-opportunity employer.</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992004pt;margin-top:754.87384pt;width:24.05pt;height:10.95pt;mso-position-horizontal-relative:page;mso-position-vertical-relative:page;z-index:-252121088" type="#_x0000_t202" filled="false" stroked="false">
          <v:textbox inset="0,0,0,0">
            <w:txbxContent>
              <w:p>
                <w:pPr>
                  <w:spacing w:before="14"/>
                  <w:ind w:left="60" w:right="0" w:firstLine="0"/>
                  <w:jc w:val="left"/>
                  <w:rPr>
                    <w:rFonts w:ascii="Arial"/>
                    <w:sz w:val="16"/>
                  </w:rPr>
                </w:pPr>
                <w:r>
                  <w:rPr/>
                  <w:fldChar w:fldCharType="begin"/>
                </w:r>
                <w:r>
                  <w:rPr>
                    <w:rFonts w:ascii="Arial"/>
                    <w:sz w:val="16"/>
                  </w:rPr>
                  <w:instrText> PAGE </w:instrText>
                </w:r>
                <w:r>
                  <w:rPr/>
                  <w:fldChar w:fldCharType="separate"/>
                </w:r>
                <w:r>
                  <w:rPr/>
                  <w:t>2</w:t>
                </w:r>
                <w:r>
                  <w:rPr/>
                  <w:fldChar w:fldCharType="end"/>
                </w:r>
                <w:r>
                  <w:rPr>
                    <w:rFonts w:ascii="Arial"/>
                    <w:sz w:val="16"/>
                  </w:rPr>
                  <w:t> of 8</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before="100"/>
      <w:ind w:left="1139"/>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3" Type="http://schemas.openxmlformats.org/officeDocument/2006/relationships/hyperlink" Target="https://www2.deloitte.com/us/en/pages/about-deloitte/articles/burnout-survey.html" TargetMode="External"/><Relationship Id="rId18" Type="http://schemas.openxmlformats.org/officeDocument/2006/relationships/hyperlink" Target="https://www.nytimes.com/2019/07/24/health/oregon-mental-health-days.html" TargetMode="External"/><Relationship Id="rId26" Type="http://schemas.openxmlformats.org/officeDocument/2006/relationships/hyperlink" Target="https://comartsci.msu.edu/sites/default/files/documents/resources/Mental-Health-for-ComArtSci-201711.pdf" TargetMode="External"/><Relationship Id="rId21" Type="http://schemas.openxmlformats.org/officeDocument/2006/relationships/hyperlink" Target="https://www.apa.org/monitor/2019/01/break#%3A~%3Atext%3DIn%20a%20follow%2Dup%2C%20Sonnentag%2Ctheir%20levels%20of%20burnout%20decreased.%26text%3D%E2%80%9CEspecially%20if%20employees%20feel%20burnout%2Clonger%20break%2C%E2%80%9D%20Sianoja%20says" TargetMode="External"/><Relationship Id="rId34" Type="http://schemas.openxmlformats.org/officeDocument/2006/relationships/hyperlink" Target="https://docs.google.com/document/d/1fOy4Ika-ECd21b55dkt-jOVw6oRlVdHAK4rNfvYDgtw/edit?usp=sharing" TargetMode="External"/><Relationship Id="rId7" Type="http://schemas.openxmlformats.org/officeDocument/2006/relationships/image" Target="media/image2.jpeg"/><Relationship Id="rId12" Type="http://schemas.openxmlformats.org/officeDocument/2006/relationships/hyperlink" Target="https://www.cedars-sinai.org/blog/is-stress-making-you-sicker.html" TargetMode="External"/><Relationship Id="rId17" Type="http://schemas.openxmlformats.org/officeDocument/2006/relationships/hyperlink" Target="https://www.theguardian.com/us-news/2020/jan/28/california-students-mental-health-days-bill" TargetMode="External"/><Relationship Id="rId25" Type="http://schemas.openxmlformats.org/officeDocument/2006/relationships/hyperlink" Target="https://studenthealth.msu.edu/" TargetMode="External"/><Relationship Id="rId33" Type="http://schemas.openxmlformats.org/officeDocument/2006/relationships/hyperlink" Target="https://www.verywellmind.com/the-growing-acceptance-of-mental-health-days-for-students-5199076" TargetMode="External"/><Relationship Id="rId38" Type="http://schemas.openxmlformats.org/officeDocument/2006/relationships/customXml" Target="../customXml/item3.xml"/><Relationship Id="rId2" Type="http://schemas.openxmlformats.org/officeDocument/2006/relationships/fontTable" Target="fontTable.xml"/><Relationship Id="rId16" Type="http://schemas.openxmlformats.org/officeDocument/2006/relationships/hyperlink" Target="https://www.safecolleges.com/suicide-second-highest-cause-of-death-among-college-students/" TargetMode="External"/><Relationship Id="rId20" Type="http://schemas.openxmlformats.org/officeDocument/2006/relationships/hyperlink" Target="https://www.washingtonpost.com/health/schools-now-letting-youths-stay-home-sick-for-mental-health-days/2019/10/21/15df339a-e93b-11e9-85c0-85a098e47b37_story.html" TargetMode="External"/><Relationship Id="rId29" Type="http://schemas.openxmlformats.org/officeDocument/2006/relationships/hyperlink" Target="https://www.nami.org/NAMI/media/NAMI-Media/Infographics/NAMI-Warning-Signs-FINAL.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tress.org/stress-research" TargetMode="External"/><Relationship Id="rId24" Type="http://schemas.openxmlformats.org/officeDocument/2006/relationships/hyperlink" Target="https://docs.google.com/document/d/15fB_ZO3A1EGKm5fNqg8g3bApYwkmNBPA/edit?usp=sharing&amp;ouid=117961160615084170073&amp;rtpof=true&amp;sd=true" TargetMode="External"/><Relationship Id="rId32" Type="http://schemas.openxmlformats.org/officeDocument/2006/relationships/image" Target="media/image4.png"/><Relationship Id="rId37" Type="http://schemas.openxmlformats.org/officeDocument/2006/relationships/customXml" Target="../customXml/item2.xml"/><Relationship Id="rId5" Type="http://schemas.openxmlformats.org/officeDocument/2006/relationships/footer" Target="footer1.xml"/><Relationship Id="rId15" Type="http://schemas.openxmlformats.org/officeDocument/2006/relationships/hyperlink" Target="https://www.ncbi.nlm.nih.gov/pmc/articles/PMC4535338/" TargetMode="External"/><Relationship Id="rId23" Type="http://schemas.openxmlformats.org/officeDocument/2006/relationships/hyperlink" Target="https://www.depressioncenter.org/toolkit/i-want-be-mental-health-advocate/fight-stigma-and-support-mental-health" TargetMode="External"/><Relationship Id="rId28" Type="http://schemas.openxmlformats.org/officeDocument/2006/relationships/hyperlink" Target="https://www.researchgate.net/publication/23560463_Mental_Health_of_College_Students_and_Their_Non-College-Attending_Peers_Results_From_the_National_Epidemiologic_Study_on_Alcohol_and_Related_Conditions" TargetMode="External"/><Relationship Id="rId36" Type="http://schemas.openxmlformats.org/officeDocument/2006/relationships/customXml" Target="../customXml/item1.xml"/><Relationship Id="rId10" Type="http://schemas.openxmlformats.org/officeDocument/2006/relationships/hyperlink" Target="https://whattobecome.com/blog/college-student-mental-health-statistics/" TargetMode="External"/><Relationship Id="rId19" Type="http://schemas.openxmlformats.org/officeDocument/2006/relationships/hyperlink" Target="https://www.whsv.com/content/news/General-Assembly-passes-bill-allowing-excused-mental-health-days-for-students-568412731.html"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asmsu.msu.edu/wp-content/uploads/2019/11/ASMSU-Manual-Rev-4-19.pdf" TargetMode="External"/><Relationship Id="rId14" Type="http://schemas.openxmlformats.org/officeDocument/2006/relationships/hyperlink" Target="https://www.ncbi.nlm.nih.gov/pmc/articles/PMC3872283/" TargetMode="External"/><Relationship Id="rId22" Type="http://schemas.openxmlformats.org/officeDocument/2006/relationships/hyperlink" Target="https://news.illinois.edu/view/6367/205427" TargetMode="External"/><Relationship Id="rId27" Type="http://schemas.openxmlformats.org/officeDocument/2006/relationships/hyperlink" Target="https://www.mhanational.org/bipoc-mental-health" TargetMode="External"/><Relationship Id="rId30" Type="http://schemas.openxmlformats.org/officeDocument/2006/relationships/hyperlink" Target="https://www.gardenstatetreatmentcenter.com/benefits-taking-mental-health-day/" TargetMode="External"/><Relationship Id="rId35" Type="http://schemas.openxmlformats.org/officeDocument/2006/relationships/image" Target="media/image5.png"/><Relationship Id="rId8" Type="http://schemas.openxmlformats.org/officeDocument/2006/relationships/footer" Target="footer2.xml"/><Relationship Id="rId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B4F56A3-4910-4BB7-B48F-69EDEAAF7929}"/>
</file>

<file path=customXml/itemProps2.xml><?xml version="1.0" encoding="utf-8"?>
<ds:datastoreItem xmlns:ds="http://schemas.openxmlformats.org/officeDocument/2006/customXml" ds:itemID="{C87AE6A6-8141-4251-B1DC-5115169D4631}"/>
</file>

<file path=customXml/itemProps3.xml><?xml version="1.0" encoding="utf-8"?>
<ds:datastoreItem xmlns:ds="http://schemas.openxmlformats.org/officeDocument/2006/customXml" ds:itemID="{7EFA51B4-08A9-4DC0-9307-8F58BDC683E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Tange, Alison</dc:creator>
  <dcterms:created xsi:type="dcterms:W3CDTF">2022-10-31T20:51:59Z</dcterms:created>
  <dcterms:modified xsi:type="dcterms:W3CDTF">2022-10-31T20:51:59Z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2022-10-29T00:00:00Z</vt:filetime>
  </property>
  <property fmtid="{D5CDD505-2E9C-101B-9397-08002B2CF9AE}" pid="3" name="Creator">
    <vt:lpwstr>Adobe Acrobat Pro 2020 20.5.30407</vt:lpwstr>
  </property>
  <property fmtid="{D5CDD505-2E9C-101B-9397-08002B2CF9AE}" pid="4" name="LastSaved">
    <vt:filetime>2022-10-31T00:00:00Z</vt:filetime>
  </property>
  <property fmtid="{D5CDD505-2E9C-101B-9397-08002B2CF9AE}" pid="5" name="ContentTypeId">
    <vt:lpwstr>0x010100373BE68F7849A845B253768CFB280D40</vt:lpwstr>
  </property>
</Properties>
</file>