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B46D" w14:textId="77777777" w:rsidR="002D2BDF" w:rsidRPr="00F7214E" w:rsidRDefault="002D2BDF" w:rsidP="00F7214E">
      <w:pPr>
        <w:spacing w:before="120" w:after="120"/>
        <w:ind w:left="-360" w:right="-360" w:firstLine="709"/>
        <w:jc w:val="both"/>
        <w:rPr>
          <w:b/>
          <w:sz w:val="2"/>
          <w:szCs w:val="2"/>
        </w:rPr>
      </w:pPr>
    </w:p>
    <w:p w14:paraId="18A91AED" w14:textId="39F8BACC" w:rsidR="007E02CD" w:rsidRPr="00C847AA" w:rsidRDefault="00855621" w:rsidP="00CA608E">
      <w:pPr>
        <w:spacing w:before="120" w:after="120"/>
        <w:ind w:left="-360" w:right="-360"/>
        <w:jc w:val="both"/>
        <w:rPr>
          <w:bCs/>
          <w:sz w:val="26"/>
          <w:szCs w:val="26"/>
        </w:rPr>
      </w:pPr>
      <w:r w:rsidRPr="00C847AA">
        <w:rPr>
          <w:b/>
          <w:sz w:val="26"/>
          <w:szCs w:val="26"/>
        </w:rPr>
        <w:t>Present:</w:t>
      </w:r>
      <w:r w:rsidR="00256EA3">
        <w:rPr>
          <w:b/>
          <w:sz w:val="26"/>
          <w:szCs w:val="26"/>
        </w:rPr>
        <w:t xml:space="preserve"> </w:t>
      </w:r>
      <w:r w:rsidR="00256EA3">
        <w:rPr>
          <w:bCs/>
          <w:sz w:val="26"/>
          <w:szCs w:val="26"/>
        </w:rPr>
        <w:t>A. Austin,</w:t>
      </w:r>
      <w:r w:rsidR="00C42082" w:rsidRPr="00C847AA">
        <w:rPr>
          <w:bCs/>
          <w:sz w:val="26"/>
          <w:szCs w:val="26"/>
        </w:rPr>
        <w:t xml:space="preserve"> </w:t>
      </w:r>
      <w:r w:rsidR="007E02CD" w:rsidRPr="00256EA3">
        <w:rPr>
          <w:bCs/>
          <w:sz w:val="26"/>
          <w:szCs w:val="26"/>
        </w:rPr>
        <w:t>J. Alan</w:t>
      </w:r>
      <w:r w:rsidR="007E02CD" w:rsidRPr="00C847AA">
        <w:rPr>
          <w:bCs/>
          <w:sz w:val="26"/>
          <w:szCs w:val="26"/>
        </w:rPr>
        <w:t xml:space="preserve">, </w:t>
      </w:r>
      <w:r w:rsidR="004C3CBE" w:rsidRPr="00C847AA">
        <w:rPr>
          <w:bCs/>
          <w:sz w:val="26"/>
          <w:szCs w:val="26"/>
        </w:rPr>
        <w:t>K. Bieda,</w:t>
      </w:r>
      <w:r w:rsidR="00286C87">
        <w:rPr>
          <w:bCs/>
          <w:sz w:val="26"/>
          <w:szCs w:val="26"/>
        </w:rPr>
        <w:t xml:space="preserve"> </w:t>
      </w:r>
      <w:r w:rsidR="00460138" w:rsidRPr="00C847AA">
        <w:rPr>
          <w:bCs/>
          <w:sz w:val="26"/>
          <w:szCs w:val="26"/>
        </w:rPr>
        <w:t>C. Borchgrevink</w:t>
      </w:r>
      <w:r w:rsidR="00460138">
        <w:rPr>
          <w:bCs/>
          <w:sz w:val="26"/>
          <w:szCs w:val="26"/>
        </w:rPr>
        <w:t>,</w:t>
      </w:r>
      <w:r w:rsidR="00460138" w:rsidRPr="00C847AA">
        <w:rPr>
          <w:bCs/>
          <w:sz w:val="26"/>
          <w:szCs w:val="26"/>
        </w:rPr>
        <w:t xml:space="preserve"> </w:t>
      </w:r>
      <w:r w:rsidR="007E02CD" w:rsidRPr="00C847AA">
        <w:rPr>
          <w:bCs/>
          <w:sz w:val="26"/>
          <w:szCs w:val="26"/>
        </w:rPr>
        <w:t xml:space="preserve">J. Buchweitz, </w:t>
      </w:r>
      <w:r w:rsidR="0099788E" w:rsidRPr="00C847AA">
        <w:rPr>
          <w:bCs/>
          <w:sz w:val="26"/>
          <w:szCs w:val="26"/>
        </w:rPr>
        <w:t>T.</w:t>
      </w:r>
      <w:r w:rsidR="00104FDD">
        <w:rPr>
          <w:bCs/>
          <w:sz w:val="26"/>
          <w:szCs w:val="26"/>
        </w:rPr>
        <w:t xml:space="preserve"> </w:t>
      </w:r>
      <w:r w:rsidR="0099788E" w:rsidRPr="00C847AA">
        <w:rPr>
          <w:bCs/>
          <w:sz w:val="26"/>
          <w:szCs w:val="26"/>
        </w:rPr>
        <w:t>Craig,</w:t>
      </w:r>
      <w:r w:rsidR="00460138">
        <w:rPr>
          <w:bCs/>
          <w:sz w:val="26"/>
          <w:szCs w:val="26"/>
        </w:rPr>
        <w:br/>
      </w:r>
      <w:r w:rsidR="0012280C" w:rsidRPr="00C847AA">
        <w:rPr>
          <w:bCs/>
          <w:sz w:val="26"/>
          <w:szCs w:val="26"/>
        </w:rPr>
        <w:t>J. Fitzsimmons</w:t>
      </w:r>
      <w:r w:rsidR="0012280C">
        <w:rPr>
          <w:bCs/>
          <w:sz w:val="26"/>
          <w:szCs w:val="26"/>
        </w:rPr>
        <w:t>,</w:t>
      </w:r>
      <w:r w:rsidR="00104FDD">
        <w:rPr>
          <w:bCs/>
          <w:sz w:val="26"/>
          <w:szCs w:val="26"/>
        </w:rPr>
        <w:t xml:space="preserve"> </w:t>
      </w:r>
      <w:r w:rsidR="007E02CD" w:rsidRPr="00C847AA">
        <w:rPr>
          <w:bCs/>
          <w:sz w:val="26"/>
          <w:szCs w:val="26"/>
        </w:rPr>
        <w:t>M. Helton,</w:t>
      </w:r>
      <w:r w:rsidR="007D60AB" w:rsidRPr="007D60AB">
        <w:rPr>
          <w:bCs/>
          <w:sz w:val="26"/>
          <w:szCs w:val="26"/>
        </w:rPr>
        <w:t xml:space="preserve"> </w:t>
      </w:r>
      <w:r w:rsidR="007D60AB" w:rsidRPr="00C847AA">
        <w:rPr>
          <w:bCs/>
          <w:sz w:val="26"/>
          <w:szCs w:val="26"/>
        </w:rPr>
        <w:t>B. Holtz</w:t>
      </w:r>
      <w:r w:rsidR="007E02CD" w:rsidRPr="00C847AA">
        <w:rPr>
          <w:bCs/>
          <w:sz w:val="26"/>
          <w:szCs w:val="26"/>
        </w:rPr>
        <w:t xml:space="preserve">, N. </w:t>
      </w:r>
      <w:proofErr w:type="spellStart"/>
      <w:r w:rsidR="007E02CD" w:rsidRPr="00C847AA">
        <w:rPr>
          <w:bCs/>
          <w:sz w:val="26"/>
          <w:szCs w:val="26"/>
        </w:rPr>
        <w:t>Lajevardi</w:t>
      </w:r>
      <w:proofErr w:type="spellEnd"/>
      <w:r w:rsidR="007E02CD" w:rsidRPr="00C847AA">
        <w:rPr>
          <w:bCs/>
          <w:sz w:val="26"/>
          <w:szCs w:val="26"/>
        </w:rPr>
        <w:t>, D. McCole,</w:t>
      </w:r>
      <w:r w:rsidR="00394B30">
        <w:rPr>
          <w:bCs/>
          <w:sz w:val="26"/>
          <w:szCs w:val="26"/>
        </w:rPr>
        <w:t xml:space="preserve"> </w:t>
      </w:r>
      <w:r w:rsidR="007E02CD" w:rsidRPr="00C847AA">
        <w:rPr>
          <w:bCs/>
          <w:sz w:val="26"/>
          <w:szCs w:val="26"/>
        </w:rPr>
        <w:t xml:space="preserve">T. Pence, </w:t>
      </w:r>
      <w:r w:rsidR="00460138">
        <w:rPr>
          <w:bCs/>
          <w:sz w:val="26"/>
          <w:szCs w:val="26"/>
        </w:rPr>
        <w:br/>
      </w:r>
      <w:r w:rsidR="007E02CD" w:rsidRPr="00C847AA">
        <w:rPr>
          <w:bCs/>
          <w:sz w:val="26"/>
          <w:szCs w:val="26"/>
        </w:rPr>
        <w:t>E.</w:t>
      </w:r>
      <w:r w:rsidR="00460138">
        <w:rPr>
          <w:bCs/>
          <w:sz w:val="26"/>
          <w:szCs w:val="26"/>
        </w:rPr>
        <w:t xml:space="preserve"> </w:t>
      </w:r>
      <w:proofErr w:type="spellStart"/>
      <w:r w:rsidR="007E02CD" w:rsidRPr="00C847AA">
        <w:rPr>
          <w:bCs/>
          <w:sz w:val="26"/>
          <w:szCs w:val="26"/>
        </w:rPr>
        <w:t>Rapinchuk</w:t>
      </w:r>
      <w:proofErr w:type="spellEnd"/>
      <w:r w:rsidR="007E02CD" w:rsidRPr="00C847AA">
        <w:rPr>
          <w:bCs/>
          <w:sz w:val="26"/>
          <w:szCs w:val="26"/>
        </w:rPr>
        <w:t>,</w:t>
      </w:r>
      <w:r w:rsidR="00FF316A">
        <w:rPr>
          <w:bCs/>
          <w:sz w:val="26"/>
          <w:szCs w:val="26"/>
        </w:rPr>
        <w:t xml:space="preserve"> P. Pucillo</w:t>
      </w:r>
      <w:r w:rsidR="0099788E" w:rsidRPr="00C847AA">
        <w:rPr>
          <w:bCs/>
          <w:sz w:val="26"/>
          <w:szCs w:val="26"/>
        </w:rPr>
        <w:t xml:space="preserve"> </w:t>
      </w:r>
      <w:r w:rsidR="00FF316A">
        <w:rPr>
          <w:bCs/>
          <w:sz w:val="26"/>
          <w:szCs w:val="26"/>
        </w:rPr>
        <w:t xml:space="preserve">(for </w:t>
      </w:r>
      <w:r w:rsidR="007E02CD" w:rsidRPr="00C847AA">
        <w:rPr>
          <w:bCs/>
          <w:sz w:val="26"/>
          <w:szCs w:val="26"/>
        </w:rPr>
        <w:t>F. Ravitch</w:t>
      </w:r>
      <w:r w:rsidR="00FF316A">
        <w:rPr>
          <w:bCs/>
          <w:sz w:val="26"/>
          <w:szCs w:val="26"/>
        </w:rPr>
        <w:t>)</w:t>
      </w:r>
      <w:r w:rsidR="007E02CD" w:rsidRPr="00C847AA">
        <w:rPr>
          <w:bCs/>
          <w:sz w:val="26"/>
          <w:szCs w:val="26"/>
        </w:rPr>
        <w:t xml:space="preserve">, </w:t>
      </w:r>
      <w:r w:rsidR="003304EC" w:rsidRPr="00C847AA">
        <w:rPr>
          <w:bCs/>
          <w:sz w:val="26"/>
          <w:szCs w:val="26"/>
        </w:rPr>
        <w:t>T. Silvestri,</w:t>
      </w:r>
      <w:r w:rsidR="00B4192D">
        <w:rPr>
          <w:bCs/>
          <w:sz w:val="26"/>
          <w:szCs w:val="26"/>
        </w:rPr>
        <w:t xml:space="preserve"> </w:t>
      </w:r>
      <w:r w:rsidR="007E02CD" w:rsidRPr="00C847AA">
        <w:rPr>
          <w:bCs/>
          <w:sz w:val="26"/>
          <w:szCs w:val="26"/>
        </w:rPr>
        <w:t xml:space="preserve">F. Villarruel, L. </w:t>
      </w:r>
      <w:proofErr w:type="spellStart"/>
      <w:r w:rsidR="007E02CD" w:rsidRPr="00C847AA">
        <w:rPr>
          <w:bCs/>
          <w:sz w:val="26"/>
          <w:szCs w:val="26"/>
        </w:rPr>
        <w:t>Walesby</w:t>
      </w:r>
      <w:proofErr w:type="spellEnd"/>
      <w:r w:rsidR="007E02CD" w:rsidRPr="00C847AA">
        <w:rPr>
          <w:bCs/>
          <w:sz w:val="26"/>
          <w:szCs w:val="26"/>
        </w:rPr>
        <w:t>,</w:t>
      </w:r>
      <w:r w:rsidR="00AF4634" w:rsidRPr="00C847AA">
        <w:rPr>
          <w:bCs/>
          <w:sz w:val="26"/>
          <w:szCs w:val="26"/>
        </w:rPr>
        <w:t xml:space="preserve"> </w:t>
      </w:r>
      <w:r w:rsidR="00460138">
        <w:rPr>
          <w:bCs/>
          <w:sz w:val="26"/>
          <w:szCs w:val="26"/>
        </w:rPr>
        <w:br/>
      </w:r>
      <w:r w:rsidR="007E02CD" w:rsidRPr="00C847AA">
        <w:rPr>
          <w:bCs/>
          <w:sz w:val="26"/>
          <w:szCs w:val="26"/>
        </w:rPr>
        <w:t>P. White,</w:t>
      </w:r>
      <w:r w:rsidR="00394B30">
        <w:rPr>
          <w:bCs/>
          <w:sz w:val="26"/>
          <w:szCs w:val="26"/>
        </w:rPr>
        <w:t xml:space="preserve"> </w:t>
      </w:r>
      <w:r w:rsidR="00B01EB8">
        <w:rPr>
          <w:bCs/>
          <w:sz w:val="26"/>
          <w:szCs w:val="26"/>
        </w:rPr>
        <w:t>D. Weatherspoon,</w:t>
      </w:r>
      <w:r w:rsidR="007E02CD" w:rsidRPr="00C847AA">
        <w:rPr>
          <w:bCs/>
          <w:sz w:val="26"/>
          <w:szCs w:val="26"/>
        </w:rPr>
        <w:t xml:space="preserve"> </w:t>
      </w:r>
      <w:r w:rsidR="00186D28" w:rsidRPr="00C847AA">
        <w:rPr>
          <w:bCs/>
          <w:sz w:val="26"/>
          <w:szCs w:val="26"/>
        </w:rPr>
        <w:t>H. Wu,</w:t>
      </w:r>
      <w:r w:rsidR="00B01EB8">
        <w:rPr>
          <w:bCs/>
          <w:sz w:val="26"/>
          <w:szCs w:val="26"/>
        </w:rPr>
        <w:t xml:space="preserve"> </w:t>
      </w:r>
      <w:r w:rsidR="007E02CD" w:rsidRPr="00C847AA">
        <w:rPr>
          <w:bCs/>
          <w:sz w:val="26"/>
          <w:szCs w:val="26"/>
        </w:rPr>
        <w:t>K. Yermak</w:t>
      </w:r>
      <w:r w:rsidR="00EA7923" w:rsidRPr="00C847AA">
        <w:rPr>
          <w:bCs/>
          <w:sz w:val="26"/>
          <w:szCs w:val="26"/>
        </w:rPr>
        <w:t>, S. Yoder</w:t>
      </w:r>
      <w:r w:rsidR="007E02CD" w:rsidRPr="00C847AA">
        <w:rPr>
          <w:bCs/>
          <w:sz w:val="26"/>
          <w:szCs w:val="26"/>
        </w:rPr>
        <w:t xml:space="preserve"> </w:t>
      </w:r>
    </w:p>
    <w:p w14:paraId="63A1B94F" w14:textId="0DD9EDC7" w:rsidR="00F359A9" w:rsidRPr="00C847AA" w:rsidRDefault="00855621" w:rsidP="00CA608E">
      <w:pPr>
        <w:spacing w:before="120" w:after="120"/>
        <w:ind w:left="-360" w:right="-360"/>
        <w:jc w:val="both"/>
        <w:rPr>
          <w:bCs/>
          <w:sz w:val="26"/>
          <w:szCs w:val="26"/>
        </w:rPr>
      </w:pPr>
      <w:r w:rsidRPr="00C847AA">
        <w:rPr>
          <w:b/>
          <w:sz w:val="26"/>
          <w:szCs w:val="26"/>
        </w:rPr>
        <w:t>Absent:</w:t>
      </w:r>
      <w:r w:rsidR="00674287" w:rsidRPr="00C847AA">
        <w:rPr>
          <w:bCs/>
          <w:sz w:val="26"/>
          <w:szCs w:val="26"/>
        </w:rPr>
        <w:t xml:space="preserve"> J. Schuster-Craig</w:t>
      </w:r>
    </w:p>
    <w:p w14:paraId="0EB867EA" w14:textId="411B234F" w:rsidR="00AD3104" w:rsidRPr="00C847AA" w:rsidRDefault="0065596D" w:rsidP="00504718">
      <w:pPr>
        <w:spacing w:after="120" w:line="276" w:lineRule="auto"/>
        <w:ind w:left="-360" w:right="-360" w:firstLine="245"/>
        <w:jc w:val="both"/>
        <w:rPr>
          <w:rFonts w:cstheme="majorHAnsi"/>
          <w:color w:val="000000"/>
          <w:sz w:val="26"/>
          <w:szCs w:val="26"/>
        </w:rPr>
      </w:pPr>
      <w:r w:rsidRPr="00C847AA">
        <w:rPr>
          <w:rFonts w:cstheme="majorHAnsi"/>
          <w:color w:val="000000"/>
          <w:sz w:val="26"/>
          <w:szCs w:val="26"/>
        </w:rPr>
        <w:t xml:space="preserve">A regular meeting of the University Committee on </w:t>
      </w:r>
      <w:r w:rsidR="00727C26" w:rsidRPr="00C847AA">
        <w:rPr>
          <w:rFonts w:cstheme="majorHAnsi"/>
          <w:color w:val="000000"/>
          <w:sz w:val="26"/>
          <w:szCs w:val="26"/>
        </w:rPr>
        <w:t>Faculty Affairs</w:t>
      </w:r>
      <w:r w:rsidRPr="00C847AA">
        <w:rPr>
          <w:rFonts w:cstheme="majorHAnsi"/>
          <w:color w:val="000000"/>
          <w:sz w:val="26"/>
          <w:szCs w:val="26"/>
        </w:rPr>
        <w:t xml:space="preserve"> was held on </w:t>
      </w:r>
      <w:r w:rsidR="00B82A22">
        <w:rPr>
          <w:rFonts w:cstheme="majorHAnsi"/>
          <w:color w:val="000000"/>
          <w:sz w:val="26"/>
          <w:szCs w:val="26"/>
        </w:rPr>
        <w:t xml:space="preserve">November </w:t>
      </w:r>
      <w:r w:rsidR="00A82922">
        <w:rPr>
          <w:rFonts w:cstheme="majorHAnsi"/>
          <w:color w:val="000000"/>
          <w:sz w:val="26"/>
          <w:szCs w:val="26"/>
        </w:rPr>
        <w:t>29</w:t>
      </w:r>
      <w:r w:rsidRPr="00C847AA">
        <w:rPr>
          <w:rFonts w:cstheme="majorHAnsi"/>
          <w:color w:val="000000"/>
          <w:sz w:val="26"/>
          <w:szCs w:val="26"/>
        </w:rPr>
        <w:t xml:space="preserve">, </w:t>
      </w:r>
      <w:proofErr w:type="gramStart"/>
      <w:r w:rsidRPr="00C847AA">
        <w:rPr>
          <w:rFonts w:cstheme="majorHAnsi"/>
          <w:color w:val="000000"/>
          <w:sz w:val="26"/>
          <w:szCs w:val="26"/>
        </w:rPr>
        <w:t>202</w:t>
      </w:r>
      <w:r w:rsidR="00AD3104" w:rsidRPr="00C847AA">
        <w:rPr>
          <w:rFonts w:cstheme="majorHAnsi"/>
          <w:color w:val="000000"/>
          <w:sz w:val="26"/>
          <w:szCs w:val="26"/>
        </w:rPr>
        <w:t>2</w:t>
      </w:r>
      <w:proofErr w:type="gramEnd"/>
      <w:r w:rsidRPr="00C847AA">
        <w:rPr>
          <w:rFonts w:cstheme="majorHAnsi"/>
          <w:color w:val="000000"/>
          <w:sz w:val="26"/>
          <w:szCs w:val="26"/>
        </w:rPr>
        <w:t xml:space="preserve"> at </w:t>
      </w:r>
      <w:r w:rsidR="00727C26" w:rsidRPr="00C847AA">
        <w:rPr>
          <w:rFonts w:cstheme="majorHAnsi"/>
          <w:color w:val="000000"/>
          <w:sz w:val="26"/>
          <w:szCs w:val="26"/>
        </w:rPr>
        <w:t>1</w:t>
      </w:r>
      <w:r w:rsidRPr="00C847AA">
        <w:rPr>
          <w:rFonts w:cstheme="majorHAnsi"/>
          <w:color w:val="000000"/>
          <w:sz w:val="26"/>
          <w:szCs w:val="26"/>
        </w:rPr>
        <w:t>:</w:t>
      </w:r>
      <w:r w:rsidR="00727C26" w:rsidRPr="00C847AA">
        <w:rPr>
          <w:rFonts w:cstheme="majorHAnsi"/>
          <w:color w:val="000000"/>
          <w:sz w:val="26"/>
          <w:szCs w:val="26"/>
        </w:rPr>
        <w:t>00</w:t>
      </w:r>
      <w:r w:rsidRPr="00C847AA">
        <w:rPr>
          <w:rFonts w:cstheme="majorHAnsi"/>
          <w:color w:val="000000"/>
          <w:sz w:val="26"/>
          <w:szCs w:val="26"/>
        </w:rPr>
        <w:t xml:space="preserve"> p.m. via Zoom with Chairperson </w:t>
      </w:r>
      <w:r w:rsidR="00727C26" w:rsidRPr="00C847AA">
        <w:rPr>
          <w:rFonts w:cstheme="majorHAnsi"/>
          <w:color w:val="000000"/>
          <w:sz w:val="26"/>
          <w:szCs w:val="26"/>
        </w:rPr>
        <w:t>Jamie Alan</w:t>
      </w:r>
      <w:r w:rsidRPr="00C847AA">
        <w:rPr>
          <w:rFonts w:cstheme="majorHAnsi"/>
          <w:color w:val="000000"/>
          <w:sz w:val="26"/>
          <w:szCs w:val="26"/>
        </w:rPr>
        <w:t xml:space="preserve"> presiding. The agenda</w:t>
      </w:r>
      <w:r w:rsidR="00B82A22">
        <w:rPr>
          <w:rFonts w:cstheme="majorHAnsi"/>
          <w:color w:val="000000"/>
          <w:sz w:val="26"/>
          <w:szCs w:val="26"/>
        </w:rPr>
        <w:t xml:space="preserve"> was approved as presented</w:t>
      </w:r>
      <w:r w:rsidRPr="00C847AA">
        <w:rPr>
          <w:rFonts w:cstheme="majorHAnsi"/>
          <w:color w:val="000000"/>
          <w:sz w:val="26"/>
          <w:szCs w:val="26"/>
        </w:rPr>
        <w:t>.</w:t>
      </w:r>
      <w:r w:rsidR="003C6752" w:rsidRPr="00C847AA">
        <w:rPr>
          <w:rFonts w:cstheme="majorHAnsi"/>
          <w:color w:val="000000"/>
          <w:sz w:val="26"/>
          <w:szCs w:val="26"/>
        </w:rPr>
        <w:t xml:space="preserve"> The draft minutes of the </w:t>
      </w:r>
      <w:r w:rsidR="00B4192D">
        <w:rPr>
          <w:rFonts w:cstheme="majorHAnsi"/>
          <w:color w:val="000000"/>
          <w:sz w:val="26"/>
          <w:szCs w:val="26"/>
        </w:rPr>
        <w:t>November 15</w:t>
      </w:r>
      <w:r w:rsidR="003C6752" w:rsidRPr="00C847AA">
        <w:rPr>
          <w:rFonts w:cstheme="majorHAnsi"/>
          <w:color w:val="000000"/>
          <w:sz w:val="26"/>
          <w:szCs w:val="26"/>
        </w:rPr>
        <w:t xml:space="preserve">, </w:t>
      </w:r>
      <w:proofErr w:type="gramStart"/>
      <w:r w:rsidR="003C6752" w:rsidRPr="00C847AA">
        <w:rPr>
          <w:rFonts w:cstheme="majorHAnsi"/>
          <w:color w:val="000000"/>
          <w:sz w:val="26"/>
          <w:szCs w:val="26"/>
        </w:rPr>
        <w:t>2022</w:t>
      </w:r>
      <w:proofErr w:type="gramEnd"/>
      <w:r w:rsidR="003C6752" w:rsidRPr="00C847AA">
        <w:rPr>
          <w:rFonts w:cstheme="majorHAnsi"/>
          <w:color w:val="000000"/>
          <w:sz w:val="26"/>
          <w:szCs w:val="26"/>
        </w:rPr>
        <w:t xml:space="preserve"> meeting were approved as presented.</w:t>
      </w:r>
    </w:p>
    <w:p w14:paraId="50CE080D" w14:textId="3B192FB7" w:rsidR="0065596D" w:rsidRPr="00C847AA" w:rsidRDefault="000F4BB8" w:rsidP="00504718">
      <w:pPr>
        <w:spacing w:after="120" w:line="276" w:lineRule="auto"/>
        <w:ind w:left="-360" w:right="-360" w:firstLine="245"/>
        <w:rPr>
          <w:rFonts w:eastAsia="Calibri" w:cstheme="majorHAnsi"/>
          <w:color w:val="000000"/>
          <w:sz w:val="26"/>
          <w:szCs w:val="26"/>
        </w:rPr>
      </w:pPr>
      <w:r w:rsidRPr="00C847AA">
        <w:rPr>
          <w:rFonts w:eastAsia="Calibri" w:cstheme="majorHAnsi"/>
          <w:color w:val="000000"/>
          <w:sz w:val="26"/>
          <w:szCs w:val="26"/>
        </w:rPr>
        <w:t>Chairperson Alan</w:t>
      </w:r>
      <w:r w:rsidR="00AC39BF">
        <w:rPr>
          <w:rFonts w:eastAsia="Calibri" w:cstheme="majorHAnsi"/>
          <w:color w:val="000000"/>
          <w:sz w:val="26"/>
          <w:szCs w:val="26"/>
        </w:rPr>
        <w:t xml:space="preserve"> and</w:t>
      </w:r>
      <w:r w:rsidR="00E051F4" w:rsidRPr="00C847AA">
        <w:rPr>
          <w:rFonts w:eastAsia="Calibri" w:cstheme="majorHAnsi"/>
          <w:color w:val="000000"/>
          <w:sz w:val="26"/>
          <w:szCs w:val="26"/>
        </w:rPr>
        <w:t xml:space="preserve"> </w:t>
      </w:r>
      <w:r w:rsidR="00C11882" w:rsidRPr="00C847AA">
        <w:rPr>
          <w:rFonts w:eastAsia="Calibri" w:cstheme="majorHAnsi"/>
          <w:color w:val="000000"/>
          <w:sz w:val="26"/>
          <w:szCs w:val="26"/>
        </w:rPr>
        <w:t>Interim Associate Provost for Faculty and Academic Staff Affairs Ann Austin</w:t>
      </w:r>
      <w:r w:rsidRPr="00C847AA">
        <w:rPr>
          <w:rFonts w:eastAsia="Calibri" w:cstheme="majorHAnsi"/>
          <w:color w:val="000000"/>
          <w:sz w:val="26"/>
          <w:szCs w:val="26"/>
        </w:rPr>
        <w:t xml:space="preserve"> gave remarks</w:t>
      </w:r>
      <w:r w:rsidR="00613AC6">
        <w:rPr>
          <w:rFonts w:eastAsia="Calibri" w:cstheme="majorHAnsi"/>
          <w:color w:val="000000"/>
          <w:sz w:val="26"/>
          <w:szCs w:val="26"/>
        </w:rPr>
        <w:t>.</w:t>
      </w:r>
      <w:r w:rsidRPr="00C847AA">
        <w:rPr>
          <w:rFonts w:eastAsia="Calibri" w:cstheme="majorHAnsi"/>
          <w:color w:val="000000"/>
          <w:sz w:val="26"/>
          <w:szCs w:val="26"/>
        </w:rPr>
        <w:t xml:space="preserve"> </w:t>
      </w:r>
    </w:p>
    <w:p w14:paraId="48432853" w14:textId="0B7FEAD6" w:rsidR="007A718E" w:rsidRPr="00C847AA" w:rsidRDefault="00A13747" w:rsidP="00504718">
      <w:pPr>
        <w:pStyle w:val="Heading"/>
        <w:spacing w:line="276" w:lineRule="auto"/>
        <w:ind w:left="-360" w:right="-360"/>
        <w:rPr>
          <w:sz w:val="26"/>
          <w:szCs w:val="26"/>
        </w:rPr>
      </w:pPr>
      <w:r>
        <w:rPr>
          <w:sz w:val="26"/>
          <w:szCs w:val="26"/>
        </w:rPr>
        <w:t>Code of Professional Conduct [2021-08]</w:t>
      </w:r>
    </w:p>
    <w:p w14:paraId="586B57B6" w14:textId="160095E9" w:rsidR="00596163" w:rsidRDefault="00A13747" w:rsidP="00504718">
      <w:pPr>
        <w:spacing w:after="120" w:line="276" w:lineRule="auto"/>
        <w:ind w:left="-360" w:right="-360" w:firstLine="245"/>
        <w:rPr>
          <w:rFonts w:eastAsia="Calibri" w:cstheme="majorHAnsi"/>
          <w:color w:val="000000"/>
          <w:sz w:val="26"/>
          <w:szCs w:val="26"/>
        </w:rPr>
      </w:pPr>
      <w:r>
        <w:rPr>
          <w:rFonts w:eastAsia="Calibri" w:cstheme="majorHAnsi"/>
          <w:color w:val="000000"/>
          <w:sz w:val="26"/>
          <w:szCs w:val="26"/>
        </w:rPr>
        <w:t xml:space="preserve">Senior Associate General Counsel </w:t>
      </w:r>
      <w:r w:rsidR="00F21572">
        <w:rPr>
          <w:rFonts w:eastAsia="Calibri" w:cstheme="majorHAnsi"/>
          <w:color w:val="000000"/>
          <w:sz w:val="26"/>
          <w:szCs w:val="26"/>
        </w:rPr>
        <w:t>Theresa Kelley</w:t>
      </w:r>
      <w:r w:rsidR="003F308C">
        <w:rPr>
          <w:rFonts w:eastAsia="Calibri" w:cstheme="majorHAnsi"/>
          <w:color w:val="000000"/>
          <w:sz w:val="26"/>
          <w:szCs w:val="26"/>
        </w:rPr>
        <w:t xml:space="preserve"> </w:t>
      </w:r>
      <w:r w:rsidR="002C791B">
        <w:rPr>
          <w:rFonts w:eastAsia="Calibri" w:cstheme="majorHAnsi"/>
          <w:color w:val="000000"/>
          <w:sz w:val="26"/>
          <w:szCs w:val="26"/>
        </w:rPr>
        <w:t xml:space="preserve">gave an overview of </w:t>
      </w:r>
      <w:r w:rsidR="000C74A2">
        <w:rPr>
          <w:rFonts w:eastAsia="Calibri" w:cstheme="majorHAnsi"/>
          <w:color w:val="000000"/>
          <w:sz w:val="26"/>
          <w:szCs w:val="26"/>
        </w:rPr>
        <w:t xml:space="preserve">the </w:t>
      </w:r>
      <w:r w:rsidR="00A06131">
        <w:rPr>
          <w:rFonts w:eastAsia="Calibri" w:cstheme="majorHAnsi"/>
          <w:color w:val="000000"/>
          <w:sz w:val="26"/>
          <w:szCs w:val="26"/>
        </w:rPr>
        <w:t xml:space="preserve">Sixth Circuit Court of Appeals case </w:t>
      </w:r>
      <w:r w:rsidR="000C74A2" w:rsidRPr="00AC39BF">
        <w:rPr>
          <w:rFonts w:eastAsia="Calibri" w:cstheme="majorHAnsi"/>
          <w:i/>
          <w:iCs/>
          <w:color w:val="000000"/>
          <w:sz w:val="26"/>
          <w:szCs w:val="26"/>
        </w:rPr>
        <w:t>Meriwether v. Hartop</w:t>
      </w:r>
      <w:r w:rsidR="000C74A2">
        <w:rPr>
          <w:rFonts w:eastAsia="Calibri" w:cstheme="majorHAnsi"/>
          <w:color w:val="000000"/>
          <w:sz w:val="26"/>
          <w:szCs w:val="26"/>
        </w:rPr>
        <w:t xml:space="preserve"> </w:t>
      </w:r>
      <w:r w:rsidR="00A06131">
        <w:rPr>
          <w:rFonts w:eastAsia="Calibri" w:cstheme="majorHAnsi"/>
          <w:color w:val="000000"/>
          <w:sz w:val="26"/>
          <w:szCs w:val="26"/>
        </w:rPr>
        <w:t xml:space="preserve">(the facts of which involve a professor at the Ohio State University refusing to use a student’s preferred pronouns) and explained </w:t>
      </w:r>
      <w:r w:rsidR="00DB4339">
        <w:rPr>
          <w:rFonts w:eastAsia="Calibri" w:cstheme="majorHAnsi"/>
          <w:color w:val="000000"/>
          <w:sz w:val="26"/>
          <w:szCs w:val="26"/>
        </w:rPr>
        <w:t xml:space="preserve">how the </w:t>
      </w:r>
      <w:r w:rsidR="000C6C4A">
        <w:rPr>
          <w:rFonts w:eastAsia="Calibri" w:cstheme="majorHAnsi"/>
          <w:color w:val="000000"/>
          <w:sz w:val="26"/>
          <w:szCs w:val="26"/>
        </w:rPr>
        <w:t xml:space="preserve">court’s </w:t>
      </w:r>
      <w:r w:rsidR="00DB4339">
        <w:rPr>
          <w:rFonts w:eastAsia="Calibri" w:cstheme="majorHAnsi"/>
          <w:color w:val="000000"/>
          <w:sz w:val="26"/>
          <w:szCs w:val="26"/>
        </w:rPr>
        <w:t xml:space="preserve">decision </w:t>
      </w:r>
      <w:r w:rsidR="000C6C4A">
        <w:rPr>
          <w:rFonts w:eastAsia="Calibri" w:cstheme="majorHAnsi"/>
          <w:color w:val="000000"/>
          <w:sz w:val="26"/>
          <w:szCs w:val="26"/>
        </w:rPr>
        <w:t>affects</w:t>
      </w:r>
      <w:r w:rsidR="00DB4339">
        <w:rPr>
          <w:rFonts w:eastAsia="Calibri" w:cstheme="majorHAnsi"/>
          <w:color w:val="000000"/>
          <w:sz w:val="26"/>
          <w:szCs w:val="26"/>
        </w:rPr>
        <w:t xml:space="preserve"> a potential code of professional conduct. </w:t>
      </w:r>
      <w:r w:rsidR="000C6C4A">
        <w:rPr>
          <w:rFonts w:eastAsia="Calibri" w:cstheme="majorHAnsi"/>
          <w:color w:val="000000"/>
          <w:sz w:val="26"/>
          <w:szCs w:val="26"/>
        </w:rPr>
        <w:t xml:space="preserve">She explained </w:t>
      </w:r>
      <w:r w:rsidR="00A06131">
        <w:rPr>
          <w:rFonts w:eastAsia="Calibri" w:cstheme="majorHAnsi"/>
          <w:color w:val="000000"/>
          <w:sz w:val="26"/>
          <w:szCs w:val="26"/>
        </w:rPr>
        <w:t>that the precedent set by the case makes it very difficult to regulate any faculty speech in the classroom.</w:t>
      </w:r>
    </w:p>
    <w:p w14:paraId="536EC939" w14:textId="54D808DC" w:rsidR="007A718E" w:rsidRPr="00C847AA" w:rsidRDefault="00596163" w:rsidP="00504718">
      <w:pPr>
        <w:spacing w:after="120" w:line="276" w:lineRule="auto"/>
        <w:ind w:left="-360" w:right="-360" w:firstLine="245"/>
        <w:rPr>
          <w:rFonts w:eastAsia="Calibri" w:cstheme="majorHAnsi"/>
          <w:color w:val="000000"/>
          <w:sz w:val="26"/>
          <w:szCs w:val="26"/>
        </w:rPr>
      </w:pPr>
      <w:r>
        <w:rPr>
          <w:rFonts w:eastAsia="Calibri" w:cstheme="majorHAnsi"/>
          <w:color w:val="000000"/>
          <w:sz w:val="26"/>
          <w:szCs w:val="26"/>
        </w:rPr>
        <w:t>The committee discussed developing a general aspirational statement that could be added to the faculty handboo</w:t>
      </w:r>
      <w:r w:rsidR="0065687E">
        <w:rPr>
          <w:rFonts w:eastAsia="Calibri" w:cstheme="majorHAnsi"/>
          <w:color w:val="000000"/>
          <w:sz w:val="26"/>
          <w:szCs w:val="26"/>
        </w:rPr>
        <w:t>k</w:t>
      </w:r>
      <w:r w:rsidR="00447573">
        <w:rPr>
          <w:rFonts w:eastAsia="Calibri" w:cstheme="majorHAnsi"/>
          <w:color w:val="000000"/>
          <w:sz w:val="26"/>
          <w:szCs w:val="26"/>
        </w:rPr>
        <w:t xml:space="preserve"> or creating separate policies for faculty</w:t>
      </w:r>
      <w:r w:rsidR="00E917CA">
        <w:rPr>
          <w:rFonts w:eastAsia="Calibri" w:cstheme="majorHAnsi"/>
          <w:color w:val="000000"/>
          <w:sz w:val="26"/>
          <w:szCs w:val="26"/>
        </w:rPr>
        <w:t>-to-s</w:t>
      </w:r>
      <w:r w:rsidR="00447573">
        <w:rPr>
          <w:rFonts w:eastAsia="Calibri" w:cstheme="majorHAnsi"/>
          <w:color w:val="000000"/>
          <w:sz w:val="26"/>
          <w:szCs w:val="26"/>
        </w:rPr>
        <w:t>tudent interaction</w:t>
      </w:r>
      <w:r w:rsidR="00BB468C">
        <w:rPr>
          <w:rFonts w:eastAsia="Calibri" w:cstheme="majorHAnsi"/>
          <w:color w:val="000000"/>
          <w:sz w:val="26"/>
          <w:szCs w:val="26"/>
        </w:rPr>
        <w:t>s</w:t>
      </w:r>
      <w:r w:rsidR="00447573">
        <w:rPr>
          <w:rFonts w:eastAsia="Calibri" w:cstheme="majorHAnsi"/>
          <w:color w:val="000000"/>
          <w:sz w:val="26"/>
          <w:szCs w:val="26"/>
        </w:rPr>
        <w:t xml:space="preserve"> and faculty</w:t>
      </w:r>
      <w:r w:rsidR="00E917CA">
        <w:rPr>
          <w:rFonts w:eastAsia="Calibri" w:cstheme="majorHAnsi"/>
          <w:color w:val="000000"/>
          <w:sz w:val="26"/>
          <w:szCs w:val="26"/>
        </w:rPr>
        <w:t>-</w:t>
      </w:r>
      <w:r w:rsidR="00447573">
        <w:rPr>
          <w:rFonts w:eastAsia="Calibri" w:cstheme="majorHAnsi"/>
          <w:color w:val="000000"/>
          <w:sz w:val="26"/>
          <w:szCs w:val="26"/>
        </w:rPr>
        <w:t>to</w:t>
      </w:r>
      <w:r w:rsidR="00E917CA">
        <w:rPr>
          <w:rFonts w:eastAsia="Calibri" w:cstheme="majorHAnsi"/>
          <w:color w:val="000000"/>
          <w:sz w:val="26"/>
          <w:szCs w:val="26"/>
        </w:rPr>
        <w:t>-</w:t>
      </w:r>
      <w:r w:rsidR="00447573">
        <w:rPr>
          <w:rFonts w:eastAsia="Calibri" w:cstheme="majorHAnsi"/>
          <w:color w:val="000000"/>
          <w:sz w:val="26"/>
          <w:szCs w:val="26"/>
        </w:rPr>
        <w:t xml:space="preserve">faculty interactions. </w:t>
      </w:r>
      <w:r w:rsidR="003922E0">
        <w:rPr>
          <w:rFonts w:eastAsia="Calibri" w:cstheme="majorHAnsi"/>
          <w:color w:val="000000"/>
          <w:sz w:val="26"/>
          <w:szCs w:val="26"/>
        </w:rPr>
        <w:t xml:space="preserve">Following discussion, the committee </w:t>
      </w:r>
      <w:r w:rsidR="00BB468C">
        <w:rPr>
          <w:rFonts w:eastAsia="Calibri" w:cstheme="majorHAnsi"/>
          <w:color w:val="000000"/>
          <w:sz w:val="26"/>
          <w:szCs w:val="26"/>
        </w:rPr>
        <w:t>consider the issue at the next meeting</w:t>
      </w:r>
      <w:r w:rsidR="003922E0">
        <w:rPr>
          <w:rFonts w:eastAsia="Calibri" w:cstheme="majorHAnsi"/>
          <w:color w:val="000000"/>
          <w:sz w:val="26"/>
          <w:szCs w:val="26"/>
        </w:rPr>
        <w:t xml:space="preserve">. </w:t>
      </w:r>
    </w:p>
    <w:p w14:paraId="298EB5AB" w14:textId="41D88792" w:rsidR="00EF06BA" w:rsidRDefault="001E42D3" w:rsidP="00504718">
      <w:pPr>
        <w:pStyle w:val="Heading"/>
        <w:spacing w:line="276" w:lineRule="auto"/>
        <w:ind w:left="-360" w:right="-360"/>
        <w:rPr>
          <w:sz w:val="26"/>
          <w:szCs w:val="26"/>
        </w:rPr>
      </w:pPr>
      <w:r>
        <w:rPr>
          <w:sz w:val="26"/>
          <w:szCs w:val="26"/>
        </w:rPr>
        <w:t>Faculty Bereavement Policy [2223-07]</w:t>
      </w:r>
    </w:p>
    <w:p w14:paraId="56D3B5CA" w14:textId="2A97FB67" w:rsidR="000D0731" w:rsidRPr="00180C99" w:rsidRDefault="009F431B" w:rsidP="00A06131">
      <w:pPr>
        <w:spacing w:after="120" w:line="276" w:lineRule="auto"/>
        <w:ind w:left="-360" w:right="-360" w:firstLine="245"/>
        <w:rPr>
          <w:rFonts w:eastAsia="Calibri" w:cstheme="majorHAnsi"/>
          <w:color w:val="000000"/>
          <w:sz w:val="26"/>
          <w:szCs w:val="26"/>
        </w:rPr>
      </w:pPr>
      <w:r w:rsidRPr="00180C99">
        <w:rPr>
          <w:rFonts w:eastAsia="Calibri" w:cstheme="majorHAnsi"/>
          <w:color w:val="000000"/>
          <w:sz w:val="26"/>
          <w:szCs w:val="26"/>
        </w:rPr>
        <w:t xml:space="preserve">The </w:t>
      </w:r>
      <w:r w:rsidR="00EA4071">
        <w:rPr>
          <w:rFonts w:eastAsia="Calibri" w:cstheme="majorHAnsi"/>
          <w:color w:val="000000"/>
          <w:sz w:val="26"/>
          <w:szCs w:val="26"/>
        </w:rPr>
        <w:t>P</w:t>
      </w:r>
      <w:r w:rsidRPr="00180C99">
        <w:rPr>
          <w:rFonts w:eastAsia="Calibri" w:cstheme="majorHAnsi"/>
          <w:color w:val="000000"/>
          <w:sz w:val="26"/>
          <w:szCs w:val="26"/>
        </w:rPr>
        <w:t xml:space="preserve">ersonnel </w:t>
      </w:r>
      <w:r w:rsidR="00EA4071">
        <w:rPr>
          <w:rFonts w:eastAsia="Calibri" w:cstheme="majorHAnsi"/>
          <w:color w:val="000000"/>
          <w:sz w:val="26"/>
          <w:szCs w:val="26"/>
        </w:rPr>
        <w:t>S</w:t>
      </w:r>
      <w:r w:rsidRPr="00180C99">
        <w:rPr>
          <w:rFonts w:eastAsia="Calibri" w:cstheme="majorHAnsi"/>
          <w:color w:val="000000"/>
          <w:sz w:val="26"/>
          <w:szCs w:val="26"/>
        </w:rPr>
        <w:t xml:space="preserve">ubcommittee </w:t>
      </w:r>
      <w:r w:rsidR="00E12ADD" w:rsidRPr="00180C99">
        <w:rPr>
          <w:rFonts w:eastAsia="Calibri" w:cstheme="majorHAnsi"/>
          <w:color w:val="000000"/>
          <w:sz w:val="26"/>
          <w:szCs w:val="26"/>
        </w:rPr>
        <w:t xml:space="preserve">presented its </w:t>
      </w:r>
      <w:hyperlink r:id="rId11" w:history="1">
        <w:r w:rsidR="00E12ADD" w:rsidRPr="00180C99">
          <w:rPr>
            <w:rFonts w:eastAsia="Calibri" w:cstheme="majorHAnsi"/>
            <w:color w:val="000000"/>
            <w:sz w:val="26"/>
            <w:szCs w:val="26"/>
          </w:rPr>
          <w:t xml:space="preserve">suggested </w:t>
        </w:r>
        <w:r w:rsidR="00E12ADD" w:rsidRPr="00010ADC">
          <w:rPr>
            <w:rStyle w:val="Hyperlink"/>
          </w:rPr>
          <w:t>amendments</w:t>
        </w:r>
      </w:hyperlink>
      <w:r w:rsidR="00E12ADD" w:rsidRPr="00180C99">
        <w:rPr>
          <w:rFonts w:eastAsia="Calibri" w:cstheme="majorHAnsi"/>
          <w:color w:val="000000"/>
          <w:sz w:val="26"/>
          <w:szCs w:val="26"/>
        </w:rPr>
        <w:t xml:space="preserve"> to the faculty bereavement policy to the committee. Following discussion</w:t>
      </w:r>
      <w:r w:rsidR="00EA4071">
        <w:rPr>
          <w:rFonts w:eastAsia="Calibri" w:cstheme="majorHAnsi"/>
          <w:color w:val="000000"/>
          <w:sz w:val="26"/>
          <w:szCs w:val="26"/>
        </w:rPr>
        <w:t>,</w:t>
      </w:r>
      <w:r w:rsidR="00E12ADD" w:rsidRPr="00180C99">
        <w:rPr>
          <w:rFonts w:eastAsia="Calibri" w:cstheme="majorHAnsi"/>
          <w:color w:val="000000"/>
          <w:sz w:val="26"/>
          <w:szCs w:val="26"/>
        </w:rPr>
        <w:t xml:space="preserve"> </w:t>
      </w:r>
      <w:r w:rsidR="004F417D" w:rsidRPr="00180C99">
        <w:rPr>
          <w:rFonts w:eastAsia="Calibri" w:cstheme="majorHAnsi"/>
          <w:color w:val="000000"/>
          <w:sz w:val="26"/>
          <w:szCs w:val="26"/>
        </w:rPr>
        <w:t>the committee agreed by consent to</w:t>
      </w:r>
      <w:r w:rsidR="00A85A9C" w:rsidRPr="00180C99">
        <w:rPr>
          <w:rFonts w:eastAsia="Calibri" w:cstheme="majorHAnsi"/>
          <w:color w:val="000000"/>
          <w:sz w:val="26"/>
          <w:szCs w:val="26"/>
        </w:rPr>
        <w:t xml:space="preserve"> all of the suggested </w:t>
      </w:r>
      <w:r w:rsidR="004F417D" w:rsidRPr="00180C99">
        <w:rPr>
          <w:rFonts w:eastAsia="Calibri" w:cstheme="majorHAnsi"/>
          <w:color w:val="000000"/>
          <w:sz w:val="26"/>
          <w:szCs w:val="26"/>
        </w:rPr>
        <w:t>changes</w:t>
      </w:r>
      <w:r w:rsidR="00D91AE5" w:rsidRPr="00180C99">
        <w:rPr>
          <w:rFonts w:eastAsia="Calibri" w:cstheme="majorHAnsi"/>
          <w:color w:val="000000"/>
          <w:sz w:val="26"/>
          <w:szCs w:val="26"/>
        </w:rPr>
        <w:t xml:space="preserve"> with the addition of the language: “If additional time is needed, the faculty/academic staff member may make a request, in writing, to their unit's administrator, who will communicate their decision in writing. Decisions will be made in consideration of individual and unit needs. The faculty/academic staff member may appeal an adverse decision to the appropriate administrator at the next higher administrative level</w:t>
      </w:r>
      <w:r w:rsidR="00EA4071">
        <w:rPr>
          <w:rFonts w:eastAsia="Calibri" w:cstheme="majorHAnsi"/>
          <w:color w:val="000000"/>
          <w:sz w:val="26"/>
          <w:szCs w:val="26"/>
        </w:rPr>
        <w:t>.</w:t>
      </w:r>
      <w:r w:rsidR="00D91AE5" w:rsidRPr="00180C99">
        <w:rPr>
          <w:rFonts w:eastAsia="Calibri" w:cstheme="majorHAnsi"/>
          <w:color w:val="000000"/>
          <w:sz w:val="26"/>
          <w:szCs w:val="26"/>
        </w:rPr>
        <w:t xml:space="preserve">” </w:t>
      </w:r>
      <w:r w:rsidR="008B3B40" w:rsidRPr="00180C99">
        <w:rPr>
          <w:rFonts w:eastAsia="Calibri" w:cstheme="majorHAnsi"/>
          <w:color w:val="000000"/>
          <w:sz w:val="26"/>
          <w:szCs w:val="26"/>
        </w:rPr>
        <w:t xml:space="preserve"> </w:t>
      </w:r>
      <w:r w:rsidR="000D0731">
        <w:rPr>
          <w:rFonts w:eastAsia="Calibri" w:cstheme="majorHAnsi"/>
          <w:color w:val="000000"/>
          <w:sz w:val="26"/>
          <w:szCs w:val="26"/>
        </w:rPr>
        <w:br/>
      </w:r>
    </w:p>
    <w:p w14:paraId="5B781963" w14:textId="6F55CBFE" w:rsidR="00EF06BA" w:rsidRDefault="00B655DD" w:rsidP="00504718">
      <w:pPr>
        <w:pStyle w:val="Heading"/>
        <w:spacing w:line="276" w:lineRule="auto"/>
        <w:ind w:left="-360" w:right="-3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Faculty Discipline and Dismissal for Cause </w:t>
      </w:r>
      <w:r w:rsidR="00ED3917">
        <w:rPr>
          <w:sz w:val="26"/>
          <w:szCs w:val="26"/>
        </w:rPr>
        <w:t>[2223-15]</w:t>
      </w:r>
    </w:p>
    <w:p w14:paraId="0927C3D0" w14:textId="19D497C5" w:rsidR="008B2B86" w:rsidRPr="00296A5D" w:rsidRDefault="003F1687" w:rsidP="0027499F">
      <w:pPr>
        <w:pStyle w:val="Heading"/>
        <w:spacing w:before="0" w:line="276" w:lineRule="auto"/>
        <w:ind w:left="-360" w:right="-360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ab/>
      </w:r>
      <w:r w:rsidR="00654BF4">
        <w:rPr>
          <w:sz w:val="26"/>
          <w:szCs w:val="26"/>
        </w:rPr>
        <w:t xml:space="preserve"> </w:t>
      </w:r>
      <w:r w:rsidR="00296A5D">
        <w:rPr>
          <w:b w:val="0"/>
          <w:bCs w:val="0"/>
          <w:sz w:val="26"/>
          <w:szCs w:val="26"/>
        </w:rPr>
        <w:t xml:space="preserve">The </w:t>
      </w:r>
      <w:r w:rsidR="00C21F4B">
        <w:rPr>
          <w:b w:val="0"/>
          <w:bCs w:val="0"/>
          <w:sz w:val="26"/>
          <w:szCs w:val="26"/>
        </w:rPr>
        <w:t xml:space="preserve">personnel subcommittee reported its recommendations regarding the </w:t>
      </w:r>
      <w:r w:rsidR="00A71550">
        <w:rPr>
          <w:b w:val="0"/>
          <w:bCs w:val="0"/>
          <w:sz w:val="26"/>
          <w:szCs w:val="26"/>
        </w:rPr>
        <w:t>f</w:t>
      </w:r>
      <w:r w:rsidR="00C21F4B">
        <w:rPr>
          <w:b w:val="0"/>
          <w:bCs w:val="0"/>
          <w:sz w:val="26"/>
          <w:szCs w:val="26"/>
        </w:rPr>
        <w:t xml:space="preserve">aculty </w:t>
      </w:r>
      <w:r w:rsidR="00A71550">
        <w:rPr>
          <w:b w:val="0"/>
          <w:bCs w:val="0"/>
          <w:sz w:val="26"/>
          <w:szCs w:val="26"/>
        </w:rPr>
        <w:t>d</w:t>
      </w:r>
      <w:r w:rsidR="00C21F4B">
        <w:rPr>
          <w:b w:val="0"/>
          <w:bCs w:val="0"/>
          <w:sz w:val="26"/>
          <w:szCs w:val="26"/>
        </w:rPr>
        <w:t xml:space="preserve">iscipline and </w:t>
      </w:r>
      <w:r w:rsidR="00A71550">
        <w:rPr>
          <w:b w:val="0"/>
          <w:bCs w:val="0"/>
          <w:sz w:val="26"/>
          <w:szCs w:val="26"/>
        </w:rPr>
        <w:t>d</w:t>
      </w:r>
      <w:r w:rsidR="00C21F4B">
        <w:rPr>
          <w:b w:val="0"/>
          <w:bCs w:val="0"/>
          <w:sz w:val="26"/>
          <w:szCs w:val="26"/>
        </w:rPr>
        <w:t xml:space="preserve">ismissal for </w:t>
      </w:r>
      <w:r w:rsidR="00A71550">
        <w:rPr>
          <w:b w:val="0"/>
          <w:bCs w:val="0"/>
          <w:sz w:val="26"/>
          <w:szCs w:val="26"/>
        </w:rPr>
        <w:t>c</w:t>
      </w:r>
      <w:r w:rsidR="00C21F4B">
        <w:rPr>
          <w:b w:val="0"/>
          <w:bCs w:val="0"/>
          <w:sz w:val="26"/>
          <w:szCs w:val="26"/>
        </w:rPr>
        <w:t xml:space="preserve">ause </w:t>
      </w:r>
      <w:r w:rsidR="00A71550">
        <w:rPr>
          <w:b w:val="0"/>
          <w:bCs w:val="0"/>
          <w:sz w:val="26"/>
          <w:szCs w:val="26"/>
        </w:rPr>
        <w:t>p</w:t>
      </w:r>
      <w:r w:rsidR="00C21F4B">
        <w:rPr>
          <w:b w:val="0"/>
          <w:bCs w:val="0"/>
          <w:sz w:val="26"/>
          <w:szCs w:val="26"/>
        </w:rPr>
        <w:t xml:space="preserve">olicy. The committee agreed </w:t>
      </w:r>
      <w:r w:rsidR="006F6A06">
        <w:rPr>
          <w:b w:val="0"/>
          <w:bCs w:val="0"/>
          <w:sz w:val="26"/>
          <w:szCs w:val="26"/>
        </w:rPr>
        <w:t xml:space="preserve">by consent </w:t>
      </w:r>
      <w:r w:rsidR="00C21F4B">
        <w:rPr>
          <w:b w:val="0"/>
          <w:bCs w:val="0"/>
          <w:sz w:val="26"/>
          <w:szCs w:val="26"/>
        </w:rPr>
        <w:t xml:space="preserve">to endorse </w:t>
      </w:r>
      <w:r w:rsidR="002C76E8">
        <w:rPr>
          <w:b w:val="0"/>
          <w:bCs w:val="0"/>
          <w:sz w:val="26"/>
          <w:szCs w:val="26"/>
        </w:rPr>
        <w:t xml:space="preserve">an addition to the </w:t>
      </w:r>
      <w:r w:rsidR="007F1BF8">
        <w:rPr>
          <w:b w:val="0"/>
          <w:bCs w:val="0"/>
          <w:sz w:val="26"/>
          <w:szCs w:val="26"/>
        </w:rPr>
        <w:t>policy’s</w:t>
      </w:r>
      <w:r w:rsidR="00D03969">
        <w:rPr>
          <w:b w:val="0"/>
          <w:bCs w:val="0"/>
          <w:sz w:val="26"/>
          <w:szCs w:val="26"/>
        </w:rPr>
        <w:t xml:space="preserve"> user guide</w:t>
      </w:r>
      <w:r w:rsidR="002C76E8">
        <w:rPr>
          <w:b w:val="0"/>
          <w:bCs w:val="0"/>
          <w:sz w:val="26"/>
          <w:szCs w:val="26"/>
        </w:rPr>
        <w:t xml:space="preserve"> </w:t>
      </w:r>
      <w:r w:rsidR="007F1BF8">
        <w:rPr>
          <w:b w:val="0"/>
          <w:bCs w:val="0"/>
          <w:sz w:val="26"/>
          <w:szCs w:val="26"/>
        </w:rPr>
        <w:t>clarifying</w:t>
      </w:r>
      <w:r w:rsidR="002C76E8">
        <w:rPr>
          <w:b w:val="0"/>
          <w:bCs w:val="0"/>
          <w:sz w:val="26"/>
          <w:szCs w:val="26"/>
        </w:rPr>
        <w:t xml:space="preserve"> that</w:t>
      </w:r>
      <w:r w:rsidR="007F1BF8">
        <w:rPr>
          <w:b w:val="0"/>
          <w:bCs w:val="0"/>
          <w:sz w:val="26"/>
          <w:szCs w:val="26"/>
        </w:rPr>
        <w:t xml:space="preserve"> when the policy states that responses must be received</w:t>
      </w:r>
      <w:r w:rsidR="002C76E8">
        <w:rPr>
          <w:b w:val="0"/>
          <w:bCs w:val="0"/>
          <w:sz w:val="26"/>
          <w:szCs w:val="26"/>
        </w:rPr>
        <w:t xml:space="preserve"> “in a prompt fashion</w:t>
      </w:r>
      <w:r w:rsidR="00C8058F">
        <w:rPr>
          <w:b w:val="0"/>
          <w:bCs w:val="0"/>
          <w:sz w:val="26"/>
          <w:szCs w:val="26"/>
        </w:rPr>
        <w:t>,</w:t>
      </w:r>
      <w:r w:rsidR="002C76E8">
        <w:rPr>
          <w:b w:val="0"/>
          <w:bCs w:val="0"/>
          <w:sz w:val="26"/>
          <w:szCs w:val="26"/>
        </w:rPr>
        <w:t xml:space="preserve">” </w:t>
      </w:r>
      <w:r w:rsidR="00A851D7">
        <w:rPr>
          <w:b w:val="0"/>
          <w:bCs w:val="0"/>
          <w:sz w:val="26"/>
          <w:szCs w:val="26"/>
        </w:rPr>
        <w:t xml:space="preserve">it </w:t>
      </w:r>
      <w:r w:rsidR="002C76E8">
        <w:rPr>
          <w:b w:val="0"/>
          <w:bCs w:val="0"/>
          <w:sz w:val="26"/>
          <w:szCs w:val="26"/>
        </w:rPr>
        <w:t>allows ten business days</w:t>
      </w:r>
      <w:r w:rsidR="00A851D7">
        <w:rPr>
          <w:b w:val="0"/>
          <w:bCs w:val="0"/>
          <w:sz w:val="26"/>
          <w:szCs w:val="26"/>
        </w:rPr>
        <w:t xml:space="preserve"> for a response</w:t>
      </w:r>
      <w:r w:rsidR="002C76E8">
        <w:rPr>
          <w:b w:val="0"/>
          <w:bCs w:val="0"/>
          <w:sz w:val="26"/>
          <w:szCs w:val="26"/>
        </w:rPr>
        <w:t xml:space="preserve">. </w:t>
      </w:r>
    </w:p>
    <w:p w14:paraId="556C4C8B" w14:textId="1BE832AC" w:rsidR="00B655DD" w:rsidRDefault="00B655DD" w:rsidP="00504718">
      <w:pPr>
        <w:pStyle w:val="Heading"/>
        <w:spacing w:line="276" w:lineRule="auto"/>
        <w:ind w:left="-360" w:right="-360"/>
        <w:rPr>
          <w:sz w:val="26"/>
          <w:szCs w:val="26"/>
        </w:rPr>
      </w:pPr>
      <w:r>
        <w:rPr>
          <w:sz w:val="26"/>
          <w:szCs w:val="26"/>
        </w:rPr>
        <w:t>Fac</w:t>
      </w:r>
      <w:r w:rsidR="00ED3917">
        <w:rPr>
          <w:sz w:val="26"/>
          <w:szCs w:val="26"/>
        </w:rPr>
        <w:t>ulty Vacation Policy [2223-14]</w:t>
      </w:r>
    </w:p>
    <w:p w14:paraId="61E38603" w14:textId="542A7BE9" w:rsidR="006F6A06" w:rsidRPr="006F6A06" w:rsidRDefault="006F6A06" w:rsidP="0027499F">
      <w:pPr>
        <w:pStyle w:val="Heading"/>
        <w:spacing w:before="0" w:line="276" w:lineRule="auto"/>
        <w:ind w:left="-360" w:right="-360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 xml:space="preserve">The committee discussed </w:t>
      </w:r>
      <w:r w:rsidR="00AE77E6">
        <w:rPr>
          <w:b w:val="0"/>
          <w:bCs w:val="0"/>
          <w:sz w:val="26"/>
          <w:szCs w:val="26"/>
        </w:rPr>
        <w:t xml:space="preserve">the possibility of updating the </w:t>
      </w:r>
      <w:hyperlink r:id="rId12" w:history="1">
        <w:r w:rsidR="00AE77E6" w:rsidRPr="00A71550">
          <w:rPr>
            <w:rStyle w:val="Hyperlink"/>
            <w:b w:val="0"/>
            <w:bCs w:val="0"/>
            <w:sz w:val="26"/>
            <w:szCs w:val="26"/>
          </w:rPr>
          <w:t>faculty vacation policy</w:t>
        </w:r>
      </w:hyperlink>
      <w:r w:rsidR="00AE77E6">
        <w:rPr>
          <w:b w:val="0"/>
          <w:bCs w:val="0"/>
          <w:sz w:val="26"/>
          <w:szCs w:val="26"/>
        </w:rPr>
        <w:t xml:space="preserve"> </w:t>
      </w:r>
      <w:r w:rsidR="000925F0">
        <w:rPr>
          <w:b w:val="0"/>
          <w:bCs w:val="0"/>
          <w:sz w:val="26"/>
          <w:szCs w:val="26"/>
        </w:rPr>
        <w:t>to allow faculty with 9</w:t>
      </w:r>
      <w:r w:rsidR="00450CC6">
        <w:rPr>
          <w:b w:val="0"/>
          <w:bCs w:val="0"/>
          <w:sz w:val="26"/>
          <w:szCs w:val="26"/>
        </w:rPr>
        <w:t>-</w:t>
      </w:r>
      <w:r w:rsidR="000925F0">
        <w:rPr>
          <w:b w:val="0"/>
          <w:bCs w:val="0"/>
          <w:sz w:val="26"/>
          <w:szCs w:val="26"/>
        </w:rPr>
        <w:t xml:space="preserve">month appointments </w:t>
      </w:r>
      <w:r w:rsidR="00620ABA">
        <w:rPr>
          <w:b w:val="0"/>
          <w:bCs w:val="0"/>
          <w:sz w:val="26"/>
          <w:szCs w:val="26"/>
        </w:rPr>
        <w:t>to have vacation time. Following discussion</w:t>
      </w:r>
      <w:r w:rsidR="0035619A">
        <w:rPr>
          <w:b w:val="0"/>
          <w:bCs w:val="0"/>
          <w:sz w:val="26"/>
          <w:szCs w:val="26"/>
        </w:rPr>
        <w:t>,</w:t>
      </w:r>
      <w:r w:rsidR="00620ABA">
        <w:rPr>
          <w:b w:val="0"/>
          <w:bCs w:val="0"/>
          <w:sz w:val="26"/>
          <w:szCs w:val="26"/>
        </w:rPr>
        <w:t xml:space="preserve"> the </w:t>
      </w:r>
      <w:r w:rsidR="00450CC6">
        <w:rPr>
          <w:b w:val="0"/>
          <w:bCs w:val="0"/>
          <w:sz w:val="26"/>
          <w:szCs w:val="26"/>
        </w:rPr>
        <w:t xml:space="preserve">issue was referred to the </w:t>
      </w:r>
      <w:r w:rsidR="0035619A">
        <w:rPr>
          <w:b w:val="0"/>
          <w:bCs w:val="0"/>
          <w:sz w:val="26"/>
          <w:szCs w:val="26"/>
        </w:rPr>
        <w:t>Pe</w:t>
      </w:r>
      <w:r w:rsidR="00450CC6">
        <w:rPr>
          <w:b w:val="0"/>
          <w:bCs w:val="0"/>
          <w:sz w:val="26"/>
          <w:szCs w:val="26"/>
        </w:rPr>
        <w:t xml:space="preserve">rsonnel </w:t>
      </w:r>
      <w:r w:rsidR="0035619A">
        <w:rPr>
          <w:b w:val="0"/>
          <w:bCs w:val="0"/>
          <w:sz w:val="26"/>
          <w:szCs w:val="26"/>
        </w:rPr>
        <w:t>S</w:t>
      </w:r>
      <w:r w:rsidR="00450CC6">
        <w:rPr>
          <w:b w:val="0"/>
          <w:bCs w:val="0"/>
          <w:sz w:val="26"/>
          <w:szCs w:val="26"/>
        </w:rPr>
        <w:t xml:space="preserve">ubcommittee. </w:t>
      </w:r>
    </w:p>
    <w:p w14:paraId="44C8F90D" w14:textId="0444909B" w:rsidR="0019435A" w:rsidRPr="00C847AA" w:rsidRDefault="0019435A" w:rsidP="00504718">
      <w:pPr>
        <w:pStyle w:val="Heading"/>
        <w:spacing w:line="276" w:lineRule="auto"/>
        <w:ind w:left="-360" w:right="-360"/>
        <w:rPr>
          <w:sz w:val="26"/>
          <w:szCs w:val="26"/>
        </w:rPr>
      </w:pPr>
      <w:r w:rsidRPr="00C847AA">
        <w:rPr>
          <w:sz w:val="26"/>
          <w:szCs w:val="26"/>
        </w:rPr>
        <w:t>Adjournment</w:t>
      </w:r>
    </w:p>
    <w:p w14:paraId="49B272D1" w14:textId="49B39CEC" w:rsidR="00504718" w:rsidRPr="00C847AA" w:rsidRDefault="0019435A" w:rsidP="00504718">
      <w:pPr>
        <w:spacing w:line="276" w:lineRule="auto"/>
        <w:ind w:left="-360" w:right="-360" w:firstLine="245"/>
        <w:rPr>
          <w:rFonts w:eastAsia="Calibri" w:cstheme="majorHAnsi"/>
          <w:color w:val="000000"/>
          <w:sz w:val="26"/>
          <w:szCs w:val="26"/>
        </w:rPr>
      </w:pPr>
      <w:r w:rsidRPr="00C847AA">
        <w:rPr>
          <w:rFonts w:eastAsia="Calibri" w:cstheme="majorHAnsi"/>
          <w:color w:val="000000"/>
          <w:sz w:val="26"/>
          <w:szCs w:val="26"/>
        </w:rPr>
        <w:t xml:space="preserve">The meeting adjourned at </w:t>
      </w:r>
      <w:r w:rsidR="005E12FC" w:rsidRPr="00C847AA">
        <w:rPr>
          <w:rFonts w:eastAsia="Calibri" w:cstheme="majorHAnsi"/>
          <w:color w:val="000000"/>
          <w:sz w:val="26"/>
          <w:szCs w:val="26"/>
        </w:rPr>
        <w:t>2:</w:t>
      </w:r>
      <w:r w:rsidR="00450CC6">
        <w:rPr>
          <w:rFonts w:eastAsia="Calibri" w:cstheme="majorHAnsi"/>
          <w:color w:val="000000"/>
          <w:sz w:val="26"/>
          <w:szCs w:val="26"/>
        </w:rPr>
        <w:t>56</w:t>
      </w:r>
      <w:r w:rsidR="005E12FC" w:rsidRPr="00C847AA">
        <w:rPr>
          <w:rFonts w:eastAsia="Calibri" w:cstheme="majorHAnsi"/>
          <w:color w:val="000000"/>
          <w:sz w:val="26"/>
          <w:szCs w:val="26"/>
        </w:rPr>
        <w:t xml:space="preserve"> </w:t>
      </w:r>
      <w:r w:rsidR="002258A5" w:rsidRPr="00C847AA">
        <w:rPr>
          <w:rFonts w:eastAsia="Calibri" w:cstheme="majorHAnsi"/>
          <w:color w:val="000000"/>
          <w:sz w:val="26"/>
          <w:szCs w:val="26"/>
        </w:rPr>
        <w:t>p.m.</w:t>
      </w:r>
    </w:p>
    <w:p w14:paraId="6D438C45" w14:textId="77777777" w:rsidR="0027499F" w:rsidRDefault="00504718" w:rsidP="00504718">
      <w:pPr>
        <w:spacing w:line="276" w:lineRule="auto"/>
        <w:ind w:left="-360" w:right="-360" w:firstLine="245"/>
        <w:rPr>
          <w:rFonts w:cstheme="majorHAnsi"/>
          <w:sz w:val="26"/>
          <w:szCs w:val="26"/>
        </w:rPr>
      </w:pPr>
      <w:r w:rsidRPr="00C847AA">
        <w:rPr>
          <w:rFonts w:eastAsia="Calibri" w:cstheme="majorHAnsi"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047AD66" wp14:editId="73AAE57E">
            <wp:simplePos x="0" y="0"/>
            <wp:positionH relativeFrom="column">
              <wp:posOffset>-285527</wp:posOffset>
            </wp:positionH>
            <wp:positionV relativeFrom="paragraph">
              <wp:posOffset>238644</wp:posOffset>
            </wp:positionV>
            <wp:extent cx="1600200" cy="39899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8943" b="89431" l="6314" r="92261">
                                  <a14:foregroundMark x1="16904" y1="33333" x2="16904" y2="33333"/>
                                  <a14:foregroundMark x1="13849" y1="35772" x2="13849" y2="35772"/>
                                  <a14:foregroundMark x1="12627" y1="35772" x2="12627" y2="35772"/>
                                  <a14:foregroundMark x1="11609" y1="36585" x2="6517" y2="41463"/>
                                  <a14:foregroundMark x1="13646" y1="49593" x2="13646" y2="49593"/>
                                  <a14:foregroundMark x1="13646" y1="42276" x2="13646" y2="42276"/>
                                  <a14:foregroundMark x1="14460" y1="39837" x2="12016" y2="70732"/>
                                  <a14:foregroundMark x1="22403" y1="52846" x2="22403" y2="52846"/>
                                  <a14:foregroundMark x1="21996" y1="52846" x2="21996" y2="52846"/>
                                  <a14:foregroundMark x1="24440" y1="53659" x2="24440" y2="53659"/>
                                  <a14:foregroundMark x1="20774" y1="62602" x2="20774" y2="62602"/>
                                  <a14:foregroundMark x1="20570" y1="62602" x2="20367" y2="64228"/>
                                  <a14:foregroundMark x1="19756" y1="68293" x2="19756" y2="68293"/>
                                  <a14:foregroundMark x1="39511" y1="48780" x2="39511" y2="48780"/>
                                  <a14:foregroundMark x1="46029" y1="30081" x2="46029" y2="30081"/>
                                  <a14:foregroundMark x1="40090" y1="45528" x2="39715" y2="46341"/>
                                  <a14:foregroundMark x1="40837" y1="43907" x2="40090" y2="45528"/>
                                  <a14:foregroundMark x1="42226" y1="40894" x2="41080" y2="43381"/>
                                  <a14:foregroundMark x1="49084" y1="26016" x2="46182" y2="32311"/>
                                  <a14:foregroundMark x1="51120" y1="44715" x2="51120" y2="44715"/>
                                  <a14:foregroundMark x1="50713" y1="60976" x2="50713" y2="60976"/>
                                  <a14:foregroundMark x1="58452" y1="54472" x2="58452" y2="54472"/>
                                  <a14:foregroundMark x1="56619" y1="58537" x2="56619" y2="58537"/>
                                  <a14:foregroundMark x1="58656" y1="64228" x2="58656" y2="64228"/>
                                  <a14:foregroundMark x1="63340" y1="62602" x2="63340" y2="62602"/>
                                  <a14:foregroundMark x1="65377" y1="61789" x2="65377" y2="61789"/>
                                  <a14:foregroundMark x1="78208" y1="34959" x2="78208" y2="34959"/>
                                  <a14:foregroundMark x1="86965" y1="30081" x2="86965" y2="30081"/>
                                  <a14:foregroundMark x1="84929" y1="70732" x2="84929" y2="70732"/>
                                  <a14:foregroundMark x1="92261" y1="56911" x2="92261" y2="56911"/>
                                  <a14:foregroundMark x1="87984" y1="75610" x2="87984" y2="75610"/>
                                  <a14:foregroundMark x1="42566" y1="34146" x2="42566" y2="34146"/>
                                  <a14:foregroundMark x1="42974" y1="34146" x2="43992" y2="32520"/>
                                  <a14:backgroundMark x1="45529" y1="34146" x2="43047" y2="39883"/>
                                  <a14:backgroundMark x1="46232" y1="32520" x2="45529" y2="34146"/>
                                  <a14:backgroundMark x1="41752" y1="40650" x2="41752" y2="40650"/>
                                  <a14:backgroundMark x1="41344" y1="45528" x2="41344" y2="45528"/>
                                  <a14:backgroundMark x1="41344" y1="45528" x2="40937" y2="447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9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EBC" w:rsidRPr="00C847AA">
        <w:rPr>
          <w:rFonts w:eastAsia="Calibri" w:cstheme="majorHAnsi"/>
          <w:color w:val="000000"/>
          <w:sz w:val="26"/>
          <w:szCs w:val="26"/>
        </w:rPr>
        <w:br/>
      </w:r>
      <w:r w:rsidR="00080864" w:rsidRPr="00C847AA">
        <w:rPr>
          <w:rFonts w:cstheme="majorHAnsi"/>
          <w:sz w:val="26"/>
          <w:szCs w:val="26"/>
        </w:rPr>
        <w:br/>
      </w:r>
      <w:r w:rsidR="0065596D" w:rsidRPr="00C847AA">
        <w:rPr>
          <w:rFonts w:cstheme="majorHAnsi"/>
          <w:sz w:val="26"/>
          <w:szCs w:val="26"/>
        </w:rPr>
        <w:t>_______________________</w:t>
      </w:r>
      <w:r w:rsidR="0065596D" w:rsidRPr="00C847AA">
        <w:rPr>
          <w:rFonts w:cstheme="majorHAnsi"/>
          <w:sz w:val="26"/>
          <w:szCs w:val="26"/>
        </w:rPr>
        <w:tab/>
      </w:r>
      <w:r w:rsidR="00080864" w:rsidRPr="00C847AA">
        <w:rPr>
          <w:rFonts w:cstheme="majorHAnsi"/>
          <w:sz w:val="26"/>
          <w:szCs w:val="26"/>
        </w:rPr>
        <w:br/>
      </w:r>
      <w:r w:rsidR="0065596D" w:rsidRPr="00C847AA">
        <w:rPr>
          <w:rFonts w:cstheme="majorHAnsi"/>
          <w:sz w:val="26"/>
          <w:szCs w:val="26"/>
        </w:rPr>
        <w:t>Tyler Silvestri</w:t>
      </w:r>
      <w:r w:rsidR="001F2AB0" w:rsidRPr="00C847AA">
        <w:rPr>
          <w:rFonts w:cstheme="majorHAnsi"/>
          <w:sz w:val="26"/>
          <w:szCs w:val="26"/>
        </w:rPr>
        <w:br/>
      </w:r>
      <w:r w:rsidR="0065596D" w:rsidRPr="00C847AA">
        <w:rPr>
          <w:rFonts w:cstheme="majorHAnsi"/>
          <w:sz w:val="26"/>
          <w:szCs w:val="26"/>
        </w:rPr>
        <w:t>Secretary for Academic Governanc</w:t>
      </w:r>
      <w:r w:rsidR="002258A5" w:rsidRPr="00C847AA">
        <w:rPr>
          <w:rFonts w:cstheme="majorHAnsi"/>
          <w:sz w:val="26"/>
          <w:szCs w:val="26"/>
        </w:rPr>
        <w:t>e</w:t>
      </w:r>
    </w:p>
    <w:p w14:paraId="3E9AA0A0" w14:textId="72FC4FA3" w:rsidR="00CB2E3B" w:rsidRPr="00265AED" w:rsidRDefault="001F2AB0" w:rsidP="00265AED">
      <w:pPr>
        <w:spacing w:line="276" w:lineRule="auto"/>
        <w:ind w:left="-360" w:right="-360" w:firstLine="245"/>
        <w:rPr>
          <w:rFonts w:cstheme="majorHAnsi"/>
          <w:sz w:val="26"/>
          <w:szCs w:val="26"/>
        </w:rPr>
      </w:pPr>
      <w:r w:rsidRPr="00C847AA">
        <w:rPr>
          <w:rFonts w:cstheme="majorHAnsi"/>
          <w:b/>
          <w:bCs/>
          <w:sz w:val="26"/>
          <w:szCs w:val="26"/>
        </w:rPr>
        <w:br/>
      </w:r>
      <w:r w:rsidR="0065596D" w:rsidRPr="00C847AA">
        <w:rPr>
          <w:rFonts w:cstheme="majorHAnsi"/>
          <w:b/>
          <w:bCs/>
          <w:sz w:val="26"/>
          <w:szCs w:val="26"/>
        </w:rPr>
        <w:t xml:space="preserve">Approved: </w:t>
      </w:r>
      <w:r w:rsidR="00265AED">
        <w:rPr>
          <w:rFonts w:cstheme="majorHAnsi"/>
          <w:sz w:val="26"/>
          <w:szCs w:val="26"/>
        </w:rPr>
        <w:t>January 17, 2023</w:t>
      </w:r>
      <w:r w:rsidR="00B720FE">
        <w:rPr>
          <w:rFonts w:cstheme="majorHAnsi"/>
          <w:b/>
          <w:bCs/>
          <w:sz w:val="26"/>
          <w:szCs w:val="26"/>
        </w:rPr>
        <w:tab/>
      </w:r>
    </w:p>
    <w:sectPr w:rsidR="00CB2E3B" w:rsidRPr="00265AED" w:rsidSect="002D2BDF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440" w:right="1440" w:bottom="1440" w:left="1440" w:header="720" w:footer="72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D62AF" w14:textId="77777777" w:rsidR="009F545C" w:rsidRDefault="009F545C" w:rsidP="006A0F19">
      <w:r>
        <w:separator/>
      </w:r>
    </w:p>
  </w:endnote>
  <w:endnote w:type="continuationSeparator" w:id="0">
    <w:p w14:paraId="4B772A9C" w14:textId="77777777" w:rsidR="009F545C" w:rsidRDefault="009F545C" w:rsidP="006A0F19">
      <w:r>
        <w:continuationSeparator/>
      </w:r>
    </w:p>
  </w:endnote>
  <w:endnote w:type="continuationNotice" w:id="1">
    <w:p w14:paraId="688B9E5B" w14:textId="77777777" w:rsidR="009F545C" w:rsidRDefault="009F54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F3AB" w14:textId="2767D2AF" w:rsidR="001A27BC" w:rsidRPr="008F3024" w:rsidRDefault="004A7C58" w:rsidP="008F302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5E12FC"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C2393" w14:textId="77777777" w:rsidR="009F545C" w:rsidRDefault="009F545C" w:rsidP="006A0F19">
      <w:r>
        <w:separator/>
      </w:r>
    </w:p>
  </w:footnote>
  <w:footnote w:type="continuationSeparator" w:id="0">
    <w:p w14:paraId="741CCC60" w14:textId="77777777" w:rsidR="009F545C" w:rsidRDefault="009F545C" w:rsidP="006A0F19">
      <w:r>
        <w:continuationSeparator/>
      </w:r>
    </w:p>
  </w:footnote>
  <w:footnote w:type="continuationNotice" w:id="1">
    <w:p w14:paraId="265D0F0C" w14:textId="77777777" w:rsidR="009F545C" w:rsidRDefault="009F54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A42A" w14:textId="0FA6F6B5" w:rsidR="001C2537" w:rsidRDefault="007876D6">
    <w:pPr>
      <w:pStyle w:val="Header"/>
    </w:pPr>
    <w:r>
      <w:rPr>
        <w:noProof/>
      </w:rPr>
      <w:pict w14:anchorId="327D65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9" o:spid="_x0000_s1027" type="#_x0000_t136" style="position:absolute;margin-left:0;margin-top:0;width:485.3pt;height:194.1pt;rotation:315;z-index:-251658235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BC04" w14:textId="5ECFF47F" w:rsidR="007A5B68" w:rsidRDefault="002D2BDF" w:rsidP="001A27BC">
    <w:pPr>
      <w:pStyle w:val="Header"/>
      <w:ind w:left="709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585EE54" wp14:editId="261C215B">
              <wp:simplePos x="0" y="0"/>
              <wp:positionH relativeFrom="column">
                <wp:posOffset>-417195</wp:posOffset>
              </wp:positionH>
              <wp:positionV relativeFrom="paragraph">
                <wp:posOffset>-314325</wp:posOffset>
              </wp:positionV>
              <wp:extent cx="5415148" cy="1092167"/>
              <wp:effectExtent l="0" t="0" r="0" b="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148" cy="10921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AEC96" w14:textId="4DA52526" w:rsidR="00F81FB5" w:rsidRPr="00BB169B" w:rsidRDefault="00F6727D" w:rsidP="00172A1E">
                          <w:pPr>
                            <w:spacing w:line="288" w:lineRule="auto"/>
                            <w:rPr>
                              <w:sz w:val="12"/>
                              <w:szCs w:val="12"/>
                            </w:rPr>
                          </w:pPr>
                          <w:r w:rsidRPr="00172A1E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University Committee</w:t>
                          </w:r>
                          <w:r w:rsidR="0016231D" w:rsidRPr="00172A1E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72A1E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on </w:t>
                          </w:r>
                          <w:r w:rsidR="00BB169B" w:rsidRPr="00172A1E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Faculty Affairs</w:t>
                          </w:r>
                          <w:r w:rsidR="00F81FB5" w:rsidRPr="00BB169B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br/>
                          </w:r>
                          <w:r w:rsidR="001C2537" w:rsidRPr="00C847AA">
                            <w:rPr>
                              <w:rFonts w:ascii="Georgia" w:hAnsi="Georgia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Minutes</w:t>
                          </w:r>
                          <w:r w:rsidR="00F81FB5" w:rsidRPr="00C847AA">
                            <w:rPr>
                              <w:rFonts w:ascii="Georgia" w:hAnsi="Georgia" w:cs="Arial Black"/>
                              <w:color w:val="FFFFFF" w:themeColor="background1"/>
                              <w:spacing w:val="20"/>
                              <w:kern w:val="24"/>
                            </w:rPr>
                            <w:br/>
                          </w:r>
                          <w:r w:rsidR="00632032">
                            <w:rPr>
                              <w:rFonts w:ascii="Georgia" w:hAnsi="Georgia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 xml:space="preserve">November </w:t>
                          </w:r>
                          <w:r w:rsidR="007D60AB">
                            <w:rPr>
                              <w:rFonts w:ascii="Georgia" w:hAnsi="Georgia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29</w:t>
                          </w:r>
                          <w:r w:rsidR="00647E7C" w:rsidRPr="00C847AA">
                            <w:rPr>
                              <w:rFonts w:ascii="Georgia" w:hAnsi="Georgia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, 202</w:t>
                          </w:r>
                          <w:r w:rsidR="00185072" w:rsidRPr="00C847AA">
                            <w:rPr>
                              <w:rFonts w:ascii="Georgia" w:hAnsi="Georgia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5EE54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left:0;text-align:left;margin-left:-32.85pt;margin-top:-24.75pt;width:426.4pt;height:8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" filled="f" stroked="f">
              <v:textbox>
                <w:txbxContent>
                  <w:p w14:paraId="1ABAEC96" w14:textId="4DA52526" w:rsidR="00F81FB5" w:rsidRPr="00BB169B" w:rsidRDefault="00F6727D" w:rsidP="00172A1E">
                    <w:pPr>
                      <w:spacing w:line="288" w:lineRule="auto"/>
                      <w:rPr>
                        <w:sz w:val="12"/>
                        <w:szCs w:val="12"/>
                      </w:rPr>
                    </w:pPr>
                    <w:r w:rsidRPr="00172A1E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>University Committee</w:t>
                    </w:r>
                    <w:r w:rsidR="0016231D" w:rsidRPr="00172A1E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Pr="00172A1E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on </w:t>
                    </w:r>
                    <w:r w:rsidR="00BB169B" w:rsidRPr="00172A1E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>Faculty Affairs</w:t>
                    </w:r>
                    <w:r w:rsidR="00F81FB5" w:rsidRPr="00BB169B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br/>
                    </w:r>
                    <w:r w:rsidR="001C2537" w:rsidRPr="00C847AA">
                      <w:rPr>
                        <w:rFonts w:ascii="Georgia" w:hAnsi="Georgia" w:cs="Arial Black"/>
                        <w:color w:val="FFFFFF" w:themeColor="background1"/>
                        <w:spacing w:val="20"/>
                        <w:kern w:val="24"/>
                      </w:rPr>
                      <w:t>Minutes</w:t>
                    </w:r>
                    <w:r w:rsidR="00F81FB5" w:rsidRPr="00C847AA">
                      <w:rPr>
                        <w:rFonts w:ascii="Georgia" w:hAnsi="Georgia" w:cs="Arial Black"/>
                        <w:color w:val="FFFFFF" w:themeColor="background1"/>
                        <w:spacing w:val="20"/>
                        <w:kern w:val="24"/>
                      </w:rPr>
                      <w:br/>
                    </w:r>
                    <w:r w:rsidR="00632032">
                      <w:rPr>
                        <w:rFonts w:ascii="Georgia" w:hAnsi="Georgia" w:cs="Arial Black"/>
                        <w:color w:val="FFFFFF" w:themeColor="background1"/>
                        <w:spacing w:val="20"/>
                        <w:kern w:val="24"/>
                      </w:rPr>
                      <w:t xml:space="preserve">November </w:t>
                    </w:r>
                    <w:r w:rsidR="007D60AB">
                      <w:rPr>
                        <w:rFonts w:ascii="Georgia" w:hAnsi="Georgia" w:cs="Arial Black"/>
                        <w:color w:val="FFFFFF" w:themeColor="background1"/>
                        <w:spacing w:val="20"/>
                        <w:kern w:val="24"/>
                      </w:rPr>
                      <w:t>29</w:t>
                    </w:r>
                    <w:r w:rsidR="00647E7C" w:rsidRPr="00C847AA">
                      <w:rPr>
                        <w:rFonts w:ascii="Georgia" w:hAnsi="Georgia" w:cs="Arial Black"/>
                        <w:color w:val="FFFFFF" w:themeColor="background1"/>
                        <w:spacing w:val="20"/>
                        <w:kern w:val="24"/>
                      </w:rPr>
                      <w:t>, 202</w:t>
                    </w:r>
                    <w:r w:rsidR="00185072" w:rsidRPr="00C847AA">
                      <w:rPr>
                        <w:rFonts w:ascii="Georgia" w:hAnsi="Georgia" w:cs="Arial Black"/>
                        <w:color w:val="FFFFFF" w:themeColor="background1"/>
                        <w:spacing w:val="20"/>
                        <w:kern w:val="2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C7A2FF" wp14:editId="3C5895E5">
              <wp:simplePos x="0" y="0"/>
              <wp:positionH relativeFrom="margin">
                <wp:align>center</wp:align>
              </wp:positionH>
              <wp:positionV relativeFrom="paragraph">
                <wp:posOffset>-335251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001E03" id="Rectangle 1" o:spid="_x0000_s1026" style="position:absolute;margin-left:0;margin-top:-26.4pt;width:552.3pt;height:87.4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" fillcolor="#18453b" strokecolor="#093f2c" strokeweight=".5pt">
              <v:path arrowok="t"/>
              <w10:wrap anchorx="margin"/>
            </v:rect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585EE54" wp14:editId="6D490A46">
              <wp:simplePos x="0" y="0"/>
              <wp:positionH relativeFrom="column">
                <wp:posOffset>3690620</wp:posOffset>
              </wp:positionH>
              <wp:positionV relativeFrom="paragraph">
                <wp:posOffset>-174625</wp:posOffset>
              </wp:positionV>
              <wp:extent cx="2719070" cy="791845"/>
              <wp:effectExtent l="0" t="0" r="0" b="825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A1550" w14:textId="647048ED" w:rsidR="00F81FB5" w:rsidRPr="00F81FB5" w:rsidRDefault="00F81FB5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499D00F3" wp14:editId="442B4361">
                                <wp:extent cx="2536190" cy="602615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5EE54" id="Text Box 11" o:spid="_x0000_s1027" type="#_x0000_t202" style="position:absolute;left:0;text-align:left;margin-left:290.6pt;margin-top:-13.75pt;width:214.1pt;height:62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" filled="f" stroked="f">
              <v:textbox>
                <w:txbxContent>
                  <w:p w14:paraId="221A1550" w14:textId="647048ED" w:rsidR="00F81FB5" w:rsidRPr="00F81FB5" w:rsidRDefault="00F81FB5" w:rsidP="00F81FB5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499D00F3" wp14:editId="442B4361">
                          <wp:extent cx="2536190" cy="602615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5B0E0BC" w14:textId="326028A4" w:rsidR="007A5B68" w:rsidRDefault="007A5B68" w:rsidP="001A27BC">
    <w:pPr>
      <w:pStyle w:val="Header"/>
      <w:ind w:left="709"/>
    </w:pPr>
  </w:p>
  <w:p w14:paraId="5C6526AA" w14:textId="5CC25B63" w:rsidR="007A5B68" w:rsidRDefault="007A5B68" w:rsidP="001A27BC">
    <w:pPr>
      <w:pStyle w:val="Header"/>
      <w:ind w:left="709"/>
    </w:pPr>
  </w:p>
  <w:p w14:paraId="3B91F8C5" w14:textId="196DE07D" w:rsidR="006A0F19" w:rsidRDefault="007A5B68" w:rsidP="006F3FD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432E1D" wp14:editId="464CFE7A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9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6793" w14:textId="196753A9" w:rsidR="001C2537" w:rsidRDefault="007876D6">
    <w:pPr>
      <w:pStyle w:val="Header"/>
    </w:pPr>
    <w:r>
      <w:rPr>
        <w:noProof/>
      </w:rPr>
      <w:pict w14:anchorId="788B77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8" o:spid="_x0000_s1025" type="#_x0000_t136" style="position:absolute;margin-left:0;margin-top:0;width:485.3pt;height:194.1pt;rotation:315;z-index:-25165823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EA3D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4019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8EF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CE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A225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E40C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C07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6E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607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8AA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B1C89"/>
    <w:multiLevelType w:val="hybridMultilevel"/>
    <w:tmpl w:val="6D7ED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F7FC4"/>
    <w:multiLevelType w:val="multilevel"/>
    <w:tmpl w:val="83C0D37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pStyle w:val="Style1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CE027D4"/>
    <w:multiLevelType w:val="hybridMultilevel"/>
    <w:tmpl w:val="A1C0AF8E"/>
    <w:lvl w:ilvl="0" w:tplc="8FA6799A">
      <w:start w:val="1"/>
      <w:numFmt w:val="bullet"/>
      <w:pStyle w:val="BLHeadingNumber0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D7211"/>
    <w:multiLevelType w:val="multilevel"/>
    <w:tmpl w:val="9482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E3C6096"/>
    <w:multiLevelType w:val="hybridMultilevel"/>
    <w:tmpl w:val="2EE43AD0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5" w15:restartNumberingAfterBreak="0">
    <w:nsid w:val="4A9D1DE1"/>
    <w:multiLevelType w:val="hybridMultilevel"/>
    <w:tmpl w:val="118C6510"/>
    <w:lvl w:ilvl="0" w:tplc="1654E094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6" w15:restartNumberingAfterBreak="0">
    <w:nsid w:val="57D428BE"/>
    <w:multiLevelType w:val="multilevel"/>
    <w:tmpl w:val="07CA34F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pStyle w:val="BLHeadingNumber04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C8B50DD"/>
    <w:multiLevelType w:val="hybridMultilevel"/>
    <w:tmpl w:val="E9F63C20"/>
    <w:lvl w:ilvl="0" w:tplc="0409000F">
      <w:start w:val="1"/>
      <w:numFmt w:val="decimal"/>
      <w:lvlText w:val="%1."/>
      <w:lvlJc w:val="left"/>
      <w:pPr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8" w15:restartNumberingAfterBreak="0">
    <w:nsid w:val="7E927A46"/>
    <w:multiLevelType w:val="hybridMultilevel"/>
    <w:tmpl w:val="F7B2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944673">
    <w:abstractNumId w:val="13"/>
  </w:num>
  <w:num w:numId="2" w16cid:durableId="669482067">
    <w:abstractNumId w:val="17"/>
  </w:num>
  <w:num w:numId="3" w16cid:durableId="470638654">
    <w:abstractNumId w:val="10"/>
  </w:num>
  <w:num w:numId="4" w16cid:durableId="489447810">
    <w:abstractNumId w:val="15"/>
  </w:num>
  <w:num w:numId="5" w16cid:durableId="2519495">
    <w:abstractNumId w:val="9"/>
  </w:num>
  <w:num w:numId="6" w16cid:durableId="1472865628">
    <w:abstractNumId w:val="7"/>
  </w:num>
  <w:num w:numId="7" w16cid:durableId="1389455869">
    <w:abstractNumId w:val="6"/>
  </w:num>
  <w:num w:numId="8" w16cid:durableId="1545677526">
    <w:abstractNumId w:val="5"/>
  </w:num>
  <w:num w:numId="9" w16cid:durableId="1805808686">
    <w:abstractNumId w:val="4"/>
  </w:num>
  <w:num w:numId="10" w16cid:durableId="1518884009">
    <w:abstractNumId w:val="8"/>
  </w:num>
  <w:num w:numId="11" w16cid:durableId="1673877899">
    <w:abstractNumId w:val="3"/>
  </w:num>
  <w:num w:numId="12" w16cid:durableId="1686588246">
    <w:abstractNumId w:val="2"/>
  </w:num>
  <w:num w:numId="13" w16cid:durableId="337856156">
    <w:abstractNumId w:val="1"/>
  </w:num>
  <w:num w:numId="14" w16cid:durableId="1884561552">
    <w:abstractNumId w:val="0"/>
  </w:num>
  <w:num w:numId="15" w16cid:durableId="1716388267">
    <w:abstractNumId w:val="16"/>
  </w:num>
  <w:num w:numId="16" w16cid:durableId="1204292443">
    <w:abstractNumId w:val="18"/>
  </w:num>
  <w:num w:numId="17" w16cid:durableId="924147444">
    <w:abstractNumId w:val="11"/>
  </w:num>
  <w:num w:numId="18" w16cid:durableId="13071995">
    <w:abstractNumId w:val="12"/>
  </w:num>
  <w:num w:numId="19" w16cid:durableId="10612486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06873"/>
    <w:rsid w:val="00010ADC"/>
    <w:rsid w:val="0001224B"/>
    <w:rsid w:val="00014666"/>
    <w:rsid w:val="00015F42"/>
    <w:rsid w:val="00026E6A"/>
    <w:rsid w:val="00032BB9"/>
    <w:rsid w:val="00034136"/>
    <w:rsid w:val="00034409"/>
    <w:rsid w:val="00037A31"/>
    <w:rsid w:val="00045FCD"/>
    <w:rsid w:val="000528AF"/>
    <w:rsid w:val="00052BC6"/>
    <w:rsid w:val="0005448D"/>
    <w:rsid w:val="000621BA"/>
    <w:rsid w:val="00063A92"/>
    <w:rsid w:val="00065CC7"/>
    <w:rsid w:val="00066296"/>
    <w:rsid w:val="00067F88"/>
    <w:rsid w:val="00071098"/>
    <w:rsid w:val="000712D5"/>
    <w:rsid w:val="00072291"/>
    <w:rsid w:val="0007238B"/>
    <w:rsid w:val="00073312"/>
    <w:rsid w:val="00075659"/>
    <w:rsid w:val="00080864"/>
    <w:rsid w:val="00080FE3"/>
    <w:rsid w:val="00085ADD"/>
    <w:rsid w:val="0008776D"/>
    <w:rsid w:val="00091086"/>
    <w:rsid w:val="00091AAF"/>
    <w:rsid w:val="000920CF"/>
    <w:rsid w:val="000925F0"/>
    <w:rsid w:val="000A3D87"/>
    <w:rsid w:val="000A4C9B"/>
    <w:rsid w:val="000B1339"/>
    <w:rsid w:val="000B21D2"/>
    <w:rsid w:val="000B4638"/>
    <w:rsid w:val="000C4C60"/>
    <w:rsid w:val="000C6C4A"/>
    <w:rsid w:val="000C74A2"/>
    <w:rsid w:val="000D0731"/>
    <w:rsid w:val="000D08D1"/>
    <w:rsid w:val="000D454B"/>
    <w:rsid w:val="000D5D9D"/>
    <w:rsid w:val="000F0786"/>
    <w:rsid w:val="000F31F6"/>
    <w:rsid w:val="000F4BB8"/>
    <w:rsid w:val="000F5AF6"/>
    <w:rsid w:val="00104FDD"/>
    <w:rsid w:val="00107389"/>
    <w:rsid w:val="0011784C"/>
    <w:rsid w:val="0012280C"/>
    <w:rsid w:val="001268F6"/>
    <w:rsid w:val="0013269B"/>
    <w:rsid w:val="00136A66"/>
    <w:rsid w:val="00140992"/>
    <w:rsid w:val="00142F48"/>
    <w:rsid w:val="001476B3"/>
    <w:rsid w:val="001532E2"/>
    <w:rsid w:val="0015452D"/>
    <w:rsid w:val="00160DE3"/>
    <w:rsid w:val="0016231D"/>
    <w:rsid w:val="0017109F"/>
    <w:rsid w:val="00171DFE"/>
    <w:rsid w:val="001727FB"/>
    <w:rsid w:val="00172A1E"/>
    <w:rsid w:val="00172E77"/>
    <w:rsid w:val="00173439"/>
    <w:rsid w:val="00174325"/>
    <w:rsid w:val="00174BB3"/>
    <w:rsid w:val="00180C99"/>
    <w:rsid w:val="00183D6B"/>
    <w:rsid w:val="00185072"/>
    <w:rsid w:val="00186D28"/>
    <w:rsid w:val="0019435A"/>
    <w:rsid w:val="00195319"/>
    <w:rsid w:val="001A27BC"/>
    <w:rsid w:val="001B1D4A"/>
    <w:rsid w:val="001B2F34"/>
    <w:rsid w:val="001B77AF"/>
    <w:rsid w:val="001C19E9"/>
    <w:rsid w:val="001C2537"/>
    <w:rsid w:val="001C518A"/>
    <w:rsid w:val="001C5EEE"/>
    <w:rsid w:val="001C737C"/>
    <w:rsid w:val="001D1469"/>
    <w:rsid w:val="001D7555"/>
    <w:rsid w:val="001E0CF1"/>
    <w:rsid w:val="001E42D3"/>
    <w:rsid w:val="001E768C"/>
    <w:rsid w:val="001E7F7A"/>
    <w:rsid w:val="001F1E94"/>
    <w:rsid w:val="001F2AB0"/>
    <w:rsid w:val="001F4703"/>
    <w:rsid w:val="002041ED"/>
    <w:rsid w:val="002066EC"/>
    <w:rsid w:val="00207532"/>
    <w:rsid w:val="002110F8"/>
    <w:rsid w:val="00212BE3"/>
    <w:rsid w:val="00213E18"/>
    <w:rsid w:val="002161FA"/>
    <w:rsid w:val="0022580D"/>
    <w:rsid w:val="002258A5"/>
    <w:rsid w:val="00232C9C"/>
    <w:rsid w:val="002408F4"/>
    <w:rsid w:val="00242852"/>
    <w:rsid w:val="00243F64"/>
    <w:rsid w:val="0024763E"/>
    <w:rsid w:val="0025126D"/>
    <w:rsid w:val="00255CFA"/>
    <w:rsid w:val="00256EA3"/>
    <w:rsid w:val="00261497"/>
    <w:rsid w:val="002626F6"/>
    <w:rsid w:val="00262C74"/>
    <w:rsid w:val="00265AED"/>
    <w:rsid w:val="00272274"/>
    <w:rsid w:val="0027499F"/>
    <w:rsid w:val="00286C87"/>
    <w:rsid w:val="002925B9"/>
    <w:rsid w:val="0029278F"/>
    <w:rsid w:val="00293329"/>
    <w:rsid w:val="002961F7"/>
    <w:rsid w:val="00296A5D"/>
    <w:rsid w:val="00297DAA"/>
    <w:rsid w:val="002A51A9"/>
    <w:rsid w:val="002B0CF9"/>
    <w:rsid w:val="002B48CD"/>
    <w:rsid w:val="002C13D5"/>
    <w:rsid w:val="002C3E1F"/>
    <w:rsid w:val="002C5963"/>
    <w:rsid w:val="002C76E8"/>
    <w:rsid w:val="002C791B"/>
    <w:rsid w:val="002D2BDF"/>
    <w:rsid w:val="002D34A8"/>
    <w:rsid w:val="002D4B55"/>
    <w:rsid w:val="002D6CDA"/>
    <w:rsid w:val="002E0F66"/>
    <w:rsid w:val="002E60AF"/>
    <w:rsid w:val="002E7FB2"/>
    <w:rsid w:val="002F0455"/>
    <w:rsid w:val="002F2F77"/>
    <w:rsid w:val="002F588F"/>
    <w:rsid w:val="00302AC0"/>
    <w:rsid w:val="00303710"/>
    <w:rsid w:val="00311C8F"/>
    <w:rsid w:val="00312C8B"/>
    <w:rsid w:val="00314D2A"/>
    <w:rsid w:val="00321A35"/>
    <w:rsid w:val="00326E58"/>
    <w:rsid w:val="003304EC"/>
    <w:rsid w:val="00331612"/>
    <w:rsid w:val="0033165D"/>
    <w:rsid w:val="00337A8F"/>
    <w:rsid w:val="003424D4"/>
    <w:rsid w:val="003435ED"/>
    <w:rsid w:val="003475CE"/>
    <w:rsid w:val="0035427C"/>
    <w:rsid w:val="0035619A"/>
    <w:rsid w:val="00366671"/>
    <w:rsid w:val="00367530"/>
    <w:rsid w:val="00370148"/>
    <w:rsid w:val="00370E37"/>
    <w:rsid w:val="00375317"/>
    <w:rsid w:val="003806D4"/>
    <w:rsid w:val="0038290D"/>
    <w:rsid w:val="00383EFB"/>
    <w:rsid w:val="00391F64"/>
    <w:rsid w:val="003922E0"/>
    <w:rsid w:val="00392A64"/>
    <w:rsid w:val="0039341A"/>
    <w:rsid w:val="00394B30"/>
    <w:rsid w:val="003960AB"/>
    <w:rsid w:val="003B24D5"/>
    <w:rsid w:val="003B3514"/>
    <w:rsid w:val="003B521D"/>
    <w:rsid w:val="003C08AC"/>
    <w:rsid w:val="003C469D"/>
    <w:rsid w:val="003C6752"/>
    <w:rsid w:val="003D550A"/>
    <w:rsid w:val="003D5EBF"/>
    <w:rsid w:val="003D715E"/>
    <w:rsid w:val="003E00F6"/>
    <w:rsid w:val="003E0A7B"/>
    <w:rsid w:val="003E31AE"/>
    <w:rsid w:val="003E7642"/>
    <w:rsid w:val="003F1687"/>
    <w:rsid w:val="003F1A30"/>
    <w:rsid w:val="003F1A76"/>
    <w:rsid w:val="003F2717"/>
    <w:rsid w:val="003F308C"/>
    <w:rsid w:val="003F4A3B"/>
    <w:rsid w:val="003F6E7E"/>
    <w:rsid w:val="004004AB"/>
    <w:rsid w:val="00403C28"/>
    <w:rsid w:val="00405DDC"/>
    <w:rsid w:val="00407FC4"/>
    <w:rsid w:val="004102EE"/>
    <w:rsid w:val="0041598F"/>
    <w:rsid w:val="0041686C"/>
    <w:rsid w:val="0042478E"/>
    <w:rsid w:val="00427BF0"/>
    <w:rsid w:val="00427CC1"/>
    <w:rsid w:val="004356CB"/>
    <w:rsid w:val="0044176A"/>
    <w:rsid w:val="00442250"/>
    <w:rsid w:val="004429F4"/>
    <w:rsid w:val="00442F19"/>
    <w:rsid w:val="00444437"/>
    <w:rsid w:val="004454CE"/>
    <w:rsid w:val="00447364"/>
    <w:rsid w:val="00447573"/>
    <w:rsid w:val="00450A50"/>
    <w:rsid w:val="00450CC6"/>
    <w:rsid w:val="00450E92"/>
    <w:rsid w:val="00452CE0"/>
    <w:rsid w:val="00457366"/>
    <w:rsid w:val="00460138"/>
    <w:rsid w:val="00462A8D"/>
    <w:rsid w:val="00462B2E"/>
    <w:rsid w:val="00463D21"/>
    <w:rsid w:val="00467375"/>
    <w:rsid w:val="004725D6"/>
    <w:rsid w:val="004762A7"/>
    <w:rsid w:val="00476364"/>
    <w:rsid w:val="004806A7"/>
    <w:rsid w:val="004919FE"/>
    <w:rsid w:val="004934B0"/>
    <w:rsid w:val="004A2F8F"/>
    <w:rsid w:val="004A4C44"/>
    <w:rsid w:val="004A5A12"/>
    <w:rsid w:val="004A7C58"/>
    <w:rsid w:val="004B4BA5"/>
    <w:rsid w:val="004B5CFE"/>
    <w:rsid w:val="004B659F"/>
    <w:rsid w:val="004C1FF9"/>
    <w:rsid w:val="004C325D"/>
    <w:rsid w:val="004C3CBE"/>
    <w:rsid w:val="004C6BCE"/>
    <w:rsid w:val="004D1317"/>
    <w:rsid w:val="004D44AA"/>
    <w:rsid w:val="004D5331"/>
    <w:rsid w:val="004E2B0D"/>
    <w:rsid w:val="004E49A4"/>
    <w:rsid w:val="004F417D"/>
    <w:rsid w:val="004F4272"/>
    <w:rsid w:val="004F6334"/>
    <w:rsid w:val="00504718"/>
    <w:rsid w:val="00514098"/>
    <w:rsid w:val="0051537C"/>
    <w:rsid w:val="00515C2F"/>
    <w:rsid w:val="005170FB"/>
    <w:rsid w:val="00517703"/>
    <w:rsid w:val="00520895"/>
    <w:rsid w:val="00522EAE"/>
    <w:rsid w:val="005245D8"/>
    <w:rsid w:val="00526777"/>
    <w:rsid w:val="00526ED7"/>
    <w:rsid w:val="005319CD"/>
    <w:rsid w:val="00536152"/>
    <w:rsid w:val="00540DFC"/>
    <w:rsid w:val="00540F5C"/>
    <w:rsid w:val="00544EF0"/>
    <w:rsid w:val="0055041E"/>
    <w:rsid w:val="00550B81"/>
    <w:rsid w:val="0055187F"/>
    <w:rsid w:val="00552F31"/>
    <w:rsid w:val="00553D3B"/>
    <w:rsid w:val="00557D8D"/>
    <w:rsid w:val="00574491"/>
    <w:rsid w:val="00574CF7"/>
    <w:rsid w:val="005760CA"/>
    <w:rsid w:val="005768F0"/>
    <w:rsid w:val="00577E98"/>
    <w:rsid w:val="005810FB"/>
    <w:rsid w:val="005820EA"/>
    <w:rsid w:val="00587D9A"/>
    <w:rsid w:val="00593466"/>
    <w:rsid w:val="00593E11"/>
    <w:rsid w:val="00594096"/>
    <w:rsid w:val="00594473"/>
    <w:rsid w:val="005946DA"/>
    <w:rsid w:val="00596163"/>
    <w:rsid w:val="005A28CE"/>
    <w:rsid w:val="005A7CCE"/>
    <w:rsid w:val="005B0200"/>
    <w:rsid w:val="005B589E"/>
    <w:rsid w:val="005B60FD"/>
    <w:rsid w:val="005C156C"/>
    <w:rsid w:val="005C1819"/>
    <w:rsid w:val="005C5CB2"/>
    <w:rsid w:val="005C6457"/>
    <w:rsid w:val="005D24EC"/>
    <w:rsid w:val="005D25B6"/>
    <w:rsid w:val="005D3056"/>
    <w:rsid w:val="005E06F0"/>
    <w:rsid w:val="005E12FC"/>
    <w:rsid w:val="005E3FEF"/>
    <w:rsid w:val="005E6DCA"/>
    <w:rsid w:val="005E7F31"/>
    <w:rsid w:val="005F6E96"/>
    <w:rsid w:val="0060425E"/>
    <w:rsid w:val="00604CEC"/>
    <w:rsid w:val="00605945"/>
    <w:rsid w:val="00607D1B"/>
    <w:rsid w:val="0061020A"/>
    <w:rsid w:val="00612A69"/>
    <w:rsid w:val="006138EB"/>
    <w:rsid w:val="00613AC6"/>
    <w:rsid w:val="00615F7C"/>
    <w:rsid w:val="00620ABA"/>
    <w:rsid w:val="00620D91"/>
    <w:rsid w:val="0062352F"/>
    <w:rsid w:val="00627202"/>
    <w:rsid w:val="00631E4A"/>
    <w:rsid w:val="00632032"/>
    <w:rsid w:val="0063217A"/>
    <w:rsid w:val="00633D00"/>
    <w:rsid w:val="0064071D"/>
    <w:rsid w:val="00642278"/>
    <w:rsid w:val="006428B5"/>
    <w:rsid w:val="00647E7C"/>
    <w:rsid w:val="00653B61"/>
    <w:rsid w:val="00654BF4"/>
    <w:rsid w:val="0065596D"/>
    <w:rsid w:val="0065687E"/>
    <w:rsid w:val="00666B7C"/>
    <w:rsid w:val="00666BA9"/>
    <w:rsid w:val="00674287"/>
    <w:rsid w:val="00674A29"/>
    <w:rsid w:val="00675263"/>
    <w:rsid w:val="00680DEF"/>
    <w:rsid w:val="00681AAD"/>
    <w:rsid w:val="006843A5"/>
    <w:rsid w:val="006965B3"/>
    <w:rsid w:val="006A0F19"/>
    <w:rsid w:val="006A2FF7"/>
    <w:rsid w:val="006A5A73"/>
    <w:rsid w:val="006A5D16"/>
    <w:rsid w:val="006B156E"/>
    <w:rsid w:val="006B2052"/>
    <w:rsid w:val="006C0DDE"/>
    <w:rsid w:val="006C20A4"/>
    <w:rsid w:val="006C340D"/>
    <w:rsid w:val="006C36B4"/>
    <w:rsid w:val="006C6195"/>
    <w:rsid w:val="006D06D9"/>
    <w:rsid w:val="006D3080"/>
    <w:rsid w:val="006D5FFF"/>
    <w:rsid w:val="006D7B5C"/>
    <w:rsid w:val="006E15AC"/>
    <w:rsid w:val="006E4316"/>
    <w:rsid w:val="006E58AC"/>
    <w:rsid w:val="006F0304"/>
    <w:rsid w:val="006F3EBC"/>
    <w:rsid w:val="006F3F8C"/>
    <w:rsid w:val="006F3FDC"/>
    <w:rsid w:val="006F6A06"/>
    <w:rsid w:val="006F6BBB"/>
    <w:rsid w:val="0070063B"/>
    <w:rsid w:val="00702914"/>
    <w:rsid w:val="0070378C"/>
    <w:rsid w:val="00703F45"/>
    <w:rsid w:val="0070753D"/>
    <w:rsid w:val="00711548"/>
    <w:rsid w:val="00714E5E"/>
    <w:rsid w:val="00717963"/>
    <w:rsid w:val="00720E11"/>
    <w:rsid w:val="00723039"/>
    <w:rsid w:val="00727C26"/>
    <w:rsid w:val="00733119"/>
    <w:rsid w:val="007400A9"/>
    <w:rsid w:val="0074141D"/>
    <w:rsid w:val="00743E9E"/>
    <w:rsid w:val="00744B89"/>
    <w:rsid w:val="007475FC"/>
    <w:rsid w:val="00752730"/>
    <w:rsid w:val="0075310D"/>
    <w:rsid w:val="00754F97"/>
    <w:rsid w:val="00755B52"/>
    <w:rsid w:val="007648E7"/>
    <w:rsid w:val="007669FF"/>
    <w:rsid w:val="00776B09"/>
    <w:rsid w:val="007831DA"/>
    <w:rsid w:val="007834CB"/>
    <w:rsid w:val="00791B9D"/>
    <w:rsid w:val="007A3810"/>
    <w:rsid w:val="007A5B68"/>
    <w:rsid w:val="007A619F"/>
    <w:rsid w:val="007A718E"/>
    <w:rsid w:val="007B1357"/>
    <w:rsid w:val="007B37EA"/>
    <w:rsid w:val="007B3C9A"/>
    <w:rsid w:val="007B5505"/>
    <w:rsid w:val="007B5697"/>
    <w:rsid w:val="007C28B8"/>
    <w:rsid w:val="007D370F"/>
    <w:rsid w:val="007D52F2"/>
    <w:rsid w:val="007D565E"/>
    <w:rsid w:val="007D60AB"/>
    <w:rsid w:val="007E02CD"/>
    <w:rsid w:val="007E0762"/>
    <w:rsid w:val="007E1C5C"/>
    <w:rsid w:val="007F1BF8"/>
    <w:rsid w:val="00806E5A"/>
    <w:rsid w:val="008119F3"/>
    <w:rsid w:val="00816A46"/>
    <w:rsid w:val="00825835"/>
    <w:rsid w:val="00826715"/>
    <w:rsid w:val="008273B5"/>
    <w:rsid w:val="0083103A"/>
    <w:rsid w:val="00833930"/>
    <w:rsid w:val="00833EF3"/>
    <w:rsid w:val="00840FE6"/>
    <w:rsid w:val="008419DA"/>
    <w:rsid w:val="008438B4"/>
    <w:rsid w:val="00844196"/>
    <w:rsid w:val="008501C4"/>
    <w:rsid w:val="00855621"/>
    <w:rsid w:val="008616F4"/>
    <w:rsid w:val="00864835"/>
    <w:rsid w:val="00865715"/>
    <w:rsid w:val="00876E4D"/>
    <w:rsid w:val="00877339"/>
    <w:rsid w:val="00881B82"/>
    <w:rsid w:val="008A27D5"/>
    <w:rsid w:val="008A4C74"/>
    <w:rsid w:val="008B006E"/>
    <w:rsid w:val="008B224C"/>
    <w:rsid w:val="008B2B86"/>
    <w:rsid w:val="008B3B40"/>
    <w:rsid w:val="008B60A9"/>
    <w:rsid w:val="008C0436"/>
    <w:rsid w:val="008C20FD"/>
    <w:rsid w:val="008D6F53"/>
    <w:rsid w:val="008F016B"/>
    <w:rsid w:val="008F3024"/>
    <w:rsid w:val="008F3417"/>
    <w:rsid w:val="008F4BD7"/>
    <w:rsid w:val="008F7151"/>
    <w:rsid w:val="0090798F"/>
    <w:rsid w:val="00915A87"/>
    <w:rsid w:val="00924EC8"/>
    <w:rsid w:val="00926AE1"/>
    <w:rsid w:val="00945DF7"/>
    <w:rsid w:val="00955749"/>
    <w:rsid w:val="00960AA5"/>
    <w:rsid w:val="0096171D"/>
    <w:rsid w:val="0096313B"/>
    <w:rsid w:val="00970A78"/>
    <w:rsid w:val="00976C07"/>
    <w:rsid w:val="009778D4"/>
    <w:rsid w:val="009816D3"/>
    <w:rsid w:val="00987C01"/>
    <w:rsid w:val="009917E1"/>
    <w:rsid w:val="00991A10"/>
    <w:rsid w:val="009925A6"/>
    <w:rsid w:val="0099788E"/>
    <w:rsid w:val="009A1138"/>
    <w:rsid w:val="009A31B7"/>
    <w:rsid w:val="009B2977"/>
    <w:rsid w:val="009B32C2"/>
    <w:rsid w:val="009D21A2"/>
    <w:rsid w:val="009D2981"/>
    <w:rsid w:val="009D3A47"/>
    <w:rsid w:val="009D5CDC"/>
    <w:rsid w:val="009E2A07"/>
    <w:rsid w:val="009E3C3F"/>
    <w:rsid w:val="009F05A6"/>
    <w:rsid w:val="009F431B"/>
    <w:rsid w:val="009F545C"/>
    <w:rsid w:val="00A011B5"/>
    <w:rsid w:val="00A06131"/>
    <w:rsid w:val="00A13747"/>
    <w:rsid w:val="00A16E0B"/>
    <w:rsid w:val="00A23132"/>
    <w:rsid w:val="00A254EE"/>
    <w:rsid w:val="00A314CF"/>
    <w:rsid w:val="00A33B75"/>
    <w:rsid w:val="00A33B78"/>
    <w:rsid w:val="00A33E4E"/>
    <w:rsid w:val="00A377CE"/>
    <w:rsid w:val="00A40E63"/>
    <w:rsid w:val="00A4164A"/>
    <w:rsid w:val="00A51E2E"/>
    <w:rsid w:val="00A63451"/>
    <w:rsid w:val="00A647C5"/>
    <w:rsid w:val="00A64908"/>
    <w:rsid w:val="00A66C71"/>
    <w:rsid w:val="00A71550"/>
    <w:rsid w:val="00A730CA"/>
    <w:rsid w:val="00A731D0"/>
    <w:rsid w:val="00A82922"/>
    <w:rsid w:val="00A84A9D"/>
    <w:rsid w:val="00A851D7"/>
    <w:rsid w:val="00A85A9C"/>
    <w:rsid w:val="00A9037B"/>
    <w:rsid w:val="00A930DC"/>
    <w:rsid w:val="00A93FB1"/>
    <w:rsid w:val="00AA1ECE"/>
    <w:rsid w:val="00AA7883"/>
    <w:rsid w:val="00AC39BF"/>
    <w:rsid w:val="00AC7798"/>
    <w:rsid w:val="00AD2958"/>
    <w:rsid w:val="00AD3104"/>
    <w:rsid w:val="00AD391F"/>
    <w:rsid w:val="00AD44EA"/>
    <w:rsid w:val="00AD4E61"/>
    <w:rsid w:val="00AD70AC"/>
    <w:rsid w:val="00AD7C22"/>
    <w:rsid w:val="00AE0C93"/>
    <w:rsid w:val="00AE1E45"/>
    <w:rsid w:val="00AE5485"/>
    <w:rsid w:val="00AE77E6"/>
    <w:rsid w:val="00AF4634"/>
    <w:rsid w:val="00AF580E"/>
    <w:rsid w:val="00AF609B"/>
    <w:rsid w:val="00B00121"/>
    <w:rsid w:val="00B00A3F"/>
    <w:rsid w:val="00B019B6"/>
    <w:rsid w:val="00B01E10"/>
    <w:rsid w:val="00B01EB8"/>
    <w:rsid w:val="00B049F7"/>
    <w:rsid w:val="00B1025C"/>
    <w:rsid w:val="00B10480"/>
    <w:rsid w:val="00B11409"/>
    <w:rsid w:val="00B15668"/>
    <w:rsid w:val="00B261AB"/>
    <w:rsid w:val="00B31674"/>
    <w:rsid w:val="00B3250B"/>
    <w:rsid w:val="00B354D7"/>
    <w:rsid w:val="00B36BAD"/>
    <w:rsid w:val="00B4192D"/>
    <w:rsid w:val="00B41B23"/>
    <w:rsid w:val="00B41BC2"/>
    <w:rsid w:val="00B4240F"/>
    <w:rsid w:val="00B514D9"/>
    <w:rsid w:val="00B51F09"/>
    <w:rsid w:val="00B52295"/>
    <w:rsid w:val="00B5455B"/>
    <w:rsid w:val="00B55455"/>
    <w:rsid w:val="00B619BB"/>
    <w:rsid w:val="00B63D73"/>
    <w:rsid w:val="00B655DD"/>
    <w:rsid w:val="00B65AC1"/>
    <w:rsid w:val="00B66D48"/>
    <w:rsid w:val="00B67D78"/>
    <w:rsid w:val="00B71F70"/>
    <w:rsid w:val="00B720FE"/>
    <w:rsid w:val="00B738E5"/>
    <w:rsid w:val="00B76D18"/>
    <w:rsid w:val="00B804A4"/>
    <w:rsid w:val="00B80950"/>
    <w:rsid w:val="00B82A22"/>
    <w:rsid w:val="00B9432E"/>
    <w:rsid w:val="00B956F3"/>
    <w:rsid w:val="00B95F0F"/>
    <w:rsid w:val="00B977DB"/>
    <w:rsid w:val="00BA3F7C"/>
    <w:rsid w:val="00BA4330"/>
    <w:rsid w:val="00BA4CCF"/>
    <w:rsid w:val="00BA76B8"/>
    <w:rsid w:val="00BB0BF6"/>
    <w:rsid w:val="00BB169B"/>
    <w:rsid w:val="00BB3C1B"/>
    <w:rsid w:val="00BB468C"/>
    <w:rsid w:val="00BB78C7"/>
    <w:rsid w:val="00BC3623"/>
    <w:rsid w:val="00BC5B32"/>
    <w:rsid w:val="00BC6F2D"/>
    <w:rsid w:val="00BC7074"/>
    <w:rsid w:val="00BD0930"/>
    <w:rsid w:val="00BD2CF1"/>
    <w:rsid w:val="00BD3472"/>
    <w:rsid w:val="00BE0912"/>
    <w:rsid w:val="00BE63BA"/>
    <w:rsid w:val="00BF0D15"/>
    <w:rsid w:val="00BF2F87"/>
    <w:rsid w:val="00BF4DE3"/>
    <w:rsid w:val="00BF52AF"/>
    <w:rsid w:val="00BF6719"/>
    <w:rsid w:val="00C11882"/>
    <w:rsid w:val="00C172DB"/>
    <w:rsid w:val="00C17818"/>
    <w:rsid w:val="00C21F4B"/>
    <w:rsid w:val="00C352EC"/>
    <w:rsid w:val="00C36288"/>
    <w:rsid w:val="00C371BE"/>
    <w:rsid w:val="00C41E5C"/>
    <w:rsid w:val="00C42082"/>
    <w:rsid w:val="00C43E4F"/>
    <w:rsid w:val="00C458F2"/>
    <w:rsid w:val="00C53144"/>
    <w:rsid w:val="00C54321"/>
    <w:rsid w:val="00C54DF1"/>
    <w:rsid w:val="00C5592D"/>
    <w:rsid w:val="00C5716C"/>
    <w:rsid w:val="00C674EC"/>
    <w:rsid w:val="00C67B7A"/>
    <w:rsid w:val="00C7276A"/>
    <w:rsid w:val="00C8058F"/>
    <w:rsid w:val="00C847AA"/>
    <w:rsid w:val="00C9180E"/>
    <w:rsid w:val="00C92C2A"/>
    <w:rsid w:val="00C93341"/>
    <w:rsid w:val="00C96FC7"/>
    <w:rsid w:val="00CA0788"/>
    <w:rsid w:val="00CA4C47"/>
    <w:rsid w:val="00CA608E"/>
    <w:rsid w:val="00CA7AF5"/>
    <w:rsid w:val="00CB2E3B"/>
    <w:rsid w:val="00CB307A"/>
    <w:rsid w:val="00CC3193"/>
    <w:rsid w:val="00CC3A8C"/>
    <w:rsid w:val="00CD0D9A"/>
    <w:rsid w:val="00CD1C91"/>
    <w:rsid w:val="00CD234E"/>
    <w:rsid w:val="00CE15AA"/>
    <w:rsid w:val="00CE3F14"/>
    <w:rsid w:val="00CE49AC"/>
    <w:rsid w:val="00CE74FF"/>
    <w:rsid w:val="00CF7434"/>
    <w:rsid w:val="00D02296"/>
    <w:rsid w:val="00D03969"/>
    <w:rsid w:val="00D057D7"/>
    <w:rsid w:val="00D05CC6"/>
    <w:rsid w:val="00D14CE8"/>
    <w:rsid w:val="00D236A0"/>
    <w:rsid w:val="00D31376"/>
    <w:rsid w:val="00D32815"/>
    <w:rsid w:val="00D36F54"/>
    <w:rsid w:val="00D37CEF"/>
    <w:rsid w:val="00D4095A"/>
    <w:rsid w:val="00D41255"/>
    <w:rsid w:val="00D422EA"/>
    <w:rsid w:val="00D43BB7"/>
    <w:rsid w:val="00D47936"/>
    <w:rsid w:val="00D50A01"/>
    <w:rsid w:val="00D510A9"/>
    <w:rsid w:val="00D61DA9"/>
    <w:rsid w:val="00D633F8"/>
    <w:rsid w:val="00D63F95"/>
    <w:rsid w:val="00D734B6"/>
    <w:rsid w:val="00D74213"/>
    <w:rsid w:val="00D746AC"/>
    <w:rsid w:val="00D74CAF"/>
    <w:rsid w:val="00D767B5"/>
    <w:rsid w:val="00D91AE5"/>
    <w:rsid w:val="00D9521E"/>
    <w:rsid w:val="00D95284"/>
    <w:rsid w:val="00DA1ABA"/>
    <w:rsid w:val="00DA283B"/>
    <w:rsid w:val="00DB1B93"/>
    <w:rsid w:val="00DB1FDA"/>
    <w:rsid w:val="00DB3013"/>
    <w:rsid w:val="00DB4339"/>
    <w:rsid w:val="00DB5677"/>
    <w:rsid w:val="00DB571E"/>
    <w:rsid w:val="00DB60FA"/>
    <w:rsid w:val="00DB6F4E"/>
    <w:rsid w:val="00DC2750"/>
    <w:rsid w:val="00DC472D"/>
    <w:rsid w:val="00DC587C"/>
    <w:rsid w:val="00DC7AEF"/>
    <w:rsid w:val="00DD0ED8"/>
    <w:rsid w:val="00DD2491"/>
    <w:rsid w:val="00DD26BC"/>
    <w:rsid w:val="00DD37D0"/>
    <w:rsid w:val="00DD4C47"/>
    <w:rsid w:val="00DF37BE"/>
    <w:rsid w:val="00DF5487"/>
    <w:rsid w:val="00DF5A4D"/>
    <w:rsid w:val="00DF5E14"/>
    <w:rsid w:val="00E018D7"/>
    <w:rsid w:val="00E01EAE"/>
    <w:rsid w:val="00E02051"/>
    <w:rsid w:val="00E02B54"/>
    <w:rsid w:val="00E039DD"/>
    <w:rsid w:val="00E04488"/>
    <w:rsid w:val="00E050D0"/>
    <w:rsid w:val="00E051F4"/>
    <w:rsid w:val="00E0582B"/>
    <w:rsid w:val="00E05DAF"/>
    <w:rsid w:val="00E117D0"/>
    <w:rsid w:val="00E11941"/>
    <w:rsid w:val="00E12ADD"/>
    <w:rsid w:val="00E17993"/>
    <w:rsid w:val="00E211B5"/>
    <w:rsid w:val="00E22783"/>
    <w:rsid w:val="00E24BB2"/>
    <w:rsid w:val="00E25946"/>
    <w:rsid w:val="00E3232C"/>
    <w:rsid w:val="00E40A4E"/>
    <w:rsid w:val="00E42612"/>
    <w:rsid w:val="00E44C5F"/>
    <w:rsid w:val="00E51898"/>
    <w:rsid w:val="00E52545"/>
    <w:rsid w:val="00E56832"/>
    <w:rsid w:val="00E573BA"/>
    <w:rsid w:val="00E60759"/>
    <w:rsid w:val="00E650E7"/>
    <w:rsid w:val="00E746D1"/>
    <w:rsid w:val="00E7584B"/>
    <w:rsid w:val="00E83FDA"/>
    <w:rsid w:val="00E90B5E"/>
    <w:rsid w:val="00E917CA"/>
    <w:rsid w:val="00E927E1"/>
    <w:rsid w:val="00E92863"/>
    <w:rsid w:val="00E94514"/>
    <w:rsid w:val="00E94694"/>
    <w:rsid w:val="00E9596B"/>
    <w:rsid w:val="00E972D9"/>
    <w:rsid w:val="00E9783D"/>
    <w:rsid w:val="00EA061A"/>
    <w:rsid w:val="00EA07D6"/>
    <w:rsid w:val="00EA0E30"/>
    <w:rsid w:val="00EA124C"/>
    <w:rsid w:val="00EA4071"/>
    <w:rsid w:val="00EA62DC"/>
    <w:rsid w:val="00EA7923"/>
    <w:rsid w:val="00EA7CEC"/>
    <w:rsid w:val="00EB1E26"/>
    <w:rsid w:val="00EB4162"/>
    <w:rsid w:val="00EB5A21"/>
    <w:rsid w:val="00EB75A1"/>
    <w:rsid w:val="00EC1213"/>
    <w:rsid w:val="00EC28E3"/>
    <w:rsid w:val="00EC6A79"/>
    <w:rsid w:val="00ED3917"/>
    <w:rsid w:val="00ED41C5"/>
    <w:rsid w:val="00ED5777"/>
    <w:rsid w:val="00ED6D9A"/>
    <w:rsid w:val="00EE1452"/>
    <w:rsid w:val="00EE1867"/>
    <w:rsid w:val="00EE467D"/>
    <w:rsid w:val="00EF00E0"/>
    <w:rsid w:val="00EF06BA"/>
    <w:rsid w:val="00EF2738"/>
    <w:rsid w:val="00EF2945"/>
    <w:rsid w:val="00EF5EFE"/>
    <w:rsid w:val="00F01DC3"/>
    <w:rsid w:val="00F0786C"/>
    <w:rsid w:val="00F141A4"/>
    <w:rsid w:val="00F21572"/>
    <w:rsid w:val="00F24306"/>
    <w:rsid w:val="00F25418"/>
    <w:rsid w:val="00F322BB"/>
    <w:rsid w:val="00F32BCF"/>
    <w:rsid w:val="00F32C58"/>
    <w:rsid w:val="00F359A9"/>
    <w:rsid w:val="00F43C50"/>
    <w:rsid w:val="00F43ECF"/>
    <w:rsid w:val="00F4780C"/>
    <w:rsid w:val="00F52126"/>
    <w:rsid w:val="00F538CD"/>
    <w:rsid w:val="00F55659"/>
    <w:rsid w:val="00F5775C"/>
    <w:rsid w:val="00F6727D"/>
    <w:rsid w:val="00F67BD2"/>
    <w:rsid w:val="00F67C45"/>
    <w:rsid w:val="00F72114"/>
    <w:rsid w:val="00F7214E"/>
    <w:rsid w:val="00F7525A"/>
    <w:rsid w:val="00F76AA2"/>
    <w:rsid w:val="00F76C69"/>
    <w:rsid w:val="00F81FB5"/>
    <w:rsid w:val="00F85B27"/>
    <w:rsid w:val="00FA2B54"/>
    <w:rsid w:val="00FA339A"/>
    <w:rsid w:val="00FA75C8"/>
    <w:rsid w:val="00FB614D"/>
    <w:rsid w:val="00FB7ACC"/>
    <w:rsid w:val="00FB7F44"/>
    <w:rsid w:val="00FD007E"/>
    <w:rsid w:val="00FD3ADF"/>
    <w:rsid w:val="00FD472F"/>
    <w:rsid w:val="00FE0726"/>
    <w:rsid w:val="00FE25A5"/>
    <w:rsid w:val="00FE4BC6"/>
    <w:rsid w:val="00FE4D00"/>
    <w:rsid w:val="00FF1091"/>
    <w:rsid w:val="00FF1573"/>
    <w:rsid w:val="00FF316A"/>
    <w:rsid w:val="00FF4082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9B2E2"/>
  <w15:docId w15:val="{DD1818A6-99CB-4B97-9CB7-9B8015D7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18A"/>
    <w:pPr>
      <w:spacing w:line="259" w:lineRule="auto"/>
    </w:pPr>
    <w:rPr>
      <w:rFonts w:ascii="Century Schoolbook" w:hAnsi="Century Schoolbook"/>
    </w:rPr>
  </w:style>
  <w:style w:type="paragraph" w:styleId="Heading1">
    <w:name w:val="heading 1"/>
    <w:basedOn w:val="Normal"/>
    <w:link w:val="Heading1Char"/>
    <w:uiPriority w:val="9"/>
    <w:qFormat/>
    <w:rsid w:val="00BA4CCF"/>
    <w:pPr>
      <w:widowControl w:val="0"/>
      <w:autoSpaceDE w:val="0"/>
      <w:autoSpaceDN w:val="0"/>
      <w:ind w:left="1179"/>
      <w:outlineLvl w:val="0"/>
    </w:pPr>
    <w:rPr>
      <w:rFonts w:eastAsia="Century Schoolbook" w:cs="Century Schoolbook"/>
      <w:sz w:val="26"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9D3A47"/>
    <w:rPr>
      <w:rFonts w:ascii="Century Schoolbook" w:hAnsi="Century Schoolbook"/>
      <w:color w:val="18453B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1"/>
    <w:qFormat/>
    <w:rsid w:val="00B66D48"/>
    <w:pPr>
      <w:spacing w:after="16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0D08D1"/>
    <w:pPr>
      <w:spacing w:before="100" w:beforeAutospacing="1" w:after="100" w:afterAutospacing="1"/>
    </w:pPr>
    <w:rPr>
      <w:rFonts w:ascii="Times New Roman" w:hAnsi="Times New Roman" w:cs="Times New Roman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A788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67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27D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27D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27D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27D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7D"/>
    <w:rPr>
      <w:rFonts w:ascii="Segoe UI" w:hAnsi="Segoe UI" w:cs="Mangal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A4CCF"/>
    <w:rPr>
      <w:rFonts w:ascii="Century Schoolbook" w:eastAsia="Century Schoolbook" w:hAnsi="Century Schoolbook" w:cs="Century Schoolbook"/>
      <w:sz w:val="26"/>
      <w:szCs w:val="26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4BD7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4BD7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8F4BD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D3A47"/>
    <w:rPr>
      <w:rFonts w:ascii="Century Schoolbook" w:hAnsi="Century Schoolbook"/>
      <w:color w:val="18453B"/>
      <w:sz w:val="24"/>
      <w:u w:val="single"/>
    </w:rPr>
  </w:style>
  <w:style w:type="paragraph" w:customStyle="1" w:styleId="BLHeadingNumber04">
    <w:name w:val="BLHeading Number 04"/>
    <w:basedOn w:val="ListParagraph"/>
    <w:link w:val="BLHeadingNumber04Char"/>
    <w:autoRedefine/>
    <w:qFormat/>
    <w:rsid w:val="003D5EBF"/>
    <w:pPr>
      <w:numPr>
        <w:ilvl w:val="3"/>
        <w:numId w:val="15"/>
      </w:numPr>
      <w:spacing w:after="120" w:line="240" w:lineRule="auto"/>
      <w:ind w:left="2160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HeadingNumber04Char">
    <w:name w:val="BLHeading Number 04 Char"/>
    <w:basedOn w:val="DefaultParagraphFont"/>
    <w:link w:val="BLHeadingNumber04"/>
    <w:rsid w:val="003D5EBF"/>
    <w:rPr>
      <w:rFonts w:ascii="Times New Roman" w:hAnsi="Times New Roman" w:cs="Times New Roman"/>
      <w:lang w:eastAsia="en-US" w:bidi="ar-SA"/>
    </w:rPr>
  </w:style>
  <w:style w:type="paragraph" w:customStyle="1" w:styleId="BLHeadingNumber03">
    <w:name w:val="BLHeading Number 03"/>
    <w:basedOn w:val="ListParagraph"/>
    <w:link w:val="BLHeadingNumber03Char"/>
    <w:autoRedefine/>
    <w:qFormat/>
    <w:rsid w:val="001C518A"/>
    <w:pPr>
      <w:numPr>
        <w:numId w:val="18"/>
      </w:numPr>
      <w:spacing w:line="240" w:lineRule="auto"/>
      <w:contextualSpacing w:val="0"/>
    </w:pPr>
    <w:rPr>
      <w:rFonts w:ascii="Century Schoolbook" w:eastAsiaTheme="majorEastAsia" w:hAnsi="Century Schoolbook" w:cs="Times New Roman"/>
      <w:sz w:val="24"/>
      <w:szCs w:val="24"/>
    </w:rPr>
  </w:style>
  <w:style w:type="character" w:customStyle="1" w:styleId="BLHeadingNumber03Char">
    <w:name w:val="BLHeading Number 03 Char"/>
    <w:basedOn w:val="DefaultParagraphFont"/>
    <w:link w:val="BLHeadingNumber03"/>
    <w:rsid w:val="001C518A"/>
    <w:rPr>
      <w:rFonts w:ascii="Century Schoolbook" w:eastAsiaTheme="majorEastAsia" w:hAnsi="Century Schoolbook" w:cs="Times New Roman"/>
      <w:lang w:eastAsia="en-US" w:bidi="ar-SA"/>
    </w:rPr>
  </w:style>
  <w:style w:type="paragraph" w:customStyle="1" w:styleId="Style1">
    <w:name w:val="Style1"/>
    <w:basedOn w:val="BLHeadingNumber04"/>
    <w:link w:val="Style1Char"/>
    <w:qFormat/>
    <w:rsid w:val="00CA7AF5"/>
    <w:pPr>
      <w:numPr>
        <w:ilvl w:val="2"/>
        <w:numId w:val="17"/>
      </w:numPr>
    </w:pPr>
  </w:style>
  <w:style w:type="character" w:customStyle="1" w:styleId="Style1Char">
    <w:name w:val="Style1 Char"/>
    <w:basedOn w:val="BLHeadingNumber04Char"/>
    <w:link w:val="Style1"/>
    <w:rsid w:val="00CA7AF5"/>
    <w:rPr>
      <w:rFonts w:ascii="Times New Roman" w:hAnsi="Times New Roman" w:cs="Times New Roman"/>
      <w:lang w:eastAsia="en-US" w:bidi="ar-SA"/>
    </w:rPr>
  </w:style>
  <w:style w:type="paragraph" w:customStyle="1" w:styleId="Heading">
    <w:name w:val="Heading"/>
    <w:basedOn w:val="Normal"/>
    <w:link w:val="HeadingChar"/>
    <w:qFormat/>
    <w:rsid w:val="001C518A"/>
    <w:pPr>
      <w:spacing w:before="160"/>
    </w:pPr>
    <w:rPr>
      <w:rFonts w:eastAsia="Calibri" w:cstheme="majorHAnsi"/>
      <w:b/>
      <w:bCs/>
      <w:color w:val="000000"/>
    </w:rPr>
  </w:style>
  <w:style w:type="character" w:styleId="SubtleEmphasis">
    <w:name w:val="Subtle Emphasis"/>
    <w:basedOn w:val="DefaultParagraphFont"/>
    <w:uiPriority w:val="19"/>
    <w:qFormat/>
    <w:rsid w:val="001C518A"/>
    <w:rPr>
      <w:i/>
      <w:iCs/>
      <w:color w:val="404040" w:themeColor="text1" w:themeTint="BF"/>
    </w:rPr>
  </w:style>
  <w:style w:type="character" w:customStyle="1" w:styleId="HeadingChar">
    <w:name w:val="Heading Char"/>
    <w:basedOn w:val="DefaultParagraphFont"/>
    <w:link w:val="Heading"/>
    <w:rsid w:val="001C518A"/>
    <w:rPr>
      <w:rFonts w:ascii="Century Schoolbook" w:eastAsia="Calibri" w:hAnsi="Century Schoolbook" w:cstheme="majorHAnsi"/>
      <w:b/>
      <w:bCs/>
      <w:color w:val="000000"/>
    </w:rPr>
  </w:style>
  <w:style w:type="paragraph" w:styleId="NoSpacing">
    <w:name w:val="No Spacing"/>
    <w:uiPriority w:val="1"/>
    <w:qFormat/>
    <w:rsid w:val="001C518A"/>
    <w:rPr>
      <w:rFonts w:cs="Mangal"/>
      <w:szCs w:val="21"/>
    </w:rPr>
  </w:style>
  <w:style w:type="table" w:styleId="TableGrid">
    <w:name w:val="Table Grid"/>
    <w:basedOn w:val="TableNormal"/>
    <w:uiPriority w:val="39"/>
    <w:rsid w:val="00BC3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adgov.msu.edu/-/media/assets/academicgovernance/docs/ucfa/2022-2023/ucfa-2022-11-29/b-faculty-vacation-policy.pdf?rev=d299fec0f6bf409294ec7b182a7161ca&amp;hash=B888878CD20D926A05B2108DF9C04E4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gov.msu.edu/-/media/assets/academicgovernance/docs/ucfa/2022-2023/ucfa-2022-11-29/a-faculty-bereavement-policy-subcommittee-revisions.pdf?rev=56eefadf321f4af88b232bc4d82ef280&amp;hash=6AE03DCCFA099AA40DF70C85FD570A6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2E870A-2EB0-425E-BF10-C06AC3522D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58EC91-A671-4097-8545-E3E8FAD46B5A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3.xml><?xml version="1.0" encoding="utf-8"?>
<ds:datastoreItem xmlns:ds="http://schemas.openxmlformats.org/officeDocument/2006/customXml" ds:itemID="{17D803AB-F266-4D76-97C3-C82878604A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A49FF9-9EA5-4D42-A113-A400357EC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Thrush, Taylor</cp:lastModifiedBy>
  <cp:revision>2</cp:revision>
  <cp:lastPrinted>2023-01-17T16:40:00Z</cp:lastPrinted>
  <dcterms:created xsi:type="dcterms:W3CDTF">2023-01-17T18:25:00Z</dcterms:created>
  <dcterms:modified xsi:type="dcterms:W3CDTF">2023-01-17T18:25:00Z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0x010100373BE68F7849A845B253768CFB280D40</vt:lpwstr>
  </property>
  <property fmtid="{D5CDD505-2E9C-101B-9397-08002B2CF9AE}" pid="4" name="MediaServiceImageTags">
    <vt:lpwstr/>
  </property>
</Properties>
</file>