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0E6FC" w14:textId="77777777" w:rsidR="005C2CFC" w:rsidRPr="00EC76C4" w:rsidRDefault="005C2CFC" w:rsidP="00AE58B0">
      <w:pPr>
        <w:jc w:val="center"/>
        <w:rPr>
          <w:rFonts w:ascii="Tahoma" w:hAnsi="Tahoma" w:cs="Tahoma"/>
          <w:b/>
          <w:sz w:val="24"/>
          <w:szCs w:val="24"/>
        </w:rPr>
      </w:pPr>
    </w:p>
    <w:p w14:paraId="5BAA2431" w14:textId="77777777" w:rsidR="002E3CA0" w:rsidRPr="00EC76C4" w:rsidRDefault="00AE58B0" w:rsidP="00AE58B0">
      <w:pPr>
        <w:jc w:val="center"/>
        <w:rPr>
          <w:rFonts w:ascii="Tahoma" w:hAnsi="Tahoma" w:cs="Tahoma"/>
          <w:b/>
          <w:sz w:val="24"/>
          <w:szCs w:val="24"/>
        </w:rPr>
      </w:pPr>
      <w:r w:rsidRPr="00EC76C4">
        <w:rPr>
          <w:rFonts w:ascii="Tahoma" w:hAnsi="Tahoma" w:cs="Tahoma"/>
          <w:b/>
          <w:sz w:val="24"/>
          <w:szCs w:val="24"/>
        </w:rPr>
        <w:t>SERIOUS DISCIPLINE REVIEW PANEL ROLE AND RESPONSIBILITIES</w:t>
      </w:r>
    </w:p>
    <w:p w14:paraId="293B530E" w14:textId="77777777" w:rsidR="00AE58B0" w:rsidRPr="00EC76C4" w:rsidRDefault="00AE58B0" w:rsidP="00AE58B0">
      <w:pPr>
        <w:rPr>
          <w:rFonts w:ascii="Tahoma" w:hAnsi="Tahoma" w:cs="Tahoma"/>
          <w:sz w:val="24"/>
          <w:szCs w:val="24"/>
        </w:rPr>
      </w:pPr>
    </w:p>
    <w:p w14:paraId="63EDFF19" w14:textId="4221EF32" w:rsidR="00AE58B0" w:rsidRPr="00EC76C4" w:rsidRDefault="00EC76C4" w:rsidP="00AE58B0">
      <w:pPr>
        <w:pStyle w:val="NormalWeb"/>
        <w:widowControl w:val="0"/>
        <w:spacing w:before="0" w:beforeAutospacing="0" w:after="0" w:afterAutospacing="0"/>
        <w:rPr>
          <w:rFonts w:ascii="Tahoma" w:hAnsi="Tahoma" w:cs="Tahoma"/>
        </w:rPr>
      </w:pPr>
      <w:r>
        <w:rPr>
          <w:rFonts w:ascii="Tahoma" w:hAnsi="Tahoma" w:cs="Tahoma"/>
        </w:rPr>
        <w:t>The</w:t>
      </w:r>
      <w:r w:rsidR="00AE58B0" w:rsidRPr="00EC76C4">
        <w:rPr>
          <w:rFonts w:ascii="Tahoma" w:hAnsi="Tahoma" w:cs="Tahoma"/>
        </w:rPr>
        <w:t xml:space="preserve"> </w:t>
      </w:r>
      <w:r w:rsidR="00AE58B0" w:rsidRPr="00EC76C4">
        <w:rPr>
          <w:rFonts w:ascii="Tahoma" w:hAnsi="Tahoma" w:cs="Tahoma"/>
          <w:i/>
        </w:rPr>
        <w:t>Discipline and Dismissal of Tenured Faculty for Cause</w:t>
      </w:r>
      <w:r w:rsidR="00AE58B0" w:rsidRPr="00EC76C4">
        <w:rPr>
          <w:rFonts w:ascii="Tahoma" w:hAnsi="Tahoma" w:cs="Tahoma"/>
        </w:rPr>
        <w:t xml:space="preserve"> policy</w:t>
      </w:r>
      <w:r>
        <w:rPr>
          <w:rFonts w:ascii="Tahoma" w:hAnsi="Tahoma" w:cs="Tahoma"/>
        </w:rPr>
        <w:t xml:space="preserve"> states</w:t>
      </w:r>
      <w:r w:rsidR="00AE58B0" w:rsidRPr="00EC76C4">
        <w:rPr>
          <w:rFonts w:ascii="Tahoma" w:hAnsi="Tahoma" w:cs="Tahoma"/>
        </w:rPr>
        <w:t xml:space="preserve">, “The Chair of the UCFA, in consultation with the Office of the Provost, shall annually establish a three-person review panel made up of current members of the UCFA to meet with unit administrators and faculty members regarding potential serious disciplinary action.  The members of the review panel will serve until their replacements are selected the following academic year.  A list of three alternates will also be maintained in the event that a panel member is unavailable.”  </w:t>
      </w:r>
    </w:p>
    <w:p w14:paraId="3C605912" w14:textId="77777777" w:rsidR="00AE58B0" w:rsidRPr="00EC76C4" w:rsidRDefault="00AE58B0" w:rsidP="00AE58B0">
      <w:pPr>
        <w:rPr>
          <w:rFonts w:ascii="Tahoma" w:hAnsi="Tahoma" w:cs="Tahoma"/>
          <w:sz w:val="24"/>
          <w:szCs w:val="24"/>
        </w:rPr>
      </w:pPr>
    </w:p>
    <w:p w14:paraId="5745CC19" w14:textId="77777777" w:rsidR="00AE58B0" w:rsidRPr="00EC76C4" w:rsidRDefault="00AE58B0" w:rsidP="00AE58B0">
      <w:pPr>
        <w:rPr>
          <w:rFonts w:ascii="Tahoma" w:hAnsi="Tahoma" w:cs="Tahoma"/>
          <w:sz w:val="24"/>
          <w:szCs w:val="24"/>
        </w:rPr>
      </w:pPr>
      <w:r w:rsidRPr="00EC76C4">
        <w:rPr>
          <w:rFonts w:ascii="Tahoma" w:hAnsi="Tahoma" w:cs="Tahoma"/>
          <w:sz w:val="24"/>
          <w:szCs w:val="24"/>
          <w:u w:val="single"/>
        </w:rPr>
        <w:t>Responsibilities of the review panel include</w:t>
      </w:r>
      <w:r w:rsidRPr="00EC76C4">
        <w:rPr>
          <w:rFonts w:ascii="Tahoma" w:hAnsi="Tahoma" w:cs="Tahoma"/>
          <w:sz w:val="24"/>
          <w:szCs w:val="24"/>
        </w:rPr>
        <w:t xml:space="preserve">: </w:t>
      </w:r>
    </w:p>
    <w:p w14:paraId="2BB3BCA4" w14:textId="77777777" w:rsidR="00AE58B0" w:rsidRPr="00EC76C4" w:rsidRDefault="00AE58B0" w:rsidP="00AE58B0">
      <w:pPr>
        <w:rPr>
          <w:rFonts w:ascii="Tahoma" w:hAnsi="Tahoma" w:cs="Tahoma"/>
          <w:sz w:val="24"/>
          <w:szCs w:val="24"/>
        </w:rPr>
      </w:pPr>
    </w:p>
    <w:p w14:paraId="2958A616" w14:textId="77777777" w:rsidR="005C2CFC" w:rsidRPr="00EC76C4" w:rsidRDefault="005C2CFC" w:rsidP="00AE58B0">
      <w:pPr>
        <w:pStyle w:val="ListParagraph"/>
        <w:numPr>
          <w:ilvl w:val="0"/>
          <w:numId w:val="1"/>
        </w:numPr>
        <w:rPr>
          <w:rFonts w:ascii="Tahoma" w:hAnsi="Tahoma" w:cs="Tahoma"/>
          <w:sz w:val="24"/>
          <w:szCs w:val="24"/>
        </w:rPr>
      </w:pPr>
      <w:r w:rsidRPr="00EC76C4">
        <w:rPr>
          <w:rFonts w:ascii="Tahoma" w:hAnsi="Tahoma" w:cs="Tahoma"/>
          <w:sz w:val="24"/>
          <w:szCs w:val="24"/>
        </w:rPr>
        <w:t xml:space="preserve">Attend a one-time training hosted by the Office of the Provost about academic personnel actions and policies </w:t>
      </w:r>
    </w:p>
    <w:p w14:paraId="48E870E9" w14:textId="77777777" w:rsidR="005C2CFC" w:rsidRPr="00EC76C4" w:rsidRDefault="005C2CFC" w:rsidP="00AE58B0">
      <w:pPr>
        <w:pStyle w:val="ListParagraph"/>
        <w:numPr>
          <w:ilvl w:val="0"/>
          <w:numId w:val="1"/>
        </w:numPr>
        <w:rPr>
          <w:rFonts w:ascii="Tahoma" w:hAnsi="Tahoma" w:cs="Tahoma"/>
          <w:sz w:val="24"/>
          <w:szCs w:val="24"/>
        </w:rPr>
      </w:pPr>
      <w:r w:rsidRPr="00EC76C4">
        <w:rPr>
          <w:rFonts w:ascii="Tahoma" w:hAnsi="Tahoma" w:cs="Tahoma"/>
          <w:sz w:val="24"/>
          <w:szCs w:val="24"/>
        </w:rPr>
        <w:t xml:space="preserve">Attend any additional trainings, as needed, or as determined by the review panel </w:t>
      </w:r>
    </w:p>
    <w:p w14:paraId="18406919" w14:textId="37486B26" w:rsidR="00AE58B0" w:rsidRPr="00EC76C4" w:rsidRDefault="00AE58B0" w:rsidP="00AE58B0">
      <w:pPr>
        <w:pStyle w:val="ListParagraph"/>
        <w:numPr>
          <w:ilvl w:val="0"/>
          <w:numId w:val="1"/>
        </w:numPr>
        <w:rPr>
          <w:rFonts w:ascii="Tahoma" w:hAnsi="Tahoma" w:cs="Tahoma"/>
          <w:sz w:val="24"/>
          <w:szCs w:val="24"/>
        </w:rPr>
      </w:pPr>
      <w:r w:rsidRPr="00EC76C4">
        <w:rPr>
          <w:rFonts w:ascii="Tahoma" w:hAnsi="Tahoma" w:cs="Tahoma"/>
          <w:sz w:val="24"/>
          <w:szCs w:val="24"/>
        </w:rPr>
        <w:t>Meet with unit administrators</w:t>
      </w:r>
      <w:r w:rsidR="00EC76C4">
        <w:rPr>
          <w:rFonts w:ascii="Tahoma" w:hAnsi="Tahoma" w:cs="Tahoma"/>
          <w:sz w:val="24"/>
          <w:szCs w:val="24"/>
        </w:rPr>
        <w:t>, deans,</w:t>
      </w:r>
      <w:r w:rsidRPr="00EC76C4">
        <w:rPr>
          <w:rFonts w:ascii="Tahoma" w:hAnsi="Tahoma" w:cs="Tahoma"/>
          <w:sz w:val="24"/>
          <w:szCs w:val="24"/>
        </w:rPr>
        <w:t xml:space="preserve"> and faculty members regarding potential serious disciplinary action to be initiated against a faculty member </w:t>
      </w:r>
    </w:p>
    <w:p w14:paraId="7A0C9E5F" w14:textId="0126303E" w:rsidR="00AE58B0" w:rsidRPr="00EC76C4" w:rsidRDefault="00AE58B0" w:rsidP="00AE58B0">
      <w:pPr>
        <w:pStyle w:val="ListParagraph"/>
        <w:numPr>
          <w:ilvl w:val="0"/>
          <w:numId w:val="1"/>
        </w:numPr>
        <w:rPr>
          <w:rFonts w:ascii="Tahoma" w:hAnsi="Tahoma" w:cs="Tahoma"/>
          <w:sz w:val="24"/>
          <w:szCs w:val="24"/>
        </w:rPr>
      </w:pPr>
      <w:r w:rsidRPr="00EC76C4">
        <w:rPr>
          <w:rFonts w:ascii="Tahoma" w:hAnsi="Tahoma" w:cs="Tahoma"/>
          <w:sz w:val="24"/>
          <w:szCs w:val="24"/>
        </w:rPr>
        <w:t xml:space="preserve">Provide a recommendation to the </w:t>
      </w:r>
      <w:r w:rsidR="00EC76C4">
        <w:rPr>
          <w:rFonts w:ascii="Tahoma" w:hAnsi="Tahoma" w:cs="Tahoma"/>
          <w:sz w:val="24"/>
          <w:szCs w:val="24"/>
        </w:rPr>
        <w:t>dean</w:t>
      </w:r>
      <w:r w:rsidRPr="00EC76C4">
        <w:rPr>
          <w:rFonts w:ascii="Tahoma" w:hAnsi="Tahoma" w:cs="Tahoma"/>
          <w:sz w:val="24"/>
          <w:szCs w:val="24"/>
        </w:rPr>
        <w:t>, with a copy to the faculty member, within seven (7) days of the meeting about whether the proposed serious discipline should be imposed, lesser discipline should be substituted, or no discipline should be imposed</w:t>
      </w:r>
    </w:p>
    <w:p w14:paraId="5124AEDA" w14:textId="4B511D43" w:rsidR="00AE58B0" w:rsidRPr="00EC76C4" w:rsidRDefault="00AE58B0" w:rsidP="00AE58B0">
      <w:pPr>
        <w:pStyle w:val="ListParagraph"/>
        <w:numPr>
          <w:ilvl w:val="0"/>
          <w:numId w:val="1"/>
        </w:numPr>
        <w:rPr>
          <w:rFonts w:ascii="Tahoma" w:hAnsi="Tahoma" w:cs="Tahoma"/>
          <w:sz w:val="24"/>
          <w:szCs w:val="24"/>
        </w:rPr>
      </w:pPr>
      <w:r w:rsidRPr="00EC76C4">
        <w:rPr>
          <w:rFonts w:ascii="Tahoma" w:hAnsi="Tahoma" w:cs="Tahoma"/>
          <w:sz w:val="24"/>
          <w:szCs w:val="24"/>
        </w:rPr>
        <w:t xml:space="preserve">Review and consider the </w:t>
      </w:r>
      <w:r w:rsidR="00EC76C4">
        <w:rPr>
          <w:rFonts w:ascii="Tahoma" w:hAnsi="Tahoma" w:cs="Tahoma"/>
          <w:sz w:val="24"/>
          <w:szCs w:val="24"/>
        </w:rPr>
        <w:t>dean’s</w:t>
      </w:r>
      <w:r w:rsidRPr="00EC76C4">
        <w:rPr>
          <w:rFonts w:ascii="Tahoma" w:hAnsi="Tahoma" w:cs="Tahoma"/>
          <w:sz w:val="24"/>
          <w:szCs w:val="24"/>
        </w:rPr>
        <w:t xml:space="preserve"> reply to the review panel’s recommendation if the </w:t>
      </w:r>
      <w:r w:rsidR="00EC76C4">
        <w:rPr>
          <w:rFonts w:ascii="Tahoma" w:hAnsi="Tahoma" w:cs="Tahoma"/>
          <w:sz w:val="24"/>
          <w:szCs w:val="24"/>
        </w:rPr>
        <w:t>dean</w:t>
      </w:r>
      <w:r w:rsidRPr="00EC76C4">
        <w:rPr>
          <w:rFonts w:ascii="Tahoma" w:hAnsi="Tahoma" w:cs="Tahoma"/>
          <w:sz w:val="24"/>
          <w:szCs w:val="24"/>
        </w:rPr>
        <w:t xml:space="preserve"> does not take the advice of the review panel</w:t>
      </w:r>
    </w:p>
    <w:p w14:paraId="0754C348" w14:textId="5AB628C7" w:rsidR="00AE58B0" w:rsidRPr="00EC76C4" w:rsidRDefault="00AE58B0" w:rsidP="00AE58B0">
      <w:pPr>
        <w:pStyle w:val="ListParagraph"/>
        <w:numPr>
          <w:ilvl w:val="0"/>
          <w:numId w:val="1"/>
        </w:numPr>
        <w:rPr>
          <w:rFonts w:ascii="Tahoma" w:hAnsi="Tahoma" w:cs="Tahoma"/>
          <w:sz w:val="24"/>
          <w:szCs w:val="24"/>
        </w:rPr>
      </w:pPr>
      <w:r w:rsidRPr="00EC76C4">
        <w:rPr>
          <w:rFonts w:ascii="Tahoma" w:hAnsi="Tahoma" w:cs="Tahoma"/>
          <w:sz w:val="24"/>
          <w:szCs w:val="24"/>
        </w:rPr>
        <w:t xml:space="preserve">Amend original recommendation, if necessary, after taking into consideration the </w:t>
      </w:r>
      <w:r w:rsidR="00EC76C4">
        <w:rPr>
          <w:rFonts w:ascii="Tahoma" w:hAnsi="Tahoma" w:cs="Tahoma"/>
          <w:sz w:val="24"/>
          <w:szCs w:val="24"/>
        </w:rPr>
        <w:t>dean’s</w:t>
      </w:r>
      <w:r w:rsidRPr="00EC76C4">
        <w:rPr>
          <w:rFonts w:ascii="Tahoma" w:hAnsi="Tahoma" w:cs="Tahoma"/>
          <w:sz w:val="24"/>
          <w:szCs w:val="24"/>
        </w:rPr>
        <w:t xml:space="preserve"> reply to the review panel’s recommendation</w:t>
      </w:r>
    </w:p>
    <w:p w14:paraId="59D44BB7" w14:textId="77777777" w:rsidR="00AE58B0" w:rsidRPr="00EC76C4" w:rsidRDefault="00AE58B0" w:rsidP="00AE58B0">
      <w:pPr>
        <w:pStyle w:val="ListParagraph"/>
        <w:numPr>
          <w:ilvl w:val="0"/>
          <w:numId w:val="1"/>
        </w:numPr>
        <w:rPr>
          <w:rFonts w:ascii="Tahoma" w:hAnsi="Tahoma" w:cs="Tahoma"/>
          <w:sz w:val="24"/>
          <w:szCs w:val="24"/>
        </w:rPr>
      </w:pPr>
      <w:r w:rsidRPr="00EC76C4">
        <w:rPr>
          <w:rFonts w:ascii="Tahoma" w:hAnsi="Tahoma" w:cs="Tahoma"/>
          <w:sz w:val="24"/>
          <w:szCs w:val="24"/>
        </w:rPr>
        <w:t xml:space="preserve">Disclose any conflict of interest, if one exists, and recuse self where appropriate  </w:t>
      </w:r>
    </w:p>
    <w:p w14:paraId="40698BEA" w14:textId="77777777" w:rsidR="005C2CFC" w:rsidRPr="00EC76C4" w:rsidRDefault="005C2CFC" w:rsidP="005C2CFC">
      <w:pPr>
        <w:rPr>
          <w:rFonts w:ascii="Tahoma" w:hAnsi="Tahoma" w:cs="Tahoma"/>
          <w:b/>
          <w:sz w:val="24"/>
          <w:szCs w:val="24"/>
        </w:rPr>
      </w:pPr>
    </w:p>
    <w:p w14:paraId="2C296115" w14:textId="77777777" w:rsidR="005C2CFC" w:rsidRPr="00EC76C4" w:rsidRDefault="005C2CFC" w:rsidP="005C2CFC">
      <w:pPr>
        <w:rPr>
          <w:rFonts w:ascii="Tahoma" w:hAnsi="Tahoma" w:cs="Tahoma"/>
          <w:sz w:val="24"/>
          <w:szCs w:val="24"/>
          <w:u w:val="single"/>
        </w:rPr>
      </w:pPr>
      <w:r w:rsidRPr="00EC76C4">
        <w:rPr>
          <w:rFonts w:ascii="Tahoma" w:hAnsi="Tahoma" w:cs="Tahoma"/>
          <w:sz w:val="24"/>
          <w:szCs w:val="24"/>
          <w:u w:val="single"/>
        </w:rPr>
        <w:t xml:space="preserve">Time Commitment: </w:t>
      </w:r>
    </w:p>
    <w:p w14:paraId="4A7E2AA2" w14:textId="77777777" w:rsidR="005C2CFC" w:rsidRPr="00EC76C4" w:rsidRDefault="005C2CFC" w:rsidP="005C2CFC">
      <w:pPr>
        <w:rPr>
          <w:rFonts w:ascii="Tahoma" w:hAnsi="Tahoma" w:cs="Tahoma"/>
          <w:sz w:val="24"/>
          <w:szCs w:val="24"/>
        </w:rPr>
      </w:pPr>
    </w:p>
    <w:p w14:paraId="6536780B" w14:textId="2624E3A6" w:rsidR="005C2CFC" w:rsidRPr="00EC76C4" w:rsidRDefault="005C2CFC" w:rsidP="005C2CFC">
      <w:pPr>
        <w:rPr>
          <w:rFonts w:ascii="Tahoma" w:hAnsi="Tahoma" w:cs="Tahoma"/>
          <w:b/>
          <w:sz w:val="24"/>
          <w:szCs w:val="24"/>
        </w:rPr>
      </w:pPr>
      <w:r w:rsidRPr="00EC76C4">
        <w:rPr>
          <w:rFonts w:ascii="Tahoma" w:hAnsi="Tahoma" w:cs="Tahoma"/>
          <w:sz w:val="24"/>
          <w:szCs w:val="24"/>
        </w:rPr>
        <w:t xml:space="preserve">Over the last </w:t>
      </w:r>
      <w:r w:rsidR="00D1508F" w:rsidRPr="00EC76C4">
        <w:rPr>
          <w:rFonts w:ascii="Tahoma" w:hAnsi="Tahoma" w:cs="Tahoma"/>
          <w:sz w:val="24"/>
          <w:szCs w:val="24"/>
        </w:rPr>
        <w:t>few years</w:t>
      </w:r>
      <w:r w:rsidRPr="00EC76C4">
        <w:rPr>
          <w:rFonts w:ascii="Tahoma" w:hAnsi="Tahoma" w:cs="Tahoma"/>
          <w:sz w:val="24"/>
          <w:szCs w:val="24"/>
        </w:rPr>
        <w:t>, there ha</w:t>
      </w:r>
      <w:r w:rsidR="00EC76C4">
        <w:rPr>
          <w:rFonts w:ascii="Tahoma" w:hAnsi="Tahoma" w:cs="Tahoma"/>
          <w:sz w:val="24"/>
          <w:szCs w:val="24"/>
        </w:rPr>
        <w:t>s</w:t>
      </w:r>
      <w:r w:rsidRPr="00EC76C4">
        <w:rPr>
          <w:rFonts w:ascii="Tahoma" w:hAnsi="Tahoma" w:cs="Tahoma"/>
          <w:sz w:val="24"/>
          <w:szCs w:val="24"/>
        </w:rPr>
        <w:t xml:space="preserve"> been</w:t>
      </w:r>
      <w:r w:rsidR="00EC76C4">
        <w:rPr>
          <w:rFonts w:ascii="Tahoma" w:hAnsi="Tahoma" w:cs="Tahoma"/>
          <w:sz w:val="24"/>
          <w:szCs w:val="24"/>
        </w:rPr>
        <w:t xml:space="preserve"> an average of</w:t>
      </w:r>
      <w:r w:rsidRPr="00EC76C4">
        <w:rPr>
          <w:rFonts w:ascii="Tahoma" w:hAnsi="Tahoma" w:cs="Tahoma"/>
          <w:sz w:val="24"/>
          <w:szCs w:val="24"/>
        </w:rPr>
        <w:t xml:space="preserve"> </w:t>
      </w:r>
      <w:r w:rsidR="00EC76C4">
        <w:rPr>
          <w:rFonts w:ascii="Tahoma" w:hAnsi="Tahoma" w:cs="Tahoma"/>
          <w:sz w:val="24"/>
          <w:szCs w:val="24"/>
        </w:rPr>
        <w:t>1</w:t>
      </w:r>
      <w:r w:rsidRPr="00EC76C4">
        <w:rPr>
          <w:rFonts w:ascii="Tahoma" w:hAnsi="Tahoma" w:cs="Tahoma"/>
          <w:sz w:val="24"/>
          <w:szCs w:val="24"/>
        </w:rPr>
        <w:t xml:space="preserve"> cas</w:t>
      </w:r>
      <w:r w:rsidR="00EC76C4">
        <w:rPr>
          <w:rFonts w:ascii="Tahoma" w:hAnsi="Tahoma" w:cs="Tahoma"/>
          <w:sz w:val="24"/>
          <w:szCs w:val="24"/>
        </w:rPr>
        <w:t xml:space="preserve">e per year </w:t>
      </w:r>
      <w:r w:rsidRPr="00EC76C4">
        <w:rPr>
          <w:rFonts w:ascii="Tahoma" w:hAnsi="Tahoma" w:cs="Tahoma"/>
          <w:sz w:val="24"/>
          <w:szCs w:val="24"/>
        </w:rPr>
        <w:t xml:space="preserve">of serious discipline a year. An estimated overall time commitment for this role, </w:t>
      </w:r>
      <w:r w:rsidR="00EC76C4">
        <w:rPr>
          <w:rFonts w:ascii="Tahoma" w:hAnsi="Tahoma" w:cs="Tahoma"/>
          <w:sz w:val="24"/>
          <w:szCs w:val="24"/>
        </w:rPr>
        <w:t>is 6</w:t>
      </w:r>
      <w:r w:rsidRPr="00EC76C4">
        <w:rPr>
          <w:rFonts w:ascii="Tahoma" w:hAnsi="Tahoma" w:cs="Tahoma"/>
          <w:sz w:val="24"/>
          <w:szCs w:val="24"/>
        </w:rPr>
        <w:t xml:space="preserve"> hours per year</w:t>
      </w:r>
      <w:r w:rsidR="00EC76C4">
        <w:rPr>
          <w:rStyle w:val="FootnoteReference"/>
          <w:rFonts w:ascii="Tahoma" w:hAnsi="Tahoma" w:cs="Tahoma"/>
          <w:sz w:val="24"/>
          <w:szCs w:val="24"/>
        </w:rPr>
        <w:footnoteReference w:id="1"/>
      </w:r>
      <w:r w:rsidRPr="00EC76C4">
        <w:rPr>
          <w:rFonts w:ascii="Tahoma" w:hAnsi="Tahoma" w:cs="Tahoma"/>
          <w:sz w:val="24"/>
          <w:szCs w:val="24"/>
        </w:rPr>
        <w:t xml:space="preserve">:  </w:t>
      </w:r>
    </w:p>
    <w:p w14:paraId="75A82D1D" w14:textId="75EA8352" w:rsidR="005C2CFC" w:rsidRPr="00EC76C4" w:rsidRDefault="00EC76C4" w:rsidP="005C2CFC">
      <w:pPr>
        <w:pStyle w:val="ListParagraph"/>
        <w:numPr>
          <w:ilvl w:val="1"/>
          <w:numId w:val="3"/>
        </w:numPr>
        <w:ind w:left="720"/>
        <w:rPr>
          <w:rFonts w:ascii="Tahoma" w:hAnsi="Tahoma" w:cs="Tahoma"/>
          <w:b/>
          <w:sz w:val="24"/>
          <w:szCs w:val="24"/>
        </w:rPr>
      </w:pPr>
      <w:r>
        <w:rPr>
          <w:rFonts w:ascii="Tahoma" w:hAnsi="Tahoma" w:cs="Tahoma"/>
          <w:sz w:val="24"/>
          <w:szCs w:val="24"/>
        </w:rPr>
        <w:t>1</w:t>
      </w:r>
      <w:r w:rsidR="005C2CFC" w:rsidRPr="00EC76C4">
        <w:rPr>
          <w:rFonts w:ascii="Tahoma" w:hAnsi="Tahoma" w:cs="Tahoma"/>
          <w:sz w:val="24"/>
          <w:szCs w:val="24"/>
        </w:rPr>
        <w:t xml:space="preserve"> </w:t>
      </w:r>
      <w:proofErr w:type="gramStart"/>
      <w:r w:rsidR="005C2CFC" w:rsidRPr="00EC76C4">
        <w:rPr>
          <w:rFonts w:ascii="Tahoma" w:hAnsi="Tahoma" w:cs="Tahoma"/>
          <w:sz w:val="24"/>
          <w:szCs w:val="24"/>
        </w:rPr>
        <w:t>cases</w:t>
      </w:r>
      <w:proofErr w:type="gramEnd"/>
      <w:r w:rsidR="005C2CFC" w:rsidRPr="00EC76C4">
        <w:rPr>
          <w:rFonts w:ascii="Tahoma" w:hAnsi="Tahoma" w:cs="Tahoma"/>
          <w:sz w:val="24"/>
          <w:szCs w:val="24"/>
        </w:rPr>
        <w:t xml:space="preserve"> per year x </w:t>
      </w:r>
      <w:r w:rsidR="008A6686" w:rsidRPr="00EC76C4">
        <w:rPr>
          <w:rFonts w:ascii="Tahoma" w:hAnsi="Tahoma" w:cs="Tahoma"/>
          <w:sz w:val="24"/>
          <w:szCs w:val="24"/>
        </w:rPr>
        <w:t>2</w:t>
      </w:r>
      <w:r w:rsidR="005C2CFC" w:rsidRPr="00EC76C4">
        <w:rPr>
          <w:rFonts w:ascii="Tahoma" w:hAnsi="Tahoma" w:cs="Tahoma"/>
          <w:sz w:val="24"/>
          <w:szCs w:val="24"/>
        </w:rPr>
        <w:t xml:space="preserve"> hours per case = </w:t>
      </w:r>
      <w:r>
        <w:rPr>
          <w:rFonts w:ascii="Tahoma" w:hAnsi="Tahoma" w:cs="Tahoma"/>
          <w:sz w:val="24"/>
          <w:szCs w:val="24"/>
        </w:rPr>
        <w:t>2</w:t>
      </w:r>
      <w:r w:rsidR="008A6686" w:rsidRPr="00EC76C4">
        <w:rPr>
          <w:rFonts w:ascii="Tahoma" w:hAnsi="Tahoma" w:cs="Tahoma"/>
          <w:sz w:val="24"/>
          <w:szCs w:val="24"/>
        </w:rPr>
        <w:t xml:space="preserve"> </w:t>
      </w:r>
      <w:r w:rsidR="005C2CFC" w:rsidRPr="00EC76C4">
        <w:rPr>
          <w:rFonts w:ascii="Tahoma" w:hAnsi="Tahoma" w:cs="Tahoma"/>
          <w:sz w:val="24"/>
          <w:szCs w:val="24"/>
        </w:rPr>
        <w:t>hours</w:t>
      </w:r>
    </w:p>
    <w:p w14:paraId="4FD799AF" w14:textId="77777777" w:rsidR="005C2CFC" w:rsidRPr="00EC76C4" w:rsidRDefault="005C2CFC" w:rsidP="005C2CFC">
      <w:pPr>
        <w:pStyle w:val="ListParagraph"/>
        <w:numPr>
          <w:ilvl w:val="1"/>
          <w:numId w:val="3"/>
        </w:numPr>
        <w:ind w:left="720"/>
        <w:rPr>
          <w:rFonts w:ascii="Tahoma" w:hAnsi="Tahoma" w:cs="Tahoma"/>
          <w:b/>
          <w:sz w:val="24"/>
          <w:szCs w:val="24"/>
        </w:rPr>
      </w:pPr>
      <w:r w:rsidRPr="00EC76C4">
        <w:rPr>
          <w:rFonts w:ascii="Tahoma" w:hAnsi="Tahoma" w:cs="Tahoma"/>
          <w:sz w:val="24"/>
          <w:szCs w:val="24"/>
        </w:rPr>
        <w:t>2 hours for one-time Office of the Provost training</w:t>
      </w:r>
    </w:p>
    <w:p w14:paraId="1D2FBAFF" w14:textId="417C144A" w:rsidR="005C2CFC" w:rsidRPr="00EC76C4" w:rsidRDefault="008A6686" w:rsidP="005C2CFC">
      <w:pPr>
        <w:pStyle w:val="ListParagraph"/>
        <w:numPr>
          <w:ilvl w:val="1"/>
          <w:numId w:val="3"/>
        </w:numPr>
        <w:ind w:left="720"/>
        <w:rPr>
          <w:rFonts w:ascii="Tahoma" w:hAnsi="Tahoma" w:cs="Tahoma"/>
          <w:b/>
          <w:sz w:val="24"/>
          <w:szCs w:val="24"/>
        </w:rPr>
      </w:pPr>
      <w:r w:rsidRPr="00EC76C4">
        <w:rPr>
          <w:rFonts w:ascii="Tahoma" w:hAnsi="Tahoma" w:cs="Tahoma"/>
          <w:sz w:val="24"/>
          <w:szCs w:val="24"/>
        </w:rPr>
        <w:t>2</w:t>
      </w:r>
      <w:r w:rsidR="005C2CFC" w:rsidRPr="00EC76C4">
        <w:rPr>
          <w:rFonts w:ascii="Tahoma" w:hAnsi="Tahoma" w:cs="Tahoma"/>
          <w:sz w:val="24"/>
          <w:szCs w:val="24"/>
        </w:rPr>
        <w:t xml:space="preserve"> hours for any additional meetings</w:t>
      </w:r>
    </w:p>
    <w:p w14:paraId="4B259C1B" w14:textId="77777777" w:rsidR="005C2CFC" w:rsidRPr="00EC76C4" w:rsidRDefault="005C2CFC" w:rsidP="005C2CFC">
      <w:pPr>
        <w:pStyle w:val="ListParagraph"/>
        <w:ind w:left="1440"/>
        <w:rPr>
          <w:rFonts w:ascii="Tahoma" w:hAnsi="Tahoma" w:cs="Tahoma"/>
          <w:b/>
          <w:sz w:val="24"/>
          <w:szCs w:val="24"/>
        </w:rPr>
      </w:pPr>
    </w:p>
    <w:p w14:paraId="7CE29EFB" w14:textId="77777777" w:rsidR="005C2CFC" w:rsidRPr="00EC76C4" w:rsidRDefault="00545C4C" w:rsidP="005C2CFC">
      <w:pPr>
        <w:rPr>
          <w:rFonts w:ascii="Tahoma" w:hAnsi="Tahoma" w:cs="Tahoma"/>
          <w:sz w:val="24"/>
          <w:szCs w:val="24"/>
        </w:rPr>
      </w:pPr>
      <w:r w:rsidRPr="00EC76C4">
        <w:rPr>
          <w:rFonts w:ascii="Tahoma" w:hAnsi="Tahoma" w:cs="Tahoma"/>
          <w:sz w:val="24"/>
          <w:szCs w:val="24"/>
        </w:rPr>
        <w:t>The estimate</w:t>
      </w:r>
      <w:r w:rsidR="007C747F" w:rsidRPr="00EC76C4">
        <w:rPr>
          <w:rFonts w:ascii="Tahoma" w:hAnsi="Tahoma" w:cs="Tahoma"/>
          <w:sz w:val="24"/>
          <w:szCs w:val="24"/>
        </w:rPr>
        <w:t>d time commitment</w:t>
      </w:r>
      <w:r w:rsidR="005C2CFC" w:rsidRPr="00EC76C4">
        <w:rPr>
          <w:rFonts w:ascii="Tahoma" w:hAnsi="Tahoma" w:cs="Tahoma"/>
          <w:sz w:val="24"/>
          <w:szCs w:val="24"/>
        </w:rPr>
        <w:t xml:space="preserve"> includes</w:t>
      </w:r>
      <w:r w:rsidR="007C747F" w:rsidRPr="00EC76C4">
        <w:rPr>
          <w:rFonts w:ascii="Tahoma" w:hAnsi="Tahoma" w:cs="Tahoma"/>
          <w:sz w:val="24"/>
          <w:szCs w:val="24"/>
        </w:rPr>
        <w:t xml:space="preserve"> the following: </w:t>
      </w:r>
    </w:p>
    <w:p w14:paraId="1CFA07F6" w14:textId="77777777" w:rsidR="005C2CFC" w:rsidRPr="00EC76C4" w:rsidRDefault="005C2CFC" w:rsidP="005C2CFC">
      <w:pPr>
        <w:pStyle w:val="ListParagraph"/>
        <w:numPr>
          <w:ilvl w:val="0"/>
          <w:numId w:val="2"/>
        </w:numPr>
        <w:rPr>
          <w:rFonts w:ascii="Tahoma" w:hAnsi="Tahoma" w:cs="Tahoma"/>
          <w:b/>
          <w:sz w:val="24"/>
          <w:szCs w:val="24"/>
        </w:rPr>
      </w:pPr>
      <w:r w:rsidRPr="00EC76C4">
        <w:rPr>
          <w:rFonts w:ascii="Tahoma" w:hAnsi="Tahoma" w:cs="Tahoma"/>
          <w:sz w:val="24"/>
          <w:szCs w:val="24"/>
        </w:rPr>
        <w:t>Meetings of the disciplinary review panel with the unit administrator and the faculty member will take place before, during, or after the regularly scheduled meeting time of the UCFA, primarily on the off-week slots for the UCFA meetings</w:t>
      </w:r>
    </w:p>
    <w:p w14:paraId="3F1016C0" w14:textId="23FC5E9A" w:rsidR="005C2CFC" w:rsidRPr="00EC76C4" w:rsidRDefault="005C2CFC" w:rsidP="005C2CFC">
      <w:pPr>
        <w:pStyle w:val="ListParagraph"/>
        <w:numPr>
          <w:ilvl w:val="0"/>
          <w:numId w:val="2"/>
        </w:numPr>
        <w:rPr>
          <w:rFonts w:ascii="Tahoma" w:hAnsi="Tahoma" w:cs="Tahoma"/>
          <w:b/>
          <w:sz w:val="24"/>
          <w:szCs w:val="24"/>
        </w:rPr>
      </w:pPr>
      <w:r w:rsidRPr="00EC76C4">
        <w:rPr>
          <w:rFonts w:ascii="Tahoma" w:hAnsi="Tahoma" w:cs="Tahoma"/>
          <w:sz w:val="24"/>
          <w:szCs w:val="24"/>
        </w:rPr>
        <w:lastRenderedPageBreak/>
        <w:t xml:space="preserve">Additional meetings, phone or email communication with review panel members may be necessary to prepare the recommendation or respond to a </w:t>
      </w:r>
      <w:r w:rsidR="00EC76C4">
        <w:rPr>
          <w:rFonts w:ascii="Tahoma" w:hAnsi="Tahoma" w:cs="Tahoma"/>
          <w:sz w:val="24"/>
          <w:szCs w:val="24"/>
        </w:rPr>
        <w:t>dean</w:t>
      </w:r>
      <w:r w:rsidRPr="00EC76C4">
        <w:rPr>
          <w:rFonts w:ascii="Tahoma" w:hAnsi="Tahoma" w:cs="Tahoma"/>
          <w:sz w:val="24"/>
          <w:szCs w:val="24"/>
        </w:rPr>
        <w:t xml:space="preserve">’s reply </w:t>
      </w:r>
    </w:p>
    <w:p w14:paraId="674587EF" w14:textId="77777777" w:rsidR="005C2CFC" w:rsidRPr="00EC76C4" w:rsidRDefault="005C2CFC" w:rsidP="005C2CFC">
      <w:pPr>
        <w:pStyle w:val="ListParagraph"/>
        <w:numPr>
          <w:ilvl w:val="0"/>
          <w:numId w:val="2"/>
        </w:numPr>
        <w:rPr>
          <w:rFonts w:ascii="Tahoma" w:hAnsi="Tahoma" w:cs="Tahoma"/>
          <w:b/>
          <w:sz w:val="24"/>
          <w:szCs w:val="24"/>
        </w:rPr>
      </w:pPr>
      <w:r w:rsidRPr="00EC76C4">
        <w:rPr>
          <w:rFonts w:ascii="Tahoma" w:hAnsi="Tahoma" w:cs="Tahoma"/>
          <w:sz w:val="24"/>
          <w:szCs w:val="24"/>
        </w:rPr>
        <w:t xml:space="preserve">A one-time training of 2 hours hosted by the Office of the Provost and any subsequent trainings as needed </w:t>
      </w:r>
    </w:p>
    <w:p w14:paraId="717CC0E6" w14:textId="77777777" w:rsidR="00AE58B0" w:rsidRPr="00EC76C4" w:rsidRDefault="00AE58B0" w:rsidP="00AE58B0">
      <w:pPr>
        <w:rPr>
          <w:rFonts w:ascii="Tahoma" w:hAnsi="Tahoma" w:cs="Tahoma"/>
          <w:b/>
          <w:sz w:val="24"/>
          <w:szCs w:val="24"/>
        </w:rPr>
      </w:pPr>
    </w:p>
    <w:sectPr w:rsidR="00AE58B0" w:rsidRPr="00EC76C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5EF19" w14:textId="77777777" w:rsidR="006E1EC7" w:rsidRDefault="006E1EC7" w:rsidP="00AE58B0">
      <w:r>
        <w:separator/>
      </w:r>
    </w:p>
  </w:endnote>
  <w:endnote w:type="continuationSeparator" w:id="0">
    <w:p w14:paraId="36027D39" w14:textId="77777777" w:rsidR="006E1EC7" w:rsidRDefault="006E1EC7" w:rsidP="00AE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4DCF" w14:textId="5331637F" w:rsidR="00411C8B" w:rsidRPr="00EC76C4" w:rsidRDefault="00EC76C4">
    <w:pPr>
      <w:pStyle w:val="Footer"/>
      <w:rPr>
        <w:rFonts w:ascii="Tahoma" w:hAnsi="Tahoma" w:cs="Tahoma"/>
        <w:sz w:val="20"/>
        <w:szCs w:val="20"/>
      </w:rPr>
    </w:pPr>
    <w:r w:rsidRPr="00EC76C4">
      <w:rPr>
        <w:rFonts w:ascii="Tahoma" w:hAnsi="Tahoma" w:cs="Tahoma"/>
        <w:sz w:val="20"/>
        <w:szCs w:val="20"/>
      </w:rPr>
      <w:t>September 21,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13908" w14:textId="77777777" w:rsidR="006E1EC7" w:rsidRDefault="006E1EC7" w:rsidP="00AE58B0">
      <w:r>
        <w:separator/>
      </w:r>
    </w:p>
  </w:footnote>
  <w:footnote w:type="continuationSeparator" w:id="0">
    <w:p w14:paraId="1D5E9656" w14:textId="77777777" w:rsidR="006E1EC7" w:rsidRDefault="006E1EC7" w:rsidP="00AE58B0">
      <w:r>
        <w:continuationSeparator/>
      </w:r>
    </w:p>
  </w:footnote>
  <w:footnote w:id="1">
    <w:p w14:paraId="703E0E99" w14:textId="005313C5" w:rsidR="00EC76C4" w:rsidRDefault="00EC76C4">
      <w:pPr>
        <w:pStyle w:val="FootnoteText"/>
      </w:pPr>
      <w:r>
        <w:rPr>
          <w:rStyle w:val="FootnoteReference"/>
        </w:rPr>
        <w:footnoteRef/>
      </w:r>
      <w:r>
        <w:t xml:space="preserve"> The time commitment may be more depending on the number of cases </w:t>
      </w:r>
      <w:proofErr w:type="gramStart"/>
      <w:r>
        <w:t>in a given year</w:t>
      </w:r>
      <w:proofErr w:type="gram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64AC" w14:textId="467ED30B" w:rsidR="00EC76C4" w:rsidRDefault="00EC76C4">
    <w:pPr>
      <w:pStyle w:val="Header"/>
    </w:pPr>
    <w:r>
      <w:rPr>
        <w:noProof/>
      </w:rPr>
      <w:drawing>
        <wp:inline distT="0" distB="0" distL="0" distR="0" wp14:anchorId="0A731814" wp14:editId="13DE9E25">
          <wp:extent cx="3467100" cy="600816"/>
          <wp:effectExtent l="0" t="0" r="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91191" cy="6049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2FA9"/>
    <w:multiLevelType w:val="hybridMultilevel"/>
    <w:tmpl w:val="2624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604D5"/>
    <w:multiLevelType w:val="hybridMultilevel"/>
    <w:tmpl w:val="2388A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F598C"/>
    <w:multiLevelType w:val="hybridMultilevel"/>
    <w:tmpl w:val="3CE691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8B0"/>
    <w:rsid w:val="0016640D"/>
    <w:rsid w:val="002E3CA0"/>
    <w:rsid w:val="00411C8B"/>
    <w:rsid w:val="00545C4C"/>
    <w:rsid w:val="005C2CFC"/>
    <w:rsid w:val="00651300"/>
    <w:rsid w:val="006E1EC7"/>
    <w:rsid w:val="00731994"/>
    <w:rsid w:val="007C747F"/>
    <w:rsid w:val="008A6686"/>
    <w:rsid w:val="00AE58B0"/>
    <w:rsid w:val="00BE5076"/>
    <w:rsid w:val="00D1508F"/>
    <w:rsid w:val="00D51890"/>
    <w:rsid w:val="00D530DF"/>
    <w:rsid w:val="00EC7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6559A"/>
  <w15:chartTrackingRefBased/>
  <w15:docId w15:val="{5A438902-0CA0-4895-A99E-1DD59D2F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8B0"/>
    <w:pPr>
      <w:ind w:left="720"/>
      <w:contextualSpacing/>
    </w:pPr>
  </w:style>
  <w:style w:type="paragraph" w:styleId="NormalWeb">
    <w:name w:val="Normal (Web)"/>
    <w:basedOn w:val="Normal"/>
    <w:semiHidden/>
    <w:rsid w:val="00AE58B0"/>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basedOn w:val="DefaultParagraphFont"/>
    <w:semiHidden/>
    <w:rsid w:val="00AE58B0"/>
    <w:rPr>
      <w:vertAlign w:val="superscript"/>
    </w:rPr>
  </w:style>
  <w:style w:type="paragraph" w:styleId="Header">
    <w:name w:val="header"/>
    <w:basedOn w:val="Normal"/>
    <w:link w:val="HeaderChar"/>
    <w:uiPriority w:val="99"/>
    <w:unhideWhenUsed/>
    <w:rsid w:val="00411C8B"/>
    <w:pPr>
      <w:tabs>
        <w:tab w:val="center" w:pos="4680"/>
        <w:tab w:val="right" w:pos="9360"/>
      </w:tabs>
    </w:pPr>
  </w:style>
  <w:style w:type="character" w:customStyle="1" w:styleId="HeaderChar">
    <w:name w:val="Header Char"/>
    <w:basedOn w:val="DefaultParagraphFont"/>
    <w:link w:val="Header"/>
    <w:uiPriority w:val="99"/>
    <w:rsid w:val="00411C8B"/>
  </w:style>
  <w:style w:type="paragraph" w:styleId="Footer">
    <w:name w:val="footer"/>
    <w:basedOn w:val="Normal"/>
    <w:link w:val="FooterChar"/>
    <w:uiPriority w:val="99"/>
    <w:unhideWhenUsed/>
    <w:rsid w:val="00411C8B"/>
    <w:pPr>
      <w:tabs>
        <w:tab w:val="center" w:pos="4680"/>
        <w:tab w:val="right" w:pos="9360"/>
      </w:tabs>
    </w:pPr>
  </w:style>
  <w:style w:type="character" w:customStyle="1" w:styleId="FooterChar">
    <w:name w:val="Footer Char"/>
    <w:basedOn w:val="DefaultParagraphFont"/>
    <w:link w:val="Footer"/>
    <w:uiPriority w:val="99"/>
    <w:rsid w:val="00411C8B"/>
  </w:style>
  <w:style w:type="paragraph" w:styleId="FootnoteText">
    <w:name w:val="footnote text"/>
    <w:basedOn w:val="Normal"/>
    <w:link w:val="FootnoteTextChar"/>
    <w:uiPriority w:val="99"/>
    <w:semiHidden/>
    <w:unhideWhenUsed/>
    <w:rsid w:val="00EC76C4"/>
    <w:rPr>
      <w:sz w:val="20"/>
      <w:szCs w:val="20"/>
    </w:rPr>
  </w:style>
  <w:style w:type="character" w:customStyle="1" w:styleId="FootnoteTextChar">
    <w:name w:val="Footnote Text Char"/>
    <w:basedOn w:val="DefaultParagraphFont"/>
    <w:link w:val="FootnoteText"/>
    <w:uiPriority w:val="99"/>
    <w:semiHidden/>
    <w:rsid w:val="00EC76C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1" ma:contentTypeDescription="Create a new document." ma:contentTypeScope="" ma:versionID="a5f4e99363f6b80a1d89e80586c018bc">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6773ca56b47bf33756b508e42d79982"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461B8F77-001E-4FE3-B9A7-2BC1DC14E41E}">
  <ds:schemaRefs>
    <ds:schemaRef ds:uri="http://schemas.openxmlformats.org/officeDocument/2006/bibliography"/>
  </ds:schemaRefs>
</ds:datastoreItem>
</file>

<file path=customXml/itemProps2.xml><?xml version="1.0" encoding="utf-8"?>
<ds:datastoreItem xmlns:ds="http://schemas.openxmlformats.org/officeDocument/2006/customXml" ds:itemID="{3B606A29-CF16-4B74-90DB-09014B64119A}"/>
</file>

<file path=customXml/itemProps3.xml><?xml version="1.0" encoding="utf-8"?>
<ds:datastoreItem xmlns:ds="http://schemas.openxmlformats.org/officeDocument/2006/customXml" ds:itemID="{7CB3B3B5-9BB6-4914-9678-FDA116C15878}"/>
</file>

<file path=customXml/itemProps4.xml><?xml version="1.0" encoding="utf-8"?>
<ds:datastoreItem xmlns:ds="http://schemas.openxmlformats.org/officeDocument/2006/customXml" ds:itemID="{2D82FAAC-2F20-4806-BF01-5F1FBB531C27}"/>
</file>

<file path=docProps/app.xml><?xml version="1.0" encoding="utf-8"?>
<Properties xmlns="http://schemas.openxmlformats.org/officeDocument/2006/extended-properties" xmlns:vt="http://schemas.openxmlformats.org/officeDocument/2006/docPropsVTypes">
  <Template>Normal.dotm</Template>
  <TotalTime>278</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Yermak, Kara</dc:creator>
  <cp:keywords/>
  <dc:description/>
  <cp:lastModifiedBy>Yermak, Kara</cp:lastModifiedBy>
  <cp:revision>12</cp:revision>
  <dcterms:created xsi:type="dcterms:W3CDTF">2015-11-25T15:47:00Z</dcterms:created>
  <dcterms:modified xsi:type="dcterms:W3CDTF">2022-09-21T21:29:00Z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