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888F" w14:textId="44ED3571" w:rsidR="00243F6C" w:rsidRPr="00354232" w:rsidRDefault="00447578" w:rsidP="0032204C">
      <w:pPr>
        <w:spacing w:after="0" w:line="240" w:lineRule="auto"/>
        <w:jc w:val="center"/>
        <w:rPr>
          <w:rFonts w:ascii="Arial" w:hAnsi="Arial" w:cs="Arial"/>
          <w:b/>
        </w:rPr>
      </w:pPr>
      <w:r>
        <w:rPr>
          <w:rFonts w:ascii="Arial" w:hAnsi="Arial" w:cs="Arial"/>
          <w:b/>
        </w:rPr>
        <w:t xml:space="preserve">MSU </w:t>
      </w:r>
      <w:r w:rsidR="001B0F0C">
        <w:rPr>
          <w:rFonts w:ascii="Arial" w:hAnsi="Arial" w:cs="Arial"/>
          <w:b/>
        </w:rPr>
        <w:t xml:space="preserve">University Library Committee </w:t>
      </w:r>
    </w:p>
    <w:p w14:paraId="041DCD50" w14:textId="5DB58CDA" w:rsidR="00700667" w:rsidRDefault="005F5B43" w:rsidP="0011288E">
      <w:pPr>
        <w:spacing w:after="0" w:line="240" w:lineRule="auto"/>
        <w:jc w:val="center"/>
        <w:rPr>
          <w:rFonts w:ascii="Arial" w:hAnsi="Arial" w:cs="Arial"/>
          <w:b/>
        </w:rPr>
      </w:pPr>
      <w:r>
        <w:rPr>
          <w:rFonts w:ascii="Arial" w:hAnsi="Arial" w:cs="Arial"/>
          <w:b/>
        </w:rPr>
        <w:t>AGENDA</w:t>
      </w:r>
    </w:p>
    <w:p w14:paraId="4E00AD65" w14:textId="36343661" w:rsidR="00ED6748" w:rsidRPr="00EF3A1F" w:rsidRDefault="001B0F0C" w:rsidP="00ED6748">
      <w:pPr>
        <w:pStyle w:val="NoSpacing"/>
        <w:jc w:val="center"/>
        <w:rPr>
          <w:rFonts w:ascii="Arial" w:hAnsi="Arial" w:cs="Arial"/>
          <w:b/>
          <w:color w:val="000000" w:themeColor="text1"/>
          <w:sz w:val="22"/>
          <w:szCs w:val="22"/>
        </w:rPr>
      </w:pPr>
      <w:r>
        <w:rPr>
          <w:rFonts w:ascii="Arial" w:hAnsi="Arial" w:cs="Arial"/>
          <w:b/>
          <w:color w:val="000000" w:themeColor="text1"/>
          <w:sz w:val="22"/>
          <w:szCs w:val="22"/>
        </w:rPr>
        <w:t>1</w:t>
      </w:r>
      <w:r w:rsidR="00E40CD7">
        <w:rPr>
          <w:rFonts w:ascii="Arial" w:hAnsi="Arial" w:cs="Arial"/>
          <w:b/>
          <w:color w:val="000000" w:themeColor="text1"/>
          <w:sz w:val="22"/>
          <w:szCs w:val="22"/>
        </w:rPr>
        <w:t>2</w:t>
      </w:r>
      <w:r>
        <w:rPr>
          <w:rFonts w:ascii="Arial" w:hAnsi="Arial" w:cs="Arial"/>
          <w:b/>
          <w:color w:val="000000" w:themeColor="text1"/>
          <w:sz w:val="22"/>
          <w:szCs w:val="22"/>
        </w:rPr>
        <w:t>/</w:t>
      </w:r>
      <w:r w:rsidR="00E40CD7">
        <w:rPr>
          <w:rFonts w:ascii="Arial" w:hAnsi="Arial" w:cs="Arial"/>
          <w:b/>
          <w:color w:val="000000" w:themeColor="text1"/>
          <w:sz w:val="22"/>
          <w:szCs w:val="22"/>
        </w:rPr>
        <w:t>7</w:t>
      </w:r>
      <w:r>
        <w:rPr>
          <w:rFonts w:ascii="Arial" w:hAnsi="Arial" w:cs="Arial"/>
          <w:b/>
          <w:color w:val="000000" w:themeColor="text1"/>
          <w:sz w:val="22"/>
          <w:szCs w:val="22"/>
        </w:rPr>
        <w:t>/2023 1</w:t>
      </w:r>
      <w:r w:rsidR="00E40CD7">
        <w:rPr>
          <w:rFonts w:ascii="Arial" w:hAnsi="Arial" w:cs="Arial"/>
          <w:b/>
          <w:color w:val="000000" w:themeColor="text1"/>
          <w:sz w:val="22"/>
          <w:szCs w:val="22"/>
        </w:rPr>
        <w:t>1</w:t>
      </w:r>
      <w:r>
        <w:rPr>
          <w:rFonts w:ascii="Arial" w:hAnsi="Arial" w:cs="Arial"/>
          <w:b/>
          <w:color w:val="000000" w:themeColor="text1"/>
          <w:sz w:val="22"/>
          <w:szCs w:val="22"/>
        </w:rPr>
        <w:t>:00-1</w:t>
      </w:r>
      <w:r w:rsidR="00E40CD7">
        <w:rPr>
          <w:rFonts w:ascii="Arial" w:hAnsi="Arial" w:cs="Arial"/>
          <w:b/>
          <w:color w:val="000000" w:themeColor="text1"/>
          <w:sz w:val="22"/>
          <w:szCs w:val="22"/>
        </w:rPr>
        <w:t>2</w:t>
      </w:r>
      <w:r>
        <w:rPr>
          <w:rFonts w:ascii="Arial" w:hAnsi="Arial" w:cs="Arial"/>
          <w:b/>
          <w:color w:val="000000" w:themeColor="text1"/>
          <w:sz w:val="22"/>
          <w:szCs w:val="22"/>
        </w:rPr>
        <w:t>:00</w:t>
      </w:r>
    </w:p>
    <w:p w14:paraId="0B08EA70" w14:textId="77777777" w:rsidR="00777703" w:rsidRDefault="00777703" w:rsidP="00777703">
      <w:pPr>
        <w:spacing w:after="0" w:line="240" w:lineRule="auto"/>
        <w:rPr>
          <w:rFonts w:ascii="Calibri" w:eastAsia="Calibri" w:hAnsi="Calibri" w:cs="Calibri"/>
          <w:i/>
        </w:rPr>
      </w:pPr>
    </w:p>
    <w:p w14:paraId="70168FFE" w14:textId="0532F9CE" w:rsidR="00777703" w:rsidRPr="00354232" w:rsidRDefault="00777703" w:rsidP="00142C83">
      <w:pPr>
        <w:spacing w:after="0" w:line="240" w:lineRule="auto"/>
        <w:jc w:val="center"/>
        <w:rPr>
          <w:rFonts w:ascii="Arial" w:hAnsi="Arial" w:cs="Arial"/>
        </w:rPr>
      </w:pPr>
      <w:r w:rsidRPr="00BC2157">
        <w:rPr>
          <w:rFonts w:ascii="Calibri" w:eastAsia="Calibri" w:hAnsi="Calibri" w:cs="Calibri"/>
          <w:i/>
        </w:rPr>
        <w:t>Codes</w:t>
      </w:r>
      <w:r w:rsidRPr="00BC2157">
        <w:rPr>
          <w:rFonts w:ascii="Calibri" w:eastAsia="Calibri" w:hAnsi="Calibri" w:cs="Calibri"/>
        </w:rPr>
        <w:t>:</w:t>
      </w:r>
      <w:r w:rsidRPr="00BC2157">
        <w:rPr>
          <w:rFonts w:ascii="Calibri" w:eastAsia="Calibri" w:hAnsi="Calibri" w:cs="Calibri"/>
        </w:rPr>
        <w:tab/>
        <w:t>(P) Present</w:t>
      </w:r>
      <w:r w:rsidRPr="00BC2157">
        <w:rPr>
          <w:rFonts w:ascii="Calibri" w:eastAsia="Calibri" w:hAnsi="Calibri" w:cs="Calibri"/>
        </w:rPr>
        <w:tab/>
        <w:t>(A) Absent</w:t>
      </w:r>
      <w:r w:rsidRPr="00BC2157">
        <w:rPr>
          <w:rFonts w:ascii="Calibri" w:eastAsia="Calibri" w:hAnsi="Calibri" w:cs="Calibri"/>
        </w:rPr>
        <w:tab/>
        <w:t>(R) Regrets</w:t>
      </w:r>
      <w:r w:rsidRPr="00BC2157">
        <w:rPr>
          <w:rFonts w:ascii="Calibri" w:eastAsia="Calibri" w:hAnsi="Calibri" w:cs="Calibri"/>
        </w:rPr>
        <w:tab/>
        <w:t>(TL) Chair/Leader</w:t>
      </w:r>
      <w:r w:rsidR="00F45EB9">
        <w:rPr>
          <w:rFonts w:ascii="Calibri" w:eastAsia="Calibri" w:hAnsi="Calibri" w:cs="Calibri"/>
        </w:rPr>
        <w:t xml:space="preserve">      (REC)  Secretary</w:t>
      </w:r>
    </w:p>
    <w:tbl>
      <w:tblPr>
        <w:tblStyle w:val="TableGrid"/>
        <w:tblpPr w:leftFromText="180" w:rightFromText="180" w:vertAnchor="text" w:horzAnchor="margin" w:tblpXSpec="center" w:tblpY="130"/>
        <w:tblW w:w="9702" w:type="dxa"/>
        <w:tblLayout w:type="fixed"/>
        <w:tblLook w:val="04A0" w:firstRow="1" w:lastRow="0" w:firstColumn="1" w:lastColumn="0" w:noHBand="0" w:noVBand="1"/>
      </w:tblPr>
      <w:tblGrid>
        <w:gridCol w:w="2943"/>
        <w:gridCol w:w="540"/>
        <w:gridCol w:w="2295"/>
        <w:gridCol w:w="630"/>
        <w:gridCol w:w="2711"/>
        <w:gridCol w:w="566"/>
        <w:gridCol w:w="17"/>
      </w:tblGrid>
      <w:tr w:rsidR="00412D74" w:rsidRPr="00EA50D6" w14:paraId="176174A0" w14:textId="77777777" w:rsidTr="00EA50D6">
        <w:trPr>
          <w:trHeight w:val="440"/>
        </w:trPr>
        <w:tc>
          <w:tcPr>
            <w:tcW w:w="9702" w:type="dxa"/>
            <w:gridSpan w:val="7"/>
            <w:vAlign w:val="center"/>
          </w:tcPr>
          <w:p w14:paraId="25D5D537" w14:textId="77777777" w:rsidR="00412D74" w:rsidRPr="00EA50D6" w:rsidRDefault="00412D74" w:rsidP="00EA50D6">
            <w:pPr>
              <w:jc w:val="center"/>
              <w:rPr>
                <w:rFonts w:ascii="Arial" w:hAnsi="Arial" w:cs="Arial"/>
              </w:rPr>
            </w:pPr>
            <w:r w:rsidRPr="00EA50D6">
              <w:rPr>
                <w:rFonts w:ascii="Arial" w:hAnsi="Arial" w:cs="Arial"/>
                <w:b/>
              </w:rPr>
              <w:t>Members</w:t>
            </w:r>
          </w:p>
        </w:tc>
      </w:tr>
      <w:tr w:rsidR="00412D74" w:rsidRPr="00EA50D6" w14:paraId="78CA10EF" w14:textId="77777777" w:rsidTr="00EA50D6">
        <w:trPr>
          <w:gridAfter w:val="1"/>
          <w:wAfter w:w="17" w:type="dxa"/>
          <w:trHeight w:val="275"/>
        </w:trPr>
        <w:tc>
          <w:tcPr>
            <w:tcW w:w="2943" w:type="dxa"/>
            <w:vAlign w:val="center"/>
          </w:tcPr>
          <w:p w14:paraId="10C3E935" w14:textId="77777777" w:rsidR="00412D74" w:rsidRPr="00EA50D6" w:rsidRDefault="00412D74" w:rsidP="00EA50D6">
            <w:pPr>
              <w:jc w:val="center"/>
              <w:rPr>
                <w:rFonts w:ascii="Arial" w:hAnsi="Arial" w:cs="Arial"/>
              </w:rPr>
            </w:pPr>
            <w:r w:rsidRPr="00EA50D6">
              <w:rPr>
                <w:rFonts w:ascii="Arial" w:hAnsi="Arial" w:cs="Arial"/>
              </w:rPr>
              <w:t>Neil Romansky</w:t>
            </w:r>
          </w:p>
        </w:tc>
        <w:tc>
          <w:tcPr>
            <w:tcW w:w="540" w:type="dxa"/>
            <w:vAlign w:val="center"/>
          </w:tcPr>
          <w:p w14:paraId="46D649E1" w14:textId="1106A30F" w:rsidR="00412D74" w:rsidRPr="00EA50D6" w:rsidRDefault="00EA50D6" w:rsidP="00EA50D6">
            <w:pPr>
              <w:jc w:val="center"/>
              <w:rPr>
                <w:rFonts w:ascii="Arial" w:hAnsi="Arial" w:cs="Arial"/>
              </w:rPr>
            </w:pPr>
            <w:r w:rsidRPr="00EA50D6">
              <w:rPr>
                <w:rFonts w:ascii="Arial" w:hAnsi="Arial" w:cs="Arial"/>
              </w:rPr>
              <w:t>P</w:t>
            </w:r>
          </w:p>
        </w:tc>
        <w:tc>
          <w:tcPr>
            <w:tcW w:w="2295" w:type="dxa"/>
            <w:tcBorders>
              <w:top w:val="nil"/>
            </w:tcBorders>
            <w:vAlign w:val="center"/>
          </w:tcPr>
          <w:p w14:paraId="25DD1C59" w14:textId="77777777" w:rsidR="00412D74" w:rsidRPr="00EA50D6" w:rsidRDefault="00412D74" w:rsidP="00EA50D6">
            <w:pPr>
              <w:jc w:val="center"/>
              <w:rPr>
                <w:rFonts w:ascii="Arial" w:hAnsi="Arial" w:cs="Arial"/>
              </w:rPr>
            </w:pPr>
            <w:r w:rsidRPr="00EA50D6">
              <w:rPr>
                <w:rFonts w:ascii="Arial" w:hAnsi="Arial" w:cs="Arial"/>
              </w:rPr>
              <w:t>Yasumasa Komori</w:t>
            </w:r>
          </w:p>
        </w:tc>
        <w:tc>
          <w:tcPr>
            <w:tcW w:w="630" w:type="dxa"/>
            <w:vAlign w:val="center"/>
          </w:tcPr>
          <w:p w14:paraId="2E95537B" w14:textId="7185D66D" w:rsidR="00412D74" w:rsidRPr="00EA50D6" w:rsidRDefault="008E33C9" w:rsidP="00EA50D6">
            <w:pPr>
              <w:jc w:val="center"/>
              <w:rPr>
                <w:rFonts w:ascii="Arial" w:hAnsi="Arial" w:cs="Arial"/>
              </w:rPr>
            </w:pPr>
            <w:r>
              <w:rPr>
                <w:rFonts w:ascii="Arial" w:hAnsi="Arial" w:cs="Arial"/>
              </w:rPr>
              <w:t>A</w:t>
            </w:r>
          </w:p>
        </w:tc>
        <w:tc>
          <w:tcPr>
            <w:tcW w:w="2711" w:type="dxa"/>
            <w:vAlign w:val="center"/>
          </w:tcPr>
          <w:p w14:paraId="31B064A9" w14:textId="77777777" w:rsidR="00412D74" w:rsidRPr="00EA50D6" w:rsidRDefault="00412D74" w:rsidP="00EA50D6">
            <w:pPr>
              <w:jc w:val="center"/>
              <w:rPr>
                <w:rFonts w:ascii="Arial" w:hAnsi="Arial" w:cs="Arial"/>
              </w:rPr>
            </w:pPr>
            <w:r w:rsidRPr="00EA50D6">
              <w:rPr>
                <w:rFonts w:ascii="Arial" w:hAnsi="Arial" w:cs="Arial"/>
              </w:rPr>
              <w:t>Joshua Sanchez</w:t>
            </w:r>
          </w:p>
        </w:tc>
        <w:tc>
          <w:tcPr>
            <w:tcW w:w="566" w:type="dxa"/>
            <w:vAlign w:val="center"/>
          </w:tcPr>
          <w:p w14:paraId="57126C1A" w14:textId="5A3C40DD" w:rsidR="00412D74" w:rsidRPr="00EA50D6" w:rsidRDefault="008E33C9" w:rsidP="00EA50D6">
            <w:pPr>
              <w:jc w:val="center"/>
              <w:rPr>
                <w:rFonts w:ascii="Arial" w:hAnsi="Arial" w:cs="Arial"/>
              </w:rPr>
            </w:pPr>
            <w:r>
              <w:rPr>
                <w:rFonts w:ascii="Arial" w:hAnsi="Arial" w:cs="Arial"/>
              </w:rPr>
              <w:t>A</w:t>
            </w:r>
          </w:p>
        </w:tc>
      </w:tr>
      <w:tr w:rsidR="00412D74" w:rsidRPr="00EA50D6" w14:paraId="7846A271" w14:textId="77777777" w:rsidTr="00EA50D6">
        <w:trPr>
          <w:gridAfter w:val="1"/>
          <w:wAfter w:w="17" w:type="dxa"/>
          <w:trHeight w:val="260"/>
        </w:trPr>
        <w:tc>
          <w:tcPr>
            <w:tcW w:w="2943" w:type="dxa"/>
            <w:vAlign w:val="center"/>
          </w:tcPr>
          <w:p w14:paraId="7AF8ABD0" w14:textId="77777777" w:rsidR="00412D74" w:rsidRPr="00EA50D6" w:rsidRDefault="00412D74" w:rsidP="00EA50D6">
            <w:pPr>
              <w:jc w:val="center"/>
              <w:rPr>
                <w:rFonts w:ascii="Arial" w:hAnsi="Arial" w:cs="Arial"/>
              </w:rPr>
            </w:pPr>
            <w:r w:rsidRPr="00EA50D6">
              <w:rPr>
                <w:rFonts w:ascii="Arial" w:hAnsi="Arial" w:cs="Arial"/>
              </w:rPr>
              <w:t>Jackie Iseler (Chair)</w:t>
            </w:r>
          </w:p>
        </w:tc>
        <w:tc>
          <w:tcPr>
            <w:tcW w:w="540" w:type="dxa"/>
            <w:vAlign w:val="center"/>
          </w:tcPr>
          <w:p w14:paraId="30E448AB" w14:textId="59A45D50" w:rsidR="00412D74" w:rsidRPr="00EA50D6" w:rsidRDefault="008E33C9" w:rsidP="00EA50D6">
            <w:pPr>
              <w:jc w:val="center"/>
              <w:rPr>
                <w:rFonts w:ascii="Arial" w:hAnsi="Arial" w:cs="Arial"/>
              </w:rPr>
            </w:pPr>
            <w:r>
              <w:rPr>
                <w:rFonts w:ascii="Arial" w:hAnsi="Arial" w:cs="Arial"/>
              </w:rPr>
              <w:t>A</w:t>
            </w:r>
          </w:p>
        </w:tc>
        <w:tc>
          <w:tcPr>
            <w:tcW w:w="2295" w:type="dxa"/>
            <w:tcBorders>
              <w:top w:val="nil"/>
            </w:tcBorders>
            <w:vAlign w:val="center"/>
          </w:tcPr>
          <w:p w14:paraId="40C49692" w14:textId="77777777" w:rsidR="00412D74" w:rsidRPr="00EA50D6" w:rsidRDefault="00412D74" w:rsidP="00EA50D6">
            <w:pPr>
              <w:jc w:val="center"/>
              <w:rPr>
                <w:rFonts w:ascii="Arial" w:hAnsi="Arial" w:cs="Arial"/>
                <w:b/>
              </w:rPr>
            </w:pPr>
            <w:r w:rsidRPr="00EA50D6">
              <w:rPr>
                <w:rFonts w:ascii="Arial" w:hAnsi="Arial" w:cs="Arial"/>
              </w:rPr>
              <w:t>Weiming Li</w:t>
            </w:r>
          </w:p>
        </w:tc>
        <w:tc>
          <w:tcPr>
            <w:tcW w:w="630" w:type="dxa"/>
            <w:vAlign w:val="center"/>
          </w:tcPr>
          <w:p w14:paraId="50D13FB2" w14:textId="368019CC" w:rsidR="00412D74" w:rsidRPr="00EA50D6" w:rsidRDefault="008E33C9" w:rsidP="00EA50D6">
            <w:pPr>
              <w:jc w:val="center"/>
              <w:rPr>
                <w:rFonts w:ascii="Arial" w:hAnsi="Arial" w:cs="Arial"/>
              </w:rPr>
            </w:pPr>
            <w:r>
              <w:rPr>
                <w:rFonts w:ascii="Arial" w:hAnsi="Arial" w:cs="Arial"/>
              </w:rPr>
              <w:t>A</w:t>
            </w:r>
          </w:p>
        </w:tc>
        <w:tc>
          <w:tcPr>
            <w:tcW w:w="2711" w:type="dxa"/>
            <w:vAlign w:val="center"/>
          </w:tcPr>
          <w:p w14:paraId="068575A5" w14:textId="77777777" w:rsidR="00412D74" w:rsidRPr="00EA50D6" w:rsidRDefault="00412D74" w:rsidP="00EA50D6">
            <w:pPr>
              <w:jc w:val="center"/>
              <w:rPr>
                <w:rFonts w:ascii="Arial" w:hAnsi="Arial" w:cs="Arial"/>
              </w:rPr>
            </w:pPr>
            <w:r w:rsidRPr="00EA50D6">
              <w:rPr>
                <w:rFonts w:ascii="Arial" w:hAnsi="Arial" w:cs="Arial"/>
              </w:rPr>
              <w:t>Mary Schueller</w:t>
            </w:r>
          </w:p>
        </w:tc>
        <w:tc>
          <w:tcPr>
            <w:tcW w:w="566" w:type="dxa"/>
            <w:vAlign w:val="center"/>
          </w:tcPr>
          <w:p w14:paraId="48FEF696" w14:textId="54915199" w:rsidR="00412D74" w:rsidRPr="00EA50D6" w:rsidRDefault="008E33C9" w:rsidP="00EA50D6">
            <w:pPr>
              <w:jc w:val="center"/>
              <w:rPr>
                <w:rFonts w:ascii="Arial" w:hAnsi="Arial" w:cs="Arial"/>
              </w:rPr>
            </w:pPr>
            <w:r>
              <w:rPr>
                <w:rFonts w:ascii="Arial" w:hAnsi="Arial" w:cs="Arial"/>
              </w:rPr>
              <w:t>A</w:t>
            </w:r>
          </w:p>
        </w:tc>
      </w:tr>
      <w:tr w:rsidR="00412D74" w:rsidRPr="00EA50D6" w14:paraId="38165B92" w14:textId="77777777" w:rsidTr="00EA50D6">
        <w:trPr>
          <w:gridAfter w:val="1"/>
          <w:wAfter w:w="17" w:type="dxa"/>
          <w:trHeight w:val="275"/>
        </w:trPr>
        <w:tc>
          <w:tcPr>
            <w:tcW w:w="2943" w:type="dxa"/>
            <w:vAlign w:val="center"/>
          </w:tcPr>
          <w:p w14:paraId="48D2D3F8" w14:textId="77777777" w:rsidR="00412D74" w:rsidRPr="00EA50D6" w:rsidRDefault="00412D74" w:rsidP="00EA50D6">
            <w:pPr>
              <w:jc w:val="center"/>
              <w:rPr>
                <w:rFonts w:ascii="Arial" w:hAnsi="Arial" w:cs="Arial"/>
              </w:rPr>
            </w:pPr>
            <w:r w:rsidRPr="00EA50D6">
              <w:rPr>
                <w:rFonts w:ascii="Arial" w:hAnsi="Arial" w:cs="Arial"/>
              </w:rPr>
              <w:t>Sabrina Curley (Secretary)</w:t>
            </w:r>
          </w:p>
        </w:tc>
        <w:tc>
          <w:tcPr>
            <w:tcW w:w="540" w:type="dxa"/>
            <w:vAlign w:val="center"/>
          </w:tcPr>
          <w:p w14:paraId="5B1AA1F1" w14:textId="5A94024E" w:rsidR="00412D74" w:rsidRPr="00EA50D6" w:rsidRDefault="00EA50D6" w:rsidP="00EA50D6">
            <w:pPr>
              <w:jc w:val="center"/>
              <w:rPr>
                <w:rFonts w:ascii="Arial" w:hAnsi="Arial" w:cs="Arial"/>
              </w:rPr>
            </w:pPr>
            <w:r w:rsidRPr="00EA50D6">
              <w:rPr>
                <w:rFonts w:ascii="Arial" w:hAnsi="Arial" w:cs="Arial"/>
              </w:rPr>
              <w:t>P</w:t>
            </w:r>
          </w:p>
        </w:tc>
        <w:tc>
          <w:tcPr>
            <w:tcW w:w="2295" w:type="dxa"/>
            <w:vAlign w:val="center"/>
          </w:tcPr>
          <w:p w14:paraId="27C37404" w14:textId="77777777" w:rsidR="00412D74" w:rsidRPr="00EA50D6" w:rsidRDefault="00412D74" w:rsidP="00EA50D6">
            <w:pPr>
              <w:jc w:val="center"/>
              <w:rPr>
                <w:rFonts w:ascii="Arial" w:hAnsi="Arial" w:cs="Arial"/>
              </w:rPr>
            </w:pPr>
            <w:r w:rsidRPr="00EA50D6">
              <w:rPr>
                <w:rFonts w:ascii="Arial" w:hAnsi="Arial" w:cs="Arial"/>
              </w:rPr>
              <w:t>Sydney Logsdon</w:t>
            </w:r>
          </w:p>
        </w:tc>
        <w:tc>
          <w:tcPr>
            <w:tcW w:w="630" w:type="dxa"/>
            <w:vAlign w:val="center"/>
          </w:tcPr>
          <w:p w14:paraId="104692A6" w14:textId="6B6A66DF" w:rsidR="00412D74" w:rsidRPr="00EA50D6" w:rsidRDefault="008E33C9" w:rsidP="00EA50D6">
            <w:pPr>
              <w:jc w:val="center"/>
              <w:rPr>
                <w:rFonts w:ascii="Arial" w:hAnsi="Arial" w:cs="Arial"/>
              </w:rPr>
            </w:pPr>
            <w:r>
              <w:rPr>
                <w:rFonts w:ascii="Arial" w:hAnsi="Arial" w:cs="Arial"/>
              </w:rPr>
              <w:t>A</w:t>
            </w:r>
          </w:p>
        </w:tc>
        <w:tc>
          <w:tcPr>
            <w:tcW w:w="2711" w:type="dxa"/>
            <w:vAlign w:val="center"/>
          </w:tcPr>
          <w:p w14:paraId="7E74B1EF" w14:textId="77777777" w:rsidR="00412D74" w:rsidRPr="00EA50D6" w:rsidRDefault="00412D74" w:rsidP="00EA50D6">
            <w:pPr>
              <w:jc w:val="center"/>
              <w:rPr>
                <w:rFonts w:ascii="Arial" w:hAnsi="Arial" w:cs="Arial"/>
              </w:rPr>
            </w:pPr>
            <w:r w:rsidRPr="00EA50D6">
              <w:rPr>
                <w:rFonts w:ascii="Arial" w:hAnsi="Arial" w:cs="Arial"/>
              </w:rPr>
              <w:t>Ryan Shaw</w:t>
            </w:r>
          </w:p>
        </w:tc>
        <w:tc>
          <w:tcPr>
            <w:tcW w:w="566" w:type="dxa"/>
            <w:vAlign w:val="center"/>
          </w:tcPr>
          <w:p w14:paraId="5DDB108A" w14:textId="643CCDC1" w:rsidR="00412D74" w:rsidRPr="00EA50D6" w:rsidRDefault="00EA50D6" w:rsidP="00EA50D6">
            <w:pPr>
              <w:jc w:val="center"/>
              <w:rPr>
                <w:rFonts w:ascii="Arial" w:hAnsi="Arial" w:cs="Arial"/>
              </w:rPr>
            </w:pPr>
            <w:r w:rsidRPr="00EA50D6">
              <w:rPr>
                <w:rFonts w:ascii="Arial" w:hAnsi="Arial" w:cs="Arial"/>
              </w:rPr>
              <w:t>P</w:t>
            </w:r>
          </w:p>
        </w:tc>
      </w:tr>
      <w:tr w:rsidR="00412D74" w:rsidRPr="00EA50D6" w14:paraId="496167E2" w14:textId="77777777" w:rsidTr="00EA50D6">
        <w:trPr>
          <w:gridAfter w:val="1"/>
          <w:wAfter w:w="17" w:type="dxa"/>
          <w:trHeight w:val="260"/>
        </w:trPr>
        <w:tc>
          <w:tcPr>
            <w:tcW w:w="2943" w:type="dxa"/>
            <w:vAlign w:val="center"/>
          </w:tcPr>
          <w:p w14:paraId="4CC3B6EC" w14:textId="77777777" w:rsidR="00412D74" w:rsidRPr="00EA50D6" w:rsidRDefault="00412D74" w:rsidP="00EA50D6">
            <w:pPr>
              <w:jc w:val="center"/>
              <w:rPr>
                <w:rFonts w:ascii="Arial" w:hAnsi="Arial" w:cs="Arial"/>
              </w:rPr>
            </w:pPr>
            <w:r w:rsidRPr="00EA50D6">
              <w:rPr>
                <w:rFonts w:ascii="Arial" w:hAnsi="Arial" w:cs="Arial"/>
              </w:rPr>
              <w:t>Emilia Breuning</w:t>
            </w:r>
          </w:p>
        </w:tc>
        <w:tc>
          <w:tcPr>
            <w:tcW w:w="540" w:type="dxa"/>
            <w:vAlign w:val="center"/>
          </w:tcPr>
          <w:p w14:paraId="0B4D4F22" w14:textId="119CB8C8" w:rsidR="00412D74" w:rsidRPr="00EA50D6" w:rsidRDefault="008E33C9" w:rsidP="00EA50D6">
            <w:pPr>
              <w:jc w:val="center"/>
              <w:rPr>
                <w:rFonts w:ascii="Arial" w:hAnsi="Arial" w:cs="Arial"/>
              </w:rPr>
            </w:pPr>
            <w:r>
              <w:rPr>
                <w:rFonts w:ascii="Arial" w:hAnsi="Arial" w:cs="Arial"/>
              </w:rPr>
              <w:t>A</w:t>
            </w:r>
          </w:p>
        </w:tc>
        <w:tc>
          <w:tcPr>
            <w:tcW w:w="2295" w:type="dxa"/>
            <w:vAlign w:val="center"/>
          </w:tcPr>
          <w:p w14:paraId="2FE18533" w14:textId="77777777" w:rsidR="00412D74" w:rsidRPr="00EA50D6" w:rsidRDefault="00412D74" w:rsidP="00EA50D6">
            <w:pPr>
              <w:jc w:val="center"/>
              <w:rPr>
                <w:rFonts w:ascii="Arial" w:hAnsi="Arial" w:cs="Arial"/>
              </w:rPr>
            </w:pPr>
            <w:r w:rsidRPr="00EA50D6">
              <w:rPr>
                <w:rFonts w:ascii="Arial" w:hAnsi="Arial" w:cs="Arial"/>
              </w:rPr>
              <w:t>Sid Mane</w:t>
            </w:r>
          </w:p>
        </w:tc>
        <w:tc>
          <w:tcPr>
            <w:tcW w:w="630" w:type="dxa"/>
            <w:vAlign w:val="center"/>
          </w:tcPr>
          <w:p w14:paraId="79BFB1B1" w14:textId="6BF968F4" w:rsidR="00412D74" w:rsidRPr="00EA50D6" w:rsidRDefault="008E33C9" w:rsidP="00EA50D6">
            <w:pPr>
              <w:jc w:val="center"/>
              <w:rPr>
                <w:rFonts w:ascii="Arial" w:hAnsi="Arial" w:cs="Arial"/>
              </w:rPr>
            </w:pPr>
            <w:r>
              <w:rPr>
                <w:rFonts w:ascii="Arial" w:hAnsi="Arial" w:cs="Arial"/>
              </w:rPr>
              <w:t>A</w:t>
            </w:r>
          </w:p>
        </w:tc>
        <w:tc>
          <w:tcPr>
            <w:tcW w:w="2711" w:type="dxa"/>
            <w:vAlign w:val="center"/>
          </w:tcPr>
          <w:p w14:paraId="4A10CE08" w14:textId="77777777" w:rsidR="00412D74" w:rsidRPr="00EA50D6" w:rsidRDefault="00412D74" w:rsidP="00EA50D6">
            <w:pPr>
              <w:jc w:val="center"/>
              <w:rPr>
                <w:rFonts w:ascii="Arial" w:hAnsi="Arial" w:cs="Arial"/>
              </w:rPr>
            </w:pPr>
            <w:r w:rsidRPr="00EA50D6">
              <w:rPr>
                <w:rFonts w:ascii="Arial" w:hAnsi="Arial" w:cs="Arial"/>
              </w:rPr>
              <w:t>Jacob White</w:t>
            </w:r>
          </w:p>
        </w:tc>
        <w:tc>
          <w:tcPr>
            <w:tcW w:w="566" w:type="dxa"/>
            <w:vAlign w:val="center"/>
          </w:tcPr>
          <w:p w14:paraId="01BCF721" w14:textId="65F44953" w:rsidR="00412D74" w:rsidRPr="00EA50D6" w:rsidRDefault="008E33C9" w:rsidP="00EA50D6">
            <w:pPr>
              <w:jc w:val="center"/>
              <w:rPr>
                <w:rFonts w:ascii="Arial" w:hAnsi="Arial" w:cs="Arial"/>
              </w:rPr>
            </w:pPr>
            <w:r>
              <w:rPr>
                <w:rFonts w:ascii="Arial" w:hAnsi="Arial" w:cs="Arial"/>
              </w:rPr>
              <w:t>A</w:t>
            </w:r>
          </w:p>
        </w:tc>
      </w:tr>
      <w:tr w:rsidR="00412D74" w:rsidRPr="00EA50D6" w14:paraId="0FE3EBD6" w14:textId="77777777" w:rsidTr="00EA50D6">
        <w:trPr>
          <w:gridAfter w:val="1"/>
          <w:wAfter w:w="17" w:type="dxa"/>
          <w:trHeight w:val="260"/>
        </w:trPr>
        <w:tc>
          <w:tcPr>
            <w:tcW w:w="2943" w:type="dxa"/>
            <w:vAlign w:val="center"/>
          </w:tcPr>
          <w:p w14:paraId="38DB1A1A" w14:textId="77777777" w:rsidR="00412D74" w:rsidRPr="00EA50D6" w:rsidRDefault="00412D74" w:rsidP="00EA50D6">
            <w:pPr>
              <w:jc w:val="center"/>
              <w:rPr>
                <w:rFonts w:ascii="Arial" w:hAnsi="Arial" w:cs="Arial"/>
              </w:rPr>
            </w:pPr>
            <w:r w:rsidRPr="00EA50D6">
              <w:rPr>
                <w:rFonts w:ascii="Arial" w:hAnsi="Arial" w:cs="Arial"/>
              </w:rPr>
              <w:t>Janine Certo</w:t>
            </w:r>
          </w:p>
        </w:tc>
        <w:tc>
          <w:tcPr>
            <w:tcW w:w="540" w:type="dxa"/>
            <w:vAlign w:val="center"/>
          </w:tcPr>
          <w:p w14:paraId="48852F7C" w14:textId="446987A7" w:rsidR="00412D74" w:rsidRPr="00EA50D6" w:rsidRDefault="008E33C9" w:rsidP="00EA50D6">
            <w:pPr>
              <w:jc w:val="center"/>
              <w:rPr>
                <w:rFonts w:ascii="Arial" w:hAnsi="Arial" w:cs="Arial"/>
              </w:rPr>
            </w:pPr>
            <w:r>
              <w:rPr>
                <w:rFonts w:ascii="Arial" w:hAnsi="Arial" w:cs="Arial"/>
              </w:rPr>
              <w:t>A</w:t>
            </w:r>
          </w:p>
        </w:tc>
        <w:tc>
          <w:tcPr>
            <w:tcW w:w="2295" w:type="dxa"/>
            <w:vAlign w:val="center"/>
          </w:tcPr>
          <w:p w14:paraId="387B924C" w14:textId="77777777" w:rsidR="00412D74" w:rsidRPr="00EA50D6" w:rsidRDefault="00412D74" w:rsidP="00EA50D6">
            <w:pPr>
              <w:jc w:val="center"/>
              <w:rPr>
                <w:rFonts w:ascii="Arial" w:hAnsi="Arial" w:cs="Arial"/>
              </w:rPr>
            </w:pPr>
            <w:r w:rsidRPr="00EA50D6">
              <w:rPr>
                <w:rFonts w:ascii="Arial" w:hAnsi="Arial" w:cs="Arial"/>
              </w:rPr>
              <w:t>William McCarthy</w:t>
            </w:r>
          </w:p>
        </w:tc>
        <w:tc>
          <w:tcPr>
            <w:tcW w:w="630" w:type="dxa"/>
            <w:vAlign w:val="center"/>
          </w:tcPr>
          <w:p w14:paraId="77A836D0" w14:textId="7B9A570D" w:rsidR="00412D74" w:rsidRPr="00EA50D6" w:rsidRDefault="00EA50D6" w:rsidP="00EA50D6">
            <w:pPr>
              <w:jc w:val="center"/>
              <w:rPr>
                <w:rFonts w:ascii="Arial" w:hAnsi="Arial" w:cs="Arial"/>
              </w:rPr>
            </w:pPr>
            <w:r w:rsidRPr="00EA50D6">
              <w:rPr>
                <w:rFonts w:ascii="Arial" w:hAnsi="Arial" w:cs="Arial"/>
              </w:rPr>
              <w:t>P</w:t>
            </w:r>
          </w:p>
        </w:tc>
        <w:tc>
          <w:tcPr>
            <w:tcW w:w="2711" w:type="dxa"/>
            <w:vAlign w:val="center"/>
          </w:tcPr>
          <w:p w14:paraId="0B4BB52A" w14:textId="77777777" w:rsidR="00412D74" w:rsidRPr="00EA50D6" w:rsidRDefault="00412D74" w:rsidP="00EA50D6">
            <w:pPr>
              <w:jc w:val="center"/>
              <w:rPr>
                <w:rFonts w:ascii="Arial" w:hAnsi="Arial" w:cs="Arial"/>
              </w:rPr>
            </w:pPr>
            <w:r w:rsidRPr="00EA50D6">
              <w:rPr>
                <w:rFonts w:ascii="Arial" w:hAnsi="Arial" w:cs="Arial"/>
              </w:rPr>
              <w:t>Lynn Wolff</w:t>
            </w:r>
          </w:p>
        </w:tc>
        <w:tc>
          <w:tcPr>
            <w:tcW w:w="566" w:type="dxa"/>
            <w:vAlign w:val="center"/>
          </w:tcPr>
          <w:p w14:paraId="7271B970" w14:textId="0BAE4EFE" w:rsidR="00412D74" w:rsidRPr="00EA50D6" w:rsidRDefault="00EA50D6" w:rsidP="00EA50D6">
            <w:pPr>
              <w:jc w:val="center"/>
              <w:rPr>
                <w:rFonts w:ascii="Arial" w:hAnsi="Arial" w:cs="Arial"/>
              </w:rPr>
            </w:pPr>
            <w:r w:rsidRPr="00EA50D6">
              <w:rPr>
                <w:rFonts w:ascii="Arial" w:hAnsi="Arial" w:cs="Arial"/>
              </w:rPr>
              <w:t>P</w:t>
            </w:r>
          </w:p>
        </w:tc>
      </w:tr>
      <w:tr w:rsidR="00412D74" w:rsidRPr="00EA50D6" w14:paraId="456512F3" w14:textId="77777777" w:rsidTr="00EA50D6">
        <w:trPr>
          <w:gridAfter w:val="1"/>
          <w:wAfter w:w="17" w:type="dxa"/>
          <w:trHeight w:val="260"/>
        </w:trPr>
        <w:tc>
          <w:tcPr>
            <w:tcW w:w="2943" w:type="dxa"/>
            <w:vAlign w:val="center"/>
          </w:tcPr>
          <w:p w14:paraId="35DB24D1" w14:textId="77777777" w:rsidR="00412D74" w:rsidRPr="00EA50D6" w:rsidRDefault="00412D74" w:rsidP="00EA50D6">
            <w:pPr>
              <w:jc w:val="center"/>
              <w:rPr>
                <w:rFonts w:ascii="Arial" w:hAnsi="Arial" w:cs="Arial"/>
              </w:rPr>
            </w:pPr>
            <w:r w:rsidRPr="00EA50D6">
              <w:rPr>
                <w:rFonts w:ascii="Arial" w:hAnsi="Arial" w:cs="Arial"/>
              </w:rPr>
              <w:t>Shiyou Ding</w:t>
            </w:r>
          </w:p>
        </w:tc>
        <w:tc>
          <w:tcPr>
            <w:tcW w:w="540" w:type="dxa"/>
            <w:vAlign w:val="center"/>
          </w:tcPr>
          <w:p w14:paraId="332048FB" w14:textId="57DA64B9" w:rsidR="00412D74" w:rsidRPr="00EA50D6" w:rsidRDefault="00EA50D6" w:rsidP="00EA50D6">
            <w:pPr>
              <w:jc w:val="center"/>
              <w:rPr>
                <w:rFonts w:ascii="Arial" w:hAnsi="Arial" w:cs="Arial"/>
              </w:rPr>
            </w:pPr>
            <w:r w:rsidRPr="00EA50D6">
              <w:rPr>
                <w:rFonts w:ascii="Arial" w:hAnsi="Arial" w:cs="Arial"/>
              </w:rPr>
              <w:t>P</w:t>
            </w:r>
          </w:p>
        </w:tc>
        <w:tc>
          <w:tcPr>
            <w:tcW w:w="2295" w:type="dxa"/>
            <w:vAlign w:val="center"/>
          </w:tcPr>
          <w:p w14:paraId="789CA3F7" w14:textId="77777777" w:rsidR="00412D74" w:rsidRPr="00EA50D6" w:rsidRDefault="00412D74" w:rsidP="00EA50D6">
            <w:pPr>
              <w:jc w:val="center"/>
              <w:rPr>
                <w:rFonts w:ascii="Arial" w:hAnsi="Arial" w:cs="Arial"/>
              </w:rPr>
            </w:pPr>
            <w:r w:rsidRPr="00EA50D6">
              <w:rPr>
                <w:rFonts w:ascii="Arial" w:hAnsi="Arial" w:cs="Arial"/>
              </w:rPr>
              <w:t>Todd Moyerbrailean</w:t>
            </w:r>
          </w:p>
        </w:tc>
        <w:tc>
          <w:tcPr>
            <w:tcW w:w="630" w:type="dxa"/>
            <w:vAlign w:val="center"/>
          </w:tcPr>
          <w:p w14:paraId="2C4B3251" w14:textId="6B0A97D0" w:rsidR="00412D74" w:rsidRPr="00EA50D6" w:rsidRDefault="00EA50D6" w:rsidP="00EA50D6">
            <w:pPr>
              <w:jc w:val="center"/>
              <w:rPr>
                <w:rFonts w:ascii="Arial" w:hAnsi="Arial" w:cs="Arial"/>
              </w:rPr>
            </w:pPr>
            <w:r w:rsidRPr="00EA50D6">
              <w:rPr>
                <w:rFonts w:ascii="Arial" w:hAnsi="Arial" w:cs="Arial"/>
              </w:rPr>
              <w:t>P</w:t>
            </w:r>
          </w:p>
        </w:tc>
        <w:tc>
          <w:tcPr>
            <w:tcW w:w="2711" w:type="dxa"/>
            <w:vAlign w:val="center"/>
          </w:tcPr>
          <w:p w14:paraId="5BD6235E" w14:textId="77777777" w:rsidR="00412D74" w:rsidRPr="00EA50D6" w:rsidRDefault="00412D74" w:rsidP="00EA50D6">
            <w:pPr>
              <w:jc w:val="center"/>
              <w:rPr>
                <w:rFonts w:ascii="Arial" w:hAnsi="Arial" w:cs="Arial"/>
              </w:rPr>
            </w:pPr>
          </w:p>
        </w:tc>
        <w:tc>
          <w:tcPr>
            <w:tcW w:w="566" w:type="dxa"/>
            <w:vAlign w:val="center"/>
          </w:tcPr>
          <w:p w14:paraId="4117B41A" w14:textId="77777777" w:rsidR="00412D74" w:rsidRPr="00EA50D6" w:rsidRDefault="00412D74" w:rsidP="00EA50D6">
            <w:pPr>
              <w:jc w:val="center"/>
              <w:rPr>
                <w:rFonts w:ascii="Arial" w:hAnsi="Arial" w:cs="Arial"/>
              </w:rPr>
            </w:pPr>
          </w:p>
        </w:tc>
      </w:tr>
      <w:tr w:rsidR="00412D74" w:rsidRPr="00EA50D6" w14:paraId="2B465829" w14:textId="77777777" w:rsidTr="00EA50D6">
        <w:trPr>
          <w:gridAfter w:val="1"/>
          <w:wAfter w:w="17" w:type="dxa"/>
          <w:trHeight w:val="260"/>
        </w:trPr>
        <w:tc>
          <w:tcPr>
            <w:tcW w:w="2943" w:type="dxa"/>
            <w:vAlign w:val="center"/>
          </w:tcPr>
          <w:p w14:paraId="5194D562" w14:textId="77777777" w:rsidR="00412D74" w:rsidRPr="00EA50D6" w:rsidRDefault="00412D74" w:rsidP="00EA50D6">
            <w:pPr>
              <w:jc w:val="center"/>
              <w:rPr>
                <w:rFonts w:ascii="Arial" w:hAnsi="Arial" w:cs="Arial"/>
              </w:rPr>
            </w:pPr>
            <w:r w:rsidRPr="00EA50D6">
              <w:rPr>
                <w:rFonts w:ascii="Arial" w:hAnsi="Arial" w:cs="Arial"/>
              </w:rPr>
              <w:t>Tina Fawaz</w:t>
            </w:r>
          </w:p>
        </w:tc>
        <w:tc>
          <w:tcPr>
            <w:tcW w:w="540" w:type="dxa"/>
            <w:vAlign w:val="center"/>
          </w:tcPr>
          <w:p w14:paraId="55CAFA06" w14:textId="1F85F7F3" w:rsidR="00412D74" w:rsidRPr="00EA50D6" w:rsidRDefault="008E33C9" w:rsidP="00EA50D6">
            <w:pPr>
              <w:jc w:val="center"/>
              <w:rPr>
                <w:rFonts w:ascii="Arial" w:hAnsi="Arial" w:cs="Arial"/>
              </w:rPr>
            </w:pPr>
            <w:r>
              <w:rPr>
                <w:rFonts w:ascii="Arial" w:hAnsi="Arial" w:cs="Arial"/>
              </w:rPr>
              <w:t>A</w:t>
            </w:r>
          </w:p>
        </w:tc>
        <w:tc>
          <w:tcPr>
            <w:tcW w:w="2295" w:type="dxa"/>
            <w:vAlign w:val="center"/>
          </w:tcPr>
          <w:p w14:paraId="66E6A7D2" w14:textId="77777777" w:rsidR="00412D74" w:rsidRPr="00EA50D6" w:rsidRDefault="00412D74" w:rsidP="00EA50D6">
            <w:pPr>
              <w:jc w:val="center"/>
              <w:rPr>
                <w:rFonts w:ascii="Arial" w:hAnsi="Arial" w:cs="Arial"/>
              </w:rPr>
            </w:pPr>
            <w:r w:rsidRPr="00EA50D6">
              <w:rPr>
                <w:rFonts w:ascii="Arial" w:hAnsi="Arial" w:cs="Arial"/>
              </w:rPr>
              <w:t>Jeffery Nanzer</w:t>
            </w:r>
          </w:p>
        </w:tc>
        <w:tc>
          <w:tcPr>
            <w:tcW w:w="630" w:type="dxa"/>
            <w:vAlign w:val="center"/>
          </w:tcPr>
          <w:p w14:paraId="39C115DB" w14:textId="26893140" w:rsidR="00412D74" w:rsidRPr="00EA50D6" w:rsidRDefault="001E2897" w:rsidP="00EA50D6">
            <w:pPr>
              <w:jc w:val="center"/>
              <w:rPr>
                <w:rFonts w:ascii="Arial" w:hAnsi="Arial" w:cs="Arial"/>
              </w:rPr>
            </w:pPr>
            <w:r>
              <w:rPr>
                <w:rFonts w:ascii="Arial" w:hAnsi="Arial" w:cs="Arial"/>
              </w:rPr>
              <w:t>P</w:t>
            </w:r>
          </w:p>
        </w:tc>
        <w:tc>
          <w:tcPr>
            <w:tcW w:w="2711" w:type="dxa"/>
            <w:vAlign w:val="center"/>
          </w:tcPr>
          <w:p w14:paraId="3F7041FC" w14:textId="77777777" w:rsidR="00412D74" w:rsidRPr="00EA50D6" w:rsidRDefault="00412D74" w:rsidP="00EA50D6">
            <w:pPr>
              <w:jc w:val="center"/>
              <w:rPr>
                <w:rFonts w:ascii="Arial" w:hAnsi="Arial" w:cs="Arial"/>
              </w:rPr>
            </w:pPr>
            <w:r w:rsidRPr="00EA50D6">
              <w:rPr>
                <w:rFonts w:ascii="Arial" w:hAnsi="Arial" w:cs="Arial"/>
              </w:rPr>
              <w:t>Laura Whalesby - Guest</w:t>
            </w:r>
          </w:p>
        </w:tc>
        <w:tc>
          <w:tcPr>
            <w:tcW w:w="566" w:type="dxa"/>
            <w:vAlign w:val="center"/>
          </w:tcPr>
          <w:p w14:paraId="50A028B4" w14:textId="39190CA3" w:rsidR="00412D74" w:rsidRPr="00EA50D6" w:rsidRDefault="00EA50D6" w:rsidP="00EA50D6">
            <w:pPr>
              <w:jc w:val="center"/>
              <w:rPr>
                <w:rFonts w:ascii="Arial" w:hAnsi="Arial" w:cs="Arial"/>
              </w:rPr>
            </w:pPr>
            <w:r w:rsidRPr="00EA50D6">
              <w:rPr>
                <w:rFonts w:ascii="Arial" w:hAnsi="Arial" w:cs="Arial"/>
              </w:rPr>
              <w:t>P</w:t>
            </w:r>
          </w:p>
        </w:tc>
      </w:tr>
      <w:tr w:rsidR="00412D74" w:rsidRPr="00EA50D6" w14:paraId="27DA2C66" w14:textId="77777777" w:rsidTr="00EA50D6">
        <w:trPr>
          <w:gridAfter w:val="1"/>
          <w:wAfter w:w="17" w:type="dxa"/>
          <w:trHeight w:val="260"/>
        </w:trPr>
        <w:tc>
          <w:tcPr>
            <w:tcW w:w="2943" w:type="dxa"/>
            <w:vAlign w:val="center"/>
          </w:tcPr>
          <w:p w14:paraId="44B0DD68" w14:textId="77777777" w:rsidR="00412D74" w:rsidRPr="00EA50D6" w:rsidRDefault="00412D74" w:rsidP="00EA50D6">
            <w:pPr>
              <w:jc w:val="center"/>
              <w:rPr>
                <w:rFonts w:ascii="Arial" w:hAnsi="Arial" w:cs="Arial"/>
              </w:rPr>
            </w:pPr>
            <w:r w:rsidRPr="00EA50D6">
              <w:rPr>
                <w:rFonts w:ascii="Arial" w:hAnsi="Arial" w:cs="Arial"/>
              </w:rPr>
              <w:t>Lisa Fine</w:t>
            </w:r>
          </w:p>
        </w:tc>
        <w:tc>
          <w:tcPr>
            <w:tcW w:w="540" w:type="dxa"/>
            <w:vAlign w:val="center"/>
          </w:tcPr>
          <w:p w14:paraId="502AC7AE" w14:textId="7056F5F4" w:rsidR="00412D74" w:rsidRPr="00EA50D6" w:rsidRDefault="00EA50D6" w:rsidP="00EA50D6">
            <w:pPr>
              <w:jc w:val="center"/>
              <w:rPr>
                <w:rFonts w:ascii="Arial" w:hAnsi="Arial" w:cs="Arial"/>
              </w:rPr>
            </w:pPr>
            <w:r w:rsidRPr="00EA50D6">
              <w:rPr>
                <w:rFonts w:ascii="Arial" w:hAnsi="Arial" w:cs="Arial"/>
              </w:rPr>
              <w:t>P</w:t>
            </w:r>
          </w:p>
        </w:tc>
        <w:tc>
          <w:tcPr>
            <w:tcW w:w="2295" w:type="dxa"/>
            <w:vAlign w:val="center"/>
          </w:tcPr>
          <w:p w14:paraId="143B4371" w14:textId="77777777" w:rsidR="00412D74" w:rsidRPr="00EA50D6" w:rsidRDefault="00412D74" w:rsidP="00EA50D6">
            <w:pPr>
              <w:jc w:val="center"/>
              <w:rPr>
                <w:rFonts w:ascii="Arial" w:hAnsi="Arial" w:cs="Arial"/>
              </w:rPr>
            </w:pPr>
            <w:r w:rsidRPr="00EA50D6">
              <w:rPr>
                <w:rFonts w:ascii="Arial" w:hAnsi="Arial" w:cs="Arial"/>
              </w:rPr>
              <w:t>Kathleen Oberst</w:t>
            </w:r>
          </w:p>
        </w:tc>
        <w:tc>
          <w:tcPr>
            <w:tcW w:w="630" w:type="dxa"/>
            <w:vAlign w:val="center"/>
          </w:tcPr>
          <w:p w14:paraId="409708BD" w14:textId="46AA21C2" w:rsidR="00412D74" w:rsidRPr="00EA50D6" w:rsidRDefault="00EA50D6" w:rsidP="00EA50D6">
            <w:pPr>
              <w:jc w:val="center"/>
              <w:rPr>
                <w:rFonts w:ascii="Arial" w:hAnsi="Arial" w:cs="Arial"/>
              </w:rPr>
            </w:pPr>
            <w:r w:rsidRPr="00EA50D6">
              <w:rPr>
                <w:rFonts w:ascii="Arial" w:hAnsi="Arial" w:cs="Arial"/>
              </w:rPr>
              <w:t>P</w:t>
            </w:r>
          </w:p>
        </w:tc>
        <w:tc>
          <w:tcPr>
            <w:tcW w:w="2711" w:type="dxa"/>
            <w:vAlign w:val="center"/>
          </w:tcPr>
          <w:p w14:paraId="7D370775" w14:textId="77777777" w:rsidR="00412D74" w:rsidRPr="00EA50D6" w:rsidRDefault="00412D74" w:rsidP="00EA50D6">
            <w:pPr>
              <w:jc w:val="center"/>
              <w:rPr>
                <w:rFonts w:ascii="Arial" w:hAnsi="Arial" w:cs="Arial"/>
              </w:rPr>
            </w:pPr>
          </w:p>
        </w:tc>
        <w:tc>
          <w:tcPr>
            <w:tcW w:w="566" w:type="dxa"/>
            <w:vAlign w:val="center"/>
          </w:tcPr>
          <w:p w14:paraId="43261AAD" w14:textId="77777777" w:rsidR="00412D74" w:rsidRPr="00EA50D6" w:rsidRDefault="00412D74" w:rsidP="00EA50D6">
            <w:pPr>
              <w:jc w:val="center"/>
              <w:rPr>
                <w:rFonts w:ascii="Arial" w:hAnsi="Arial" w:cs="Arial"/>
              </w:rPr>
            </w:pPr>
          </w:p>
        </w:tc>
      </w:tr>
      <w:tr w:rsidR="00412D74" w:rsidRPr="00EA50D6" w14:paraId="6EEB33D2" w14:textId="77777777" w:rsidTr="00EA50D6">
        <w:trPr>
          <w:gridAfter w:val="1"/>
          <w:wAfter w:w="17" w:type="dxa"/>
          <w:trHeight w:val="260"/>
        </w:trPr>
        <w:tc>
          <w:tcPr>
            <w:tcW w:w="2943" w:type="dxa"/>
            <w:vAlign w:val="center"/>
          </w:tcPr>
          <w:p w14:paraId="77E61ED1" w14:textId="77777777" w:rsidR="00412D74" w:rsidRPr="00EA50D6" w:rsidRDefault="00412D74" w:rsidP="00EA50D6">
            <w:pPr>
              <w:jc w:val="center"/>
              <w:rPr>
                <w:rFonts w:ascii="Arial" w:hAnsi="Arial" w:cs="Arial"/>
                <w:b/>
                <w:bCs/>
              </w:rPr>
            </w:pPr>
            <w:r w:rsidRPr="00EA50D6">
              <w:rPr>
                <w:rFonts w:ascii="Arial" w:hAnsi="Arial" w:cs="Arial"/>
              </w:rPr>
              <w:t>Timothy Innes</w:t>
            </w:r>
          </w:p>
        </w:tc>
        <w:tc>
          <w:tcPr>
            <w:tcW w:w="540" w:type="dxa"/>
            <w:vAlign w:val="center"/>
          </w:tcPr>
          <w:p w14:paraId="523928FE" w14:textId="53268F4B" w:rsidR="00412D74" w:rsidRPr="00EA50D6" w:rsidRDefault="00EA50D6" w:rsidP="00EA50D6">
            <w:pPr>
              <w:jc w:val="center"/>
              <w:rPr>
                <w:rFonts w:ascii="Arial" w:hAnsi="Arial" w:cs="Arial"/>
              </w:rPr>
            </w:pPr>
            <w:r w:rsidRPr="00EA50D6">
              <w:rPr>
                <w:rFonts w:ascii="Arial" w:hAnsi="Arial" w:cs="Arial"/>
              </w:rPr>
              <w:t>P</w:t>
            </w:r>
          </w:p>
        </w:tc>
        <w:tc>
          <w:tcPr>
            <w:tcW w:w="2295" w:type="dxa"/>
            <w:vAlign w:val="center"/>
          </w:tcPr>
          <w:p w14:paraId="75E675DB" w14:textId="77777777" w:rsidR="00412D74" w:rsidRPr="00EA50D6" w:rsidRDefault="00412D74" w:rsidP="00EA50D6">
            <w:pPr>
              <w:jc w:val="center"/>
              <w:rPr>
                <w:rFonts w:ascii="Arial" w:hAnsi="Arial" w:cs="Arial"/>
              </w:rPr>
            </w:pPr>
            <w:r w:rsidRPr="00EA50D6">
              <w:rPr>
                <w:rFonts w:ascii="Arial" w:hAnsi="Arial" w:cs="Arial"/>
              </w:rPr>
              <w:t>Annette O’Connor</w:t>
            </w:r>
          </w:p>
        </w:tc>
        <w:tc>
          <w:tcPr>
            <w:tcW w:w="630" w:type="dxa"/>
            <w:vAlign w:val="center"/>
          </w:tcPr>
          <w:p w14:paraId="25444DBE" w14:textId="106EFDC7" w:rsidR="00412D74" w:rsidRPr="00EA50D6" w:rsidRDefault="00EA50D6" w:rsidP="00EA50D6">
            <w:pPr>
              <w:jc w:val="center"/>
              <w:rPr>
                <w:rFonts w:ascii="Arial" w:hAnsi="Arial" w:cs="Arial"/>
              </w:rPr>
            </w:pPr>
            <w:r w:rsidRPr="00EA50D6">
              <w:rPr>
                <w:rFonts w:ascii="Arial" w:hAnsi="Arial" w:cs="Arial"/>
              </w:rPr>
              <w:t>P</w:t>
            </w:r>
          </w:p>
        </w:tc>
        <w:tc>
          <w:tcPr>
            <w:tcW w:w="2711" w:type="dxa"/>
            <w:vAlign w:val="center"/>
          </w:tcPr>
          <w:p w14:paraId="48673D2D" w14:textId="17D7929B" w:rsidR="00412D74" w:rsidRPr="00EA50D6" w:rsidRDefault="00EA50D6" w:rsidP="00EA50D6">
            <w:pPr>
              <w:jc w:val="center"/>
              <w:rPr>
                <w:rFonts w:ascii="Arial" w:hAnsi="Arial" w:cs="Arial"/>
              </w:rPr>
            </w:pPr>
            <w:r w:rsidRPr="00EA50D6">
              <w:rPr>
                <w:rFonts w:ascii="Arial" w:hAnsi="Arial" w:cs="Arial"/>
              </w:rPr>
              <w:t>Tiffany Wahl</w:t>
            </w:r>
          </w:p>
        </w:tc>
        <w:tc>
          <w:tcPr>
            <w:tcW w:w="566" w:type="dxa"/>
            <w:vAlign w:val="center"/>
          </w:tcPr>
          <w:p w14:paraId="3BA2C84E" w14:textId="4420124F" w:rsidR="00412D74" w:rsidRPr="00EA50D6" w:rsidRDefault="00EA50D6" w:rsidP="00EA50D6">
            <w:pPr>
              <w:jc w:val="center"/>
              <w:rPr>
                <w:rFonts w:ascii="Arial" w:hAnsi="Arial" w:cs="Arial"/>
              </w:rPr>
            </w:pPr>
            <w:r w:rsidRPr="00EA50D6">
              <w:rPr>
                <w:rFonts w:ascii="Arial" w:hAnsi="Arial" w:cs="Arial"/>
              </w:rPr>
              <w:t>P</w:t>
            </w:r>
          </w:p>
        </w:tc>
      </w:tr>
      <w:tr w:rsidR="00412D74" w:rsidRPr="00EA50D6" w14:paraId="34D9542B" w14:textId="77777777" w:rsidTr="00EA50D6">
        <w:trPr>
          <w:gridAfter w:val="1"/>
          <w:wAfter w:w="17" w:type="dxa"/>
          <w:trHeight w:val="290"/>
        </w:trPr>
        <w:tc>
          <w:tcPr>
            <w:tcW w:w="2943" w:type="dxa"/>
            <w:vAlign w:val="center"/>
          </w:tcPr>
          <w:p w14:paraId="502FF72C" w14:textId="77777777" w:rsidR="00412D74" w:rsidRPr="00EA50D6" w:rsidRDefault="00412D74" w:rsidP="00EA50D6">
            <w:pPr>
              <w:jc w:val="center"/>
              <w:rPr>
                <w:rFonts w:ascii="Arial" w:hAnsi="Arial" w:cs="Arial"/>
              </w:rPr>
            </w:pPr>
            <w:r w:rsidRPr="00EA50D6">
              <w:rPr>
                <w:rFonts w:ascii="Arial" w:hAnsi="Arial" w:cs="Arial"/>
              </w:rPr>
              <w:t>Susan Kendall</w:t>
            </w:r>
          </w:p>
        </w:tc>
        <w:tc>
          <w:tcPr>
            <w:tcW w:w="540" w:type="dxa"/>
            <w:vAlign w:val="center"/>
          </w:tcPr>
          <w:p w14:paraId="5B2A44CD" w14:textId="0954219E" w:rsidR="00412D74" w:rsidRPr="00EA50D6" w:rsidRDefault="00EA50D6" w:rsidP="00EA50D6">
            <w:pPr>
              <w:jc w:val="center"/>
              <w:rPr>
                <w:rFonts w:ascii="Arial" w:hAnsi="Arial" w:cs="Arial"/>
              </w:rPr>
            </w:pPr>
            <w:r w:rsidRPr="00EA50D6">
              <w:rPr>
                <w:rFonts w:ascii="Arial" w:hAnsi="Arial" w:cs="Arial"/>
              </w:rPr>
              <w:t>P</w:t>
            </w:r>
          </w:p>
        </w:tc>
        <w:tc>
          <w:tcPr>
            <w:tcW w:w="2295" w:type="dxa"/>
            <w:vAlign w:val="center"/>
          </w:tcPr>
          <w:p w14:paraId="7F9E42F0" w14:textId="7C5A3C71" w:rsidR="00412D74" w:rsidRPr="00EA50D6" w:rsidRDefault="00412D74" w:rsidP="00EA50D6">
            <w:pPr>
              <w:jc w:val="center"/>
              <w:rPr>
                <w:rFonts w:ascii="Arial" w:hAnsi="Arial" w:cs="Arial"/>
                <w:b/>
              </w:rPr>
            </w:pPr>
            <w:r w:rsidRPr="00EA50D6">
              <w:rPr>
                <w:rFonts w:ascii="Arial" w:hAnsi="Arial" w:cs="Arial"/>
              </w:rPr>
              <w:t>Is</w:t>
            </w:r>
            <w:r w:rsidR="008E33C9">
              <w:rPr>
                <w:rFonts w:ascii="Arial" w:hAnsi="Arial" w:cs="Arial"/>
              </w:rPr>
              <w:t>a</w:t>
            </w:r>
            <w:r w:rsidRPr="00EA50D6">
              <w:rPr>
                <w:rFonts w:ascii="Arial" w:hAnsi="Arial" w:cs="Arial"/>
              </w:rPr>
              <w:t>ac Record</w:t>
            </w:r>
          </w:p>
        </w:tc>
        <w:tc>
          <w:tcPr>
            <w:tcW w:w="630" w:type="dxa"/>
            <w:vAlign w:val="center"/>
          </w:tcPr>
          <w:p w14:paraId="757AE28D" w14:textId="0D0A6E79" w:rsidR="00412D74" w:rsidRPr="00EA50D6" w:rsidRDefault="00EA50D6" w:rsidP="00EA50D6">
            <w:pPr>
              <w:jc w:val="center"/>
              <w:rPr>
                <w:rFonts w:ascii="Arial" w:hAnsi="Arial" w:cs="Arial"/>
              </w:rPr>
            </w:pPr>
            <w:r w:rsidRPr="00EA50D6">
              <w:rPr>
                <w:rFonts w:ascii="Arial" w:hAnsi="Arial" w:cs="Arial"/>
              </w:rPr>
              <w:t>P</w:t>
            </w:r>
          </w:p>
        </w:tc>
        <w:tc>
          <w:tcPr>
            <w:tcW w:w="2711" w:type="dxa"/>
            <w:vAlign w:val="center"/>
          </w:tcPr>
          <w:p w14:paraId="065234AF" w14:textId="77777777" w:rsidR="00412D74" w:rsidRPr="00EA50D6" w:rsidRDefault="00412D74" w:rsidP="00EA50D6">
            <w:pPr>
              <w:jc w:val="center"/>
              <w:rPr>
                <w:rFonts w:ascii="Arial" w:hAnsi="Arial" w:cs="Arial"/>
              </w:rPr>
            </w:pPr>
          </w:p>
        </w:tc>
        <w:tc>
          <w:tcPr>
            <w:tcW w:w="566" w:type="dxa"/>
            <w:vAlign w:val="center"/>
          </w:tcPr>
          <w:p w14:paraId="1ABBE1FD" w14:textId="77777777" w:rsidR="00412D74" w:rsidRPr="00EA50D6" w:rsidRDefault="00412D74" w:rsidP="00EA50D6">
            <w:pPr>
              <w:jc w:val="center"/>
              <w:rPr>
                <w:rFonts w:ascii="Arial" w:hAnsi="Arial" w:cs="Arial"/>
              </w:rPr>
            </w:pPr>
          </w:p>
        </w:tc>
      </w:tr>
    </w:tbl>
    <w:p w14:paraId="2C9F0427" w14:textId="77777777" w:rsidR="0011288E" w:rsidRPr="00354232" w:rsidRDefault="0011288E" w:rsidP="0011288E">
      <w:pPr>
        <w:spacing w:after="0" w:line="240" w:lineRule="auto"/>
        <w:rPr>
          <w:rFonts w:ascii="Arial" w:hAnsi="Arial" w:cs="Arial"/>
        </w:rPr>
      </w:pPr>
    </w:p>
    <w:p w14:paraId="7EA3381B" w14:textId="76682DA1" w:rsidR="00182022" w:rsidRPr="000216AF" w:rsidRDefault="00182022" w:rsidP="00182022">
      <w:pPr>
        <w:spacing w:after="0" w:line="240" w:lineRule="auto"/>
        <w:ind w:left="360"/>
        <w:rPr>
          <w:rFonts w:ascii="Arial" w:hAnsi="Arial" w:cs="Arial"/>
        </w:rPr>
      </w:pPr>
    </w:p>
    <w:p w14:paraId="278E3409" w14:textId="0B2EB956" w:rsidR="00DA181F" w:rsidRDefault="00523C84" w:rsidP="001A4140">
      <w:pPr>
        <w:spacing w:after="0" w:line="240" w:lineRule="auto"/>
        <w:rPr>
          <w:rFonts w:ascii="Arial" w:hAnsi="Arial" w:cs="Arial"/>
        </w:rPr>
      </w:pPr>
      <w:r>
        <w:rPr>
          <w:rFonts w:ascii="Arial" w:hAnsi="Arial" w:cs="Arial"/>
        </w:rPr>
        <w:t xml:space="preserve">       </w:t>
      </w:r>
    </w:p>
    <w:p w14:paraId="7A37F5D3" w14:textId="77777777" w:rsidR="00F366D5" w:rsidRDefault="00523C84" w:rsidP="001A4140">
      <w:pPr>
        <w:spacing w:after="0" w:line="240" w:lineRule="auto"/>
        <w:rPr>
          <w:rFonts w:ascii="Arial" w:hAnsi="Arial" w:cs="Arial"/>
        </w:rPr>
      </w:pPr>
      <w:r>
        <w:rPr>
          <w:rFonts w:ascii="Arial" w:hAnsi="Arial" w:cs="Arial"/>
        </w:rPr>
        <w:t xml:space="preserve">  </w:t>
      </w:r>
    </w:p>
    <w:p w14:paraId="2C4553AF" w14:textId="77777777" w:rsidR="00F366D5" w:rsidRDefault="00F366D5" w:rsidP="001A4140">
      <w:pPr>
        <w:spacing w:after="0" w:line="240" w:lineRule="auto"/>
        <w:rPr>
          <w:rFonts w:ascii="Arial" w:hAnsi="Arial" w:cs="Arial"/>
          <w:b/>
        </w:rPr>
      </w:pPr>
    </w:p>
    <w:p w14:paraId="211DF9F8" w14:textId="77777777" w:rsidR="00F366D5" w:rsidRDefault="00F366D5" w:rsidP="001A4140">
      <w:pPr>
        <w:spacing w:after="0" w:line="240" w:lineRule="auto"/>
        <w:rPr>
          <w:rFonts w:ascii="Arial" w:hAnsi="Arial" w:cs="Arial"/>
          <w:b/>
        </w:rPr>
      </w:pPr>
    </w:p>
    <w:p w14:paraId="7AB5720A" w14:textId="77777777" w:rsidR="00F366D5" w:rsidRDefault="00F366D5" w:rsidP="001A4140">
      <w:pPr>
        <w:spacing w:after="0" w:line="240" w:lineRule="auto"/>
        <w:rPr>
          <w:rFonts w:ascii="Arial" w:hAnsi="Arial" w:cs="Arial"/>
          <w:b/>
        </w:rPr>
      </w:pPr>
    </w:p>
    <w:p w14:paraId="705EDA55" w14:textId="77777777" w:rsidR="00F366D5" w:rsidRDefault="00F366D5" w:rsidP="001A4140">
      <w:pPr>
        <w:spacing w:after="0" w:line="240" w:lineRule="auto"/>
        <w:rPr>
          <w:rFonts w:ascii="Arial" w:hAnsi="Arial" w:cs="Arial"/>
          <w:b/>
        </w:rPr>
      </w:pPr>
    </w:p>
    <w:p w14:paraId="2CDA2AB1" w14:textId="77777777" w:rsidR="00F366D5" w:rsidRDefault="00F366D5" w:rsidP="001A4140">
      <w:pPr>
        <w:spacing w:after="0" w:line="240" w:lineRule="auto"/>
        <w:rPr>
          <w:rFonts w:ascii="Arial" w:hAnsi="Arial" w:cs="Arial"/>
          <w:b/>
        </w:rPr>
      </w:pPr>
    </w:p>
    <w:p w14:paraId="6AF67567" w14:textId="77777777" w:rsidR="00F366D5" w:rsidRDefault="00F366D5" w:rsidP="001A4140">
      <w:pPr>
        <w:spacing w:after="0" w:line="240" w:lineRule="auto"/>
        <w:rPr>
          <w:rFonts w:ascii="Arial" w:hAnsi="Arial" w:cs="Arial"/>
          <w:b/>
        </w:rPr>
      </w:pPr>
    </w:p>
    <w:p w14:paraId="65F2EB3C" w14:textId="77777777" w:rsidR="00F366D5" w:rsidRDefault="00F366D5" w:rsidP="001A4140">
      <w:pPr>
        <w:spacing w:after="0" w:line="240" w:lineRule="auto"/>
        <w:rPr>
          <w:rFonts w:ascii="Arial" w:hAnsi="Arial" w:cs="Arial"/>
          <w:b/>
        </w:rPr>
      </w:pPr>
    </w:p>
    <w:p w14:paraId="6976EE88" w14:textId="77777777" w:rsidR="00F366D5" w:rsidRDefault="00F366D5" w:rsidP="001A4140">
      <w:pPr>
        <w:spacing w:after="0" w:line="240" w:lineRule="auto"/>
        <w:rPr>
          <w:rFonts w:ascii="Arial" w:hAnsi="Arial" w:cs="Arial"/>
          <w:b/>
        </w:rPr>
      </w:pPr>
    </w:p>
    <w:p w14:paraId="13606B4B" w14:textId="77777777" w:rsidR="00F366D5" w:rsidRDefault="00F366D5" w:rsidP="001A4140">
      <w:pPr>
        <w:spacing w:after="0" w:line="240" w:lineRule="auto"/>
        <w:rPr>
          <w:rFonts w:ascii="Arial" w:hAnsi="Arial" w:cs="Arial"/>
          <w:b/>
        </w:rPr>
      </w:pPr>
    </w:p>
    <w:p w14:paraId="0FA2D01E" w14:textId="77777777" w:rsidR="00F366D5" w:rsidRDefault="00F366D5" w:rsidP="001A4140">
      <w:pPr>
        <w:spacing w:after="0" w:line="240" w:lineRule="auto"/>
        <w:rPr>
          <w:rFonts w:ascii="Arial" w:hAnsi="Arial" w:cs="Arial"/>
          <w:b/>
        </w:rPr>
      </w:pPr>
    </w:p>
    <w:p w14:paraId="1E02DC56" w14:textId="77627609" w:rsidR="00F366D5" w:rsidRDefault="00B670BE" w:rsidP="001A4140">
      <w:pPr>
        <w:spacing w:after="0" w:line="240" w:lineRule="auto"/>
        <w:rPr>
          <w:rFonts w:ascii="Arial" w:hAnsi="Arial" w:cs="Arial"/>
          <w:b/>
        </w:rPr>
      </w:pPr>
      <w:r w:rsidRPr="00F45EB9">
        <w:rPr>
          <w:rFonts w:ascii="Arial" w:hAnsi="Arial" w:cs="Arial"/>
          <w:b/>
        </w:rPr>
        <w:t xml:space="preserve">Meeting called to order- </w:t>
      </w:r>
      <w:r w:rsidR="00F366D5">
        <w:rPr>
          <w:rFonts w:ascii="Arial" w:hAnsi="Arial" w:cs="Arial"/>
          <w:b/>
        </w:rPr>
        <w:t>Neil Romanosky</w:t>
      </w:r>
    </w:p>
    <w:p w14:paraId="42D1DBE5" w14:textId="3D147896" w:rsidR="00F366D5" w:rsidRPr="00F366D5" w:rsidRDefault="00F366D5" w:rsidP="001A4140">
      <w:pPr>
        <w:spacing w:after="0" w:line="240" w:lineRule="auto"/>
        <w:rPr>
          <w:rFonts w:ascii="Arial" w:hAnsi="Arial" w:cs="Arial"/>
          <w:bCs/>
        </w:rPr>
      </w:pPr>
      <w:r>
        <w:rPr>
          <w:rFonts w:ascii="Arial" w:hAnsi="Arial" w:cs="Arial"/>
          <w:bCs/>
        </w:rPr>
        <w:t>Time:  11:04</w:t>
      </w:r>
    </w:p>
    <w:p w14:paraId="138A5A2E" w14:textId="77777777" w:rsidR="00F366D5" w:rsidRPr="00F45EB9" w:rsidRDefault="00F366D5" w:rsidP="001A4140">
      <w:pPr>
        <w:spacing w:after="0" w:line="240" w:lineRule="auto"/>
        <w:rPr>
          <w:rFonts w:ascii="Arial" w:hAnsi="Arial" w:cs="Arial"/>
          <w:b/>
        </w:rPr>
      </w:pPr>
    </w:p>
    <w:tbl>
      <w:tblPr>
        <w:tblStyle w:val="TableGrid"/>
        <w:tblW w:w="10737" w:type="dxa"/>
        <w:tblInd w:w="-5" w:type="dxa"/>
        <w:tblLook w:val="04A0" w:firstRow="1" w:lastRow="0" w:firstColumn="1" w:lastColumn="0" w:noHBand="0" w:noVBand="1"/>
      </w:tblPr>
      <w:tblGrid>
        <w:gridCol w:w="1710"/>
        <w:gridCol w:w="2324"/>
        <w:gridCol w:w="2046"/>
        <w:gridCol w:w="1341"/>
        <w:gridCol w:w="1426"/>
        <w:gridCol w:w="1890"/>
      </w:tblGrid>
      <w:tr w:rsidR="00B670BE" w:rsidRPr="00B670BE" w14:paraId="6EBEE48B" w14:textId="77777777" w:rsidTr="008E33C9">
        <w:trPr>
          <w:trHeight w:val="309"/>
        </w:trPr>
        <w:tc>
          <w:tcPr>
            <w:tcW w:w="1710" w:type="dxa"/>
          </w:tcPr>
          <w:p w14:paraId="31C3751D" w14:textId="160B62E8" w:rsidR="00B2311B" w:rsidRDefault="00B670BE" w:rsidP="00C147DD">
            <w:pPr>
              <w:rPr>
                <w:rFonts w:ascii="Arial" w:hAnsi="Arial" w:cs="Arial"/>
                <w:b/>
              </w:rPr>
            </w:pPr>
            <w:r w:rsidRPr="00B670BE">
              <w:rPr>
                <w:rFonts w:ascii="Arial" w:hAnsi="Arial" w:cs="Arial"/>
                <w:b/>
              </w:rPr>
              <w:t>Approval of Agenda:</w:t>
            </w:r>
          </w:p>
          <w:p w14:paraId="30A42E19" w14:textId="54D490E4" w:rsidR="00B670BE" w:rsidRPr="00B670BE" w:rsidRDefault="00B670BE" w:rsidP="00C147DD">
            <w:pPr>
              <w:rPr>
                <w:rFonts w:ascii="Arial" w:hAnsi="Arial" w:cs="Arial"/>
                <w:b/>
              </w:rPr>
            </w:pPr>
          </w:p>
        </w:tc>
        <w:tc>
          <w:tcPr>
            <w:tcW w:w="2324" w:type="dxa"/>
          </w:tcPr>
          <w:p w14:paraId="58BCC528" w14:textId="77777777" w:rsidR="0050778B" w:rsidRDefault="00B670BE" w:rsidP="00C147DD">
            <w:pPr>
              <w:rPr>
                <w:rFonts w:ascii="Arial" w:hAnsi="Arial" w:cs="Arial"/>
              </w:rPr>
            </w:pPr>
            <w:r w:rsidRPr="00B670BE">
              <w:rPr>
                <w:rFonts w:ascii="Arial" w:hAnsi="Arial" w:cs="Arial"/>
              </w:rPr>
              <w:t xml:space="preserve">Moved: </w:t>
            </w:r>
          </w:p>
          <w:p w14:paraId="4E1C4ED3" w14:textId="4FD079F3" w:rsidR="00B670BE" w:rsidRDefault="000F0131" w:rsidP="00C147DD">
            <w:pPr>
              <w:rPr>
                <w:rFonts w:ascii="Arial" w:hAnsi="Arial" w:cs="Arial"/>
              </w:rPr>
            </w:pPr>
            <w:r>
              <w:rPr>
                <w:rFonts w:ascii="Arial" w:hAnsi="Arial" w:cs="Arial"/>
              </w:rPr>
              <w:t>McCarthy</w:t>
            </w:r>
          </w:p>
          <w:p w14:paraId="25894076" w14:textId="77777777" w:rsidR="00F366D5" w:rsidRPr="00B670BE" w:rsidRDefault="00F366D5" w:rsidP="00C147DD">
            <w:pPr>
              <w:rPr>
                <w:rFonts w:ascii="Arial" w:hAnsi="Arial" w:cs="Arial"/>
              </w:rPr>
            </w:pPr>
          </w:p>
        </w:tc>
        <w:tc>
          <w:tcPr>
            <w:tcW w:w="2046" w:type="dxa"/>
          </w:tcPr>
          <w:p w14:paraId="3D25EBF9" w14:textId="77777777" w:rsidR="00B670BE" w:rsidRDefault="00B670BE" w:rsidP="00C147DD">
            <w:pPr>
              <w:rPr>
                <w:rFonts w:ascii="Arial" w:hAnsi="Arial" w:cs="Arial"/>
              </w:rPr>
            </w:pPr>
            <w:r w:rsidRPr="00B670BE">
              <w:rPr>
                <w:rFonts w:ascii="Arial" w:hAnsi="Arial" w:cs="Arial"/>
              </w:rPr>
              <w:t xml:space="preserve">Second: </w:t>
            </w:r>
          </w:p>
          <w:p w14:paraId="3EFFDF07" w14:textId="04F7D53B" w:rsidR="00F366D5" w:rsidRDefault="000F0131" w:rsidP="00C147DD">
            <w:pPr>
              <w:rPr>
                <w:rFonts w:ascii="Arial" w:hAnsi="Arial" w:cs="Arial"/>
              </w:rPr>
            </w:pPr>
            <w:r>
              <w:rPr>
                <w:rFonts w:ascii="Arial" w:hAnsi="Arial" w:cs="Arial"/>
              </w:rPr>
              <w:t>Neil</w:t>
            </w:r>
          </w:p>
          <w:p w14:paraId="1D7ABE5E" w14:textId="77777777" w:rsidR="00F366D5" w:rsidRPr="00B670BE" w:rsidRDefault="00F366D5" w:rsidP="00C147DD">
            <w:pPr>
              <w:rPr>
                <w:rFonts w:ascii="Arial" w:hAnsi="Arial" w:cs="Arial"/>
              </w:rPr>
            </w:pPr>
          </w:p>
        </w:tc>
        <w:tc>
          <w:tcPr>
            <w:tcW w:w="1341" w:type="dxa"/>
          </w:tcPr>
          <w:p w14:paraId="3DC5C4D6" w14:textId="77777777" w:rsidR="00B670BE" w:rsidRDefault="00B670BE" w:rsidP="00C147DD">
            <w:pPr>
              <w:rPr>
                <w:rFonts w:ascii="Arial" w:hAnsi="Arial" w:cs="Arial"/>
              </w:rPr>
            </w:pPr>
            <w:r w:rsidRPr="00B670BE">
              <w:rPr>
                <w:rFonts w:ascii="Arial" w:hAnsi="Arial" w:cs="Arial"/>
              </w:rPr>
              <w:t xml:space="preserve">In Favor: </w:t>
            </w:r>
          </w:p>
          <w:p w14:paraId="08E5EB47" w14:textId="5C9B8963" w:rsidR="00F366D5" w:rsidRPr="00B670BE" w:rsidRDefault="00F366D5" w:rsidP="00C147DD">
            <w:pPr>
              <w:rPr>
                <w:rFonts w:ascii="Arial" w:hAnsi="Arial" w:cs="Arial"/>
              </w:rPr>
            </w:pPr>
            <w:r>
              <w:rPr>
                <w:rFonts w:ascii="Arial" w:hAnsi="Arial" w:cs="Arial"/>
              </w:rPr>
              <w:t>All</w:t>
            </w:r>
          </w:p>
        </w:tc>
        <w:tc>
          <w:tcPr>
            <w:tcW w:w="1426" w:type="dxa"/>
          </w:tcPr>
          <w:p w14:paraId="62B16532" w14:textId="77777777" w:rsidR="00B670BE" w:rsidRDefault="00B670BE" w:rsidP="00C147DD">
            <w:pPr>
              <w:rPr>
                <w:rFonts w:ascii="Arial" w:hAnsi="Arial" w:cs="Arial"/>
              </w:rPr>
            </w:pPr>
            <w:r w:rsidRPr="00B670BE">
              <w:rPr>
                <w:rFonts w:ascii="Arial" w:hAnsi="Arial" w:cs="Arial"/>
              </w:rPr>
              <w:t xml:space="preserve">Opposed:   </w:t>
            </w:r>
          </w:p>
          <w:p w14:paraId="777FAF13" w14:textId="6596EEC6" w:rsidR="00F366D5" w:rsidRPr="00B670BE" w:rsidRDefault="00F366D5" w:rsidP="00C147DD">
            <w:pPr>
              <w:rPr>
                <w:rFonts w:ascii="Arial" w:hAnsi="Arial" w:cs="Arial"/>
              </w:rPr>
            </w:pPr>
            <w:r>
              <w:rPr>
                <w:rFonts w:ascii="Arial" w:hAnsi="Arial" w:cs="Arial"/>
              </w:rPr>
              <w:t>None</w:t>
            </w:r>
          </w:p>
        </w:tc>
        <w:tc>
          <w:tcPr>
            <w:tcW w:w="1890" w:type="dxa"/>
          </w:tcPr>
          <w:p w14:paraId="0E59A219" w14:textId="77777777" w:rsidR="00B670BE" w:rsidRDefault="00B670BE" w:rsidP="00C147DD">
            <w:pPr>
              <w:rPr>
                <w:rFonts w:ascii="Arial" w:hAnsi="Arial" w:cs="Arial"/>
              </w:rPr>
            </w:pPr>
            <w:r w:rsidRPr="00B670BE">
              <w:rPr>
                <w:rFonts w:ascii="Arial" w:hAnsi="Arial" w:cs="Arial"/>
              </w:rPr>
              <w:t xml:space="preserve">Abstain: </w:t>
            </w:r>
          </w:p>
          <w:p w14:paraId="786C5327" w14:textId="47F378B9" w:rsidR="00F366D5" w:rsidRPr="00B670BE" w:rsidRDefault="0050778B" w:rsidP="00C147DD">
            <w:pPr>
              <w:rPr>
                <w:rFonts w:ascii="Arial" w:hAnsi="Arial" w:cs="Arial"/>
              </w:rPr>
            </w:pPr>
            <w:r>
              <w:rPr>
                <w:rFonts w:ascii="Arial" w:hAnsi="Arial" w:cs="Arial"/>
              </w:rPr>
              <w:t>None</w:t>
            </w:r>
          </w:p>
        </w:tc>
      </w:tr>
      <w:tr w:rsidR="00B670BE" w:rsidRPr="00B670BE" w14:paraId="00BF0BAF" w14:textId="77777777" w:rsidTr="008E33C9">
        <w:trPr>
          <w:trHeight w:val="323"/>
        </w:trPr>
        <w:tc>
          <w:tcPr>
            <w:tcW w:w="1710" w:type="dxa"/>
          </w:tcPr>
          <w:p w14:paraId="36BC6B7B" w14:textId="77777777" w:rsidR="00B670BE" w:rsidRDefault="00B670BE" w:rsidP="00C147DD">
            <w:pPr>
              <w:rPr>
                <w:rFonts w:ascii="Arial" w:hAnsi="Arial" w:cs="Arial"/>
                <w:b/>
              </w:rPr>
            </w:pPr>
            <w:r w:rsidRPr="00B670BE">
              <w:rPr>
                <w:rFonts w:ascii="Arial" w:hAnsi="Arial" w:cs="Arial"/>
                <w:b/>
              </w:rPr>
              <w:t xml:space="preserve">Approval </w:t>
            </w:r>
            <w:r w:rsidR="000216AF" w:rsidRPr="00B670BE">
              <w:rPr>
                <w:rFonts w:ascii="Arial" w:hAnsi="Arial" w:cs="Arial"/>
                <w:b/>
              </w:rPr>
              <w:t>of Minutes</w:t>
            </w:r>
            <w:r w:rsidRPr="00B670BE">
              <w:rPr>
                <w:rFonts w:ascii="Arial" w:hAnsi="Arial" w:cs="Arial"/>
                <w:b/>
              </w:rPr>
              <w:t xml:space="preserve">: </w:t>
            </w:r>
          </w:p>
          <w:p w14:paraId="2C529F8F" w14:textId="70F65F8C" w:rsidR="009A3A24" w:rsidRPr="00B670BE" w:rsidRDefault="009A3A24" w:rsidP="00C147DD">
            <w:pPr>
              <w:rPr>
                <w:rFonts w:ascii="Arial" w:hAnsi="Arial" w:cs="Arial"/>
                <w:b/>
              </w:rPr>
            </w:pPr>
          </w:p>
        </w:tc>
        <w:tc>
          <w:tcPr>
            <w:tcW w:w="2324" w:type="dxa"/>
          </w:tcPr>
          <w:p w14:paraId="0056A468" w14:textId="77777777" w:rsidR="00B670BE" w:rsidRDefault="00B670BE" w:rsidP="00C147DD">
            <w:pPr>
              <w:rPr>
                <w:rFonts w:ascii="Arial" w:hAnsi="Arial" w:cs="Arial"/>
              </w:rPr>
            </w:pPr>
            <w:r w:rsidRPr="00B670BE">
              <w:rPr>
                <w:rFonts w:ascii="Arial" w:hAnsi="Arial" w:cs="Arial"/>
              </w:rPr>
              <w:t xml:space="preserve">Moved: </w:t>
            </w:r>
          </w:p>
          <w:p w14:paraId="78BFFC8C" w14:textId="100A5433" w:rsidR="00F366D5" w:rsidRPr="00B670BE" w:rsidRDefault="00F366D5" w:rsidP="00C147DD">
            <w:pPr>
              <w:rPr>
                <w:rFonts w:ascii="Arial" w:hAnsi="Arial" w:cs="Arial"/>
              </w:rPr>
            </w:pPr>
            <w:r>
              <w:rPr>
                <w:rFonts w:ascii="Arial" w:hAnsi="Arial" w:cs="Arial"/>
              </w:rPr>
              <w:t>Sabrina Curley</w:t>
            </w:r>
          </w:p>
        </w:tc>
        <w:tc>
          <w:tcPr>
            <w:tcW w:w="2046" w:type="dxa"/>
          </w:tcPr>
          <w:p w14:paraId="4187083A" w14:textId="37B1EF99" w:rsidR="00B670BE" w:rsidRDefault="00B670BE" w:rsidP="00F366D5">
            <w:pPr>
              <w:tabs>
                <w:tab w:val="right" w:pos="2001"/>
              </w:tabs>
              <w:rPr>
                <w:rFonts w:ascii="Arial" w:hAnsi="Arial" w:cs="Arial"/>
              </w:rPr>
            </w:pPr>
            <w:r w:rsidRPr="00B670BE">
              <w:rPr>
                <w:rFonts w:ascii="Arial" w:hAnsi="Arial" w:cs="Arial"/>
              </w:rPr>
              <w:t xml:space="preserve">Second: </w:t>
            </w:r>
          </w:p>
          <w:p w14:paraId="78504F37" w14:textId="77777777" w:rsidR="00F366D5" w:rsidRDefault="00F366D5" w:rsidP="00F366D5">
            <w:pPr>
              <w:rPr>
                <w:rFonts w:ascii="Arial" w:hAnsi="Arial" w:cs="Arial"/>
              </w:rPr>
            </w:pPr>
            <w:r>
              <w:rPr>
                <w:rFonts w:ascii="Arial" w:hAnsi="Arial" w:cs="Arial"/>
              </w:rPr>
              <w:t>Lynn Wolff</w:t>
            </w:r>
          </w:p>
          <w:p w14:paraId="784891A0" w14:textId="77777777" w:rsidR="00F366D5" w:rsidRPr="00B670BE" w:rsidRDefault="00F366D5" w:rsidP="00C147DD">
            <w:pPr>
              <w:rPr>
                <w:rFonts w:ascii="Arial" w:hAnsi="Arial" w:cs="Arial"/>
              </w:rPr>
            </w:pPr>
          </w:p>
        </w:tc>
        <w:tc>
          <w:tcPr>
            <w:tcW w:w="1341" w:type="dxa"/>
          </w:tcPr>
          <w:p w14:paraId="654B520A" w14:textId="77777777" w:rsidR="00B670BE" w:rsidRDefault="00B670BE" w:rsidP="00C147DD">
            <w:pPr>
              <w:rPr>
                <w:rFonts w:ascii="Arial" w:hAnsi="Arial" w:cs="Arial"/>
              </w:rPr>
            </w:pPr>
            <w:r w:rsidRPr="00B670BE">
              <w:rPr>
                <w:rFonts w:ascii="Arial" w:hAnsi="Arial" w:cs="Arial"/>
              </w:rPr>
              <w:t>In Favor:</w:t>
            </w:r>
          </w:p>
          <w:p w14:paraId="13079041" w14:textId="27974AE2" w:rsidR="00F366D5" w:rsidRPr="00B670BE" w:rsidRDefault="0050778B" w:rsidP="00C147DD">
            <w:pPr>
              <w:rPr>
                <w:rFonts w:ascii="Arial" w:hAnsi="Arial" w:cs="Arial"/>
              </w:rPr>
            </w:pPr>
            <w:r>
              <w:rPr>
                <w:rFonts w:ascii="Arial" w:hAnsi="Arial" w:cs="Arial"/>
              </w:rPr>
              <w:t>All</w:t>
            </w:r>
          </w:p>
        </w:tc>
        <w:tc>
          <w:tcPr>
            <w:tcW w:w="1426" w:type="dxa"/>
          </w:tcPr>
          <w:p w14:paraId="49179D7B" w14:textId="4E3CEBDA" w:rsidR="00F366D5" w:rsidRDefault="00B670BE" w:rsidP="00C147DD">
            <w:pPr>
              <w:rPr>
                <w:rFonts w:ascii="Arial" w:hAnsi="Arial" w:cs="Arial"/>
              </w:rPr>
            </w:pPr>
            <w:r w:rsidRPr="00B670BE">
              <w:rPr>
                <w:rFonts w:ascii="Arial" w:hAnsi="Arial" w:cs="Arial"/>
              </w:rPr>
              <w:t xml:space="preserve">Opposed: </w:t>
            </w:r>
            <w:r w:rsidR="0050778B">
              <w:rPr>
                <w:rFonts w:ascii="Arial" w:hAnsi="Arial" w:cs="Arial"/>
              </w:rPr>
              <w:t>None</w:t>
            </w:r>
            <w:r w:rsidRPr="00B670BE">
              <w:rPr>
                <w:rFonts w:ascii="Arial" w:hAnsi="Arial" w:cs="Arial"/>
              </w:rPr>
              <w:t xml:space="preserve"> </w:t>
            </w:r>
          </w:p>
          <w:p w14:paraId="2435BB19" w14:textId="4A841B49" w:rsidR="00B670BE" w:rsidRPr="00B670BE" w:rsidRDefault="00B670BE" w:rsidP="00C147DD">
            <w:pPr>
              <w:rPr>
                <w:rFonts w:ascii="Arial" w:hAnsi="Arial" w:cs="Arial"/>
              </w:rPr>
            </w:pPr>
            <w:r w:rsidRPr="00B670BE">
              <w:rPr>
                <w:rFonts w:ascii="Arial" w:hAnsi="Arial" w:cs="Arial"/>
              </w:rPr>
              <w:t xml:space="preserve"> </w:t>
            </w:r>
          </w:p>
        </w:tc>
        <w:tc>
          <w:tcPr>
            <w:tcW w:w="1890" w:type="dxa"/>
          </w:tcPr>
          <w:p w14:paraId="315ACC1A" w14:textId="77777777" w:rsidR="00B670BE" w:rsidRDefault="00B670BE" w:rsidP="00C147DD">
            <w:pPr>
              <w:rPr>
                <w:rFonts w:ascii="Arial" w:hAnsi="Arial" w:cs="Arial"/>
              </w:rPr>
            </w:pPr>
            <w:r w:rsidRPr="00B670BE">
              <w:rPr>
                <w:rFonts w:ascii="Arial" w:hAnsi="Arial" w:cs="Arial"/>
              </w:rPr>
              <w:t xml:space="preserve">Abstain: </w:t>
            </w:r>
          </w:p>
          <w:p w14:paraId="3C576B60" w14:textId="48C0B6E4" w:rsidR="00F366D5" w:rsidRPr="00B670BE" w:rsidRDefault="0050778B" w:rsidP="00C147DD">
            <w:pPr>
              <w:rPr>
                <w:rFonts w:ascii="Arial" w:hAnsi="Arial" w:cs="Arial"/>
              </w:rPr>
            </w:pPr>
            <w:r>
              <w:rPr>
                <w:rFonts w:ascii="Arial" w:hAnsi="Arial" w:cs="Arial"/>
              </w:rPr>
              <w:t>None</w:t>
            </w:r>
          </w:p>
        </w:tc>
      </w:tr>
    </w:tbl>
    <w:p w14:paraId="51AD6C77" w14:textId="64C6C063" w:rsidR="00B670BE" w:rsidRDefault="00B670BE" w:rsidP="001A4140">
      <w:pPr>
        <w:spacing w:after="0" w:line="240" w:lineRule="auto"/>
        <w:rPr>
          <w:rFonts w:ascii="Arial" w:hAnsi="Arial" w:cs="Arial"/>
        </w:rPr>
      </w:pPr>
    </w:p>
    <w:p w14:paraId="43F51B06" w14:textId="364EA16C" w:rsidR="00D82852" w:rsidRPr="00EA50D6" w:rsidRDefault="000F49BD" w:rsidP="00090B8A">
      <w:pPr>
        <w:pStyle w:val="ListParagraph"/>
        <w:numPr>
          <w:ilvl w:val="0"/>
          <w:numId w:val="26"/>
        </w:numPr>
        <w:spacing w:after="0" w:line="240" w:lineRule="auto"/>
        <w:rPr>
          <w:rFonts w:ascii="Arial" w:hAnsi="Arial" w:cs="Arial"/>
          <w:b/>
        </w:rPr>
      </w:pPr>
      <w:r w:rsidRPr="00D82852">
        <w:rPr>
          <w:rFonts w:ascii="Arial" w:hAnsi="Arial" w:cs="Arial"/>
          <w:b/>
          <w:bCs/>
        </w:rPr>
        <w:t>Dean Update</w:t>
      </w:r>
      <w:r w:rsidR="00885492" w:rsidRPr="00D82852">
        <w:rPr>
          <w:rFonts w:ascii="Arial" w:hAnsi="Arial" w:cs="Arial"/>
          <w:b/>
          <w:bCs/>
        </w:rPr>
        <w:t>:</w:t>
      </w:r>
      <w:r w:rsidR="002B55BB">
        <w:rPr>
          <w:rFonts w:ascii="Arial" w:hAnsi="Arial" w:cs="Arial"/>
          <w:b/>
          <w:bCs/>
        </w:rPr>
        <w:t xml:space="preserve"> (10 minutes)</w:t>
      </w:r>
    </w:p>
    <w:p w14:paraId="17476DDD" w14:textId="77777777" w:rsidR="00EA50D6" w:rsidRPr="00D82852" w:rsidRDefault="00EA50D6" w:rsidP="00993C83">
      <w:pPr>
        <w:pStyle w:val="ListParagraph"/>
        <w:tabs>
          <w:tab w:val="left" w:pos="1080"/>
        </w:tabs>
        <w:spacing w:after="0" w:line="240" w:lineRule="auto"/>
        <w:ind w:left="1080"/>
        <w:rPr>
          <w:rFonts w:ascii="Arial" w:hAnsi="Arial" w:cs="Arial"/>
          <w:b/>
        </w:rPr>
      </w:pPr>
    </w:p>
    <w:p w14:paraId="678CCA9C" w14:textId="77777777" w:rsidR="008E33C9" w:rsidRDefault="00F366D5" w:rsidP="00993C83">
      <w:pPr>
        <w:pStyle w:val="ListParagraph"/>
        <w:numPr>
          <w:ilvl w:val="0"/>
          <w:numId w:val="49"/>
        </w:numPr>
        <w:tabs>
          <w:tab w:val="left" w:pos="1080"/>
        </w:tabs>
        <w:spacing w:after="0" w:line="240" w:lineRule="auto"/>
        <w:ind w:left="1440"/>
        <w:rPr>
          <w:rFonts w:ascii="Arial" w:hAnsi="Arial" w:cs="Arial"/>
          <w:bCs/>
        </w:rPr>
      </w:pPr>
      <w:r w:rsidRPr="00EA50D6">
        <w:rPr>
          <w:rFonts w:ascii="Arial" w:hAnsi="Arial" w:cs="Arial"/>
          <w:bCs/>
        </w:rPr>
        <w:t>Recently finalized gifts</w:t>
      </w:r>
      <w:r w:rsidR="008E33C9">
        <w:rPr>
          <w:rFonts w:ascii="Arial" w:hAnsi="Arial" w:cs="Arial"/>
          <w:bCs/>
        </w:rPr>
        <w:t>:</w:t>
      </w:r>
    </w:p>
    <w:p w14:paraId="2310B01E" w14:textId="27279530" w:rsidR="00EA50D6" w:rsidRPr="00EA50D6" w:rsidRDefault="00EA50D6" w:rsidP="00993C83">
      <w:pPr>
        <w:pStyle w:val="ListParagraph"/>
        <w:numPr>
          <w:ilvl w:val="0"/>
          <w:numId w:val="49"/>
        </w:numPr>
        <w:tabs>
          <w:tab w:val="left" w:pos="1080"/>
        </w:tabs>
        <w:spacing w:after="0" w:line="240" w:lineRule="auto"/>
        <w:ind w:left="1440"/>
        <w:rPr>
          <w:rFonts w:ascii="Arial" w:hAnsi="Arial" w:cs="Arial"/>
          <w:bCs/>
        </w:rPr>
      </w:pPr>
      <w:r w:rsidRPr="00EA50D6">
        <w:rPr>
          <w:rFonts w:ascii="Arial" w:hAnsi="Arial" w:cs="Arial"/>
          <w:bCs/>
        </w:rPr>
        <w:t xml:space="preserve">Culinary collection fund via </w:t>
      </w:r>
      <w:r w:rsidR="008E33C9">
        <w:rPr>
          <w:rFonts w:ascii="Arial" w:hAnsi="Arial" w:cs="Arial"/>
          <w:bCs/>
        </w:rPr>
        <w:t xml:space="preserve">the </w:t>
      </w:r>
      <w:r w:rsidRPr="00EA50D6">
        <w:rPr>
          <w:rFonts w:ascii="Arial" w:hAnsi="Arial" w:cs="Arial"/>
          <w:bCs/>
        </w:rPr>
        <w:t>Brass sisters</w:t>
      </w:r>
      <w:r w:rsidR="00CE60B2">
        <w:rPr>
          <w:rFonts w:ascii="Arial" w:hAnsi="Arial" w:cs="Arial"/>
          <w:bCs/>
        </w:rPr>
        <w:t xml:space="preserve"> (sp?), ch</w:t>
      </w:r>
      <w:r w:rsidRPr="00EA50D6">
        <w:rPr>
          <w:rFonts w:ascii="Arial" w:hAnsi="Arial" w:cs="Arial"/>
          <w:bCs/>
        </w:rPr>
        <w:t xml:space="preserve">efs and cooks who had PBS show and cookbooks. Excellent gift of materials from collections </w:t>
      </w:r>
      <w:r w:rsidR="00CE60B2">
        <w:rPr>
          <w:rFonts w:ascii="Arial" w:hAnsi="Arial" w:cs="Arial"/>
          <w:bCs/>
        </w:rPr>
        <w:t>plus additional</w:t>
      </w:r>
      <w:r w:rsidRPr="00EA50D6">
        <w:rPr>
          <w:rFonts w:ascii="Arial" w:hAnsi="Arial" w:cs="Arial"/>
          <w:bCs/>
        </w:rPr>
        <w:t xml:space="preserve"> support </w:t>
      </w:r>
      <w:r w:rsidR="00CE60B2">
        <w:rPr>
          <w:rFonts w:ascii="Arial" w:hAnsi="Arial" w:cs="Arial"/>
          <w:bCs/>
        </w:rPr>
        <w:t>for</w:t>
      </w:r>
      <w:r w:rsidRPr="00EA50D6">
        <w:rPr>
          <w:rFonts w:ascii="Arial" w:hAnsi="Arial" w:cs="Arial"/>
          <w:bCs/>
        </w:rPr>
        <w:t xml:space="preserve"> expan</w:t>
      </w:r>
      <w:r w:rsidR="00CE60B2">
        <w:rPr>
          <w:rFonts w:ascii="Arial" w:hAnsi="Arial" w:cs="Arial"/>
          <w:bCs/>
        </w:rPr>
        <w:t>sion.</w:t>
      </w:r>
    </w:p>
    <w:p w14:paraId="2A09B4F1" w14:textId="458B2C35" w:rsidR="00EA50D6" w:rsidRPr="00EA50D6" w:rsidRDefault="00EA50D6" w:rsidP="00993C83">
      <w:pPr>
        <w:pStyle w:val="ListParagraph"/>
        <w:numPr>
          <w:ilvl w:val="0"/>
          <w:numId w:val="49"/>
        </w:numPr>
        <w:tabs>
          <w:tab w:val="left" w:pos="1080"/>
        </w:tabs>
        <w:spacing w:after="0" w:line="240" w:lineRule="auto"/>
        <w:ind w:left="1440"/>
        <w:rPr>
          <w:rFonts w:ascii="Arial" w:hAnsi="Arial" w:cs="Arial"/>
          <w:bCs/>
        </w:rPr>
      </w:pPr>
      <w:r w:rsidRPr="00EA50D6">
        <w:rPr>
          <w:rFonts w:ascii="Arial" w:hAnsi="Arial" w:cs="Arial"/>
          <w:bCs/>
        </w:rPr>
        <w:t xml:space="preserve">Eric King </w:t>
      </w:r>
      <w:r w:rsidR="00CE60B2">
        <w:rPr>
          <w:rFonts w:ascii="Arial" w:hAnsi="Arial" w:cs="Arial"/>
          <w:bCs/>
        </w:rPr>
        <w:t xml:space="preserve">(sp?) </w:t>
      </w:r>
      <w:r w:rsidRPr="00EA50D6">
        <w:rPr>
          <w:rFonts w:ascii="Arial" w:hAnsi="Arial" w:cs="Arial"/>
          <w:bCs/>
        </w:rPr>
        <w:t xml:space="preserve">– donation of several large folios of posters and playbills from1960s Detroit </w:t>
      </w:r>
      <w:r w:rsidR="008B42DB" w:rsidRPr="00EA50D6">
        <w:rPr>
          <w:rFonts w:ascii="Arial" w:hAnsi="Arial" w:cs="Arial"/>
          <w:bCs/>
        </w:rPr>
        <w:t>psychedelic</w:t>
      </w:r>
      <w:r w:rsidRPr="00EA50D6">
        <w:rPr>
          <w:rFonts w:ascii="Arial" w:hAnsi="Arial" w:cs="Arial"/>
          <w:bCs/>
        </w:rPr>
        <w:t xml:space="preserve"> rock scene</w:t>
      </w:r>
    </w:p>
    <w:p w14:paraId="210302BE" w14:textId="69B42578" w:rsidR="00EA50D6" w:rsidRPr="00EA50D6" w:rsidRDefault="00EA50D6" w:rsidP="00993C83">
      <w:pPr>
        <w:pStyle w:val="ListParagraph"/>
        <w:numPr>
          <w:ilvl w:val="0"/>
          <w:numId w:val="49"/>
        </w:numPr>
        <w:tabs>
          <w:tab w:val="left" w:pos="1080"/>
        </w:tabs>
        <w:spacing w:after="0" w:line="240" w:lineRule="auto"/>
        <w:ind w:left="1440"/>
        <w:rPr>
          <w:rFonts w:ascii="Arial" w:hAnsi="Arial" w:cs="Arial"/>
          <w:bCs/>
        </w:rPr>
      </w:pPr>
      <w:r w:rsidRPr="00EA50D6">
        <w:rPr>
          <w:rFonts w:ascii="Arial" w:hAnsi="Arial" w:cs="Arial"/>
          <w:bCs/>
        </w:rPr>
        <w:t xml:space="preserve">Thinking of topics for meetings – </w:t>
      </w:r>
      <w:r w:rsidR="00CE60B2">
        <w:rPr>
          <w:rFonts w:ascii="Arial" w:hAnsi="Arial" w:cs="Arial"/>
          <w:bCs/>
        </w:rPr>
        <w:t>L</w:t>
      </w:r>
      <w:r w:rsidRPr="00EA50D6">
        <w:rPr>
          <w:rFonts w:ascii="Arial" w:hAnsi="Arial" w:cs="Arial"/>
          <w:bCs/>
        </w:rPr>
        <w:t xml:space="preserve">ibrary director of development </w:t>
      </w:r>
      <w:r w:rsidR="00CE60B2">
        <w:rPr>
          <w:rFonts w:ascii="Arial" w:hAnsi="Arial" w:cs="Arial"/>
          <w:bCs/>
        </w:rPr>
        <w:t>Caitlyn Perry</w:t>
      </w:r>
      <w:r w:rsidRPr="00EA50D6">
        <w:rPr>
          <w:rFonts w:ascii="Arial" w:hAnsi="Arial" w:cs="Arial"/>
          <w:bCs/>
        </w:rPr>
        <w:t>. Been here for ~2 years. Done excellent job with her team in reframing collections and donors.</w:t>
      </w:r>
      <w:r>
        <w:rPr>
          <w:rFonts w:ascii="Arial" w:hAnsi="Arial" w:cs="Arial"/>
          <w:bCs/>
        </w:rPr>
        <w:t xml:space="preserve"> Could invite </w:t>
      </w:r>
      <w:r w:rsidR="00CE60B2">
        <w:rPr>
          <w:rFonts w:ascii="Arial" w:hAnsi="Arial" w:cs="Arial"/>
          <w:bCs/>
        </w:rPr>
        <w:t xml:space="preserve">her </w:t>
      </w:r>
      <w:r>
        <w:rPr>
          <w:rFonts w:ascii="Arial" w:hAnsi="Arial" w:cs="Arial"/>
          <w:bCs/>
        </w:rPr>
        <w:t>to speak in the spring semester next year</w:t>
      </w:r>
      <w:r w:rsidRPr="00EA50D6">
        <w:rPr>
          <w:rFonts w:ascii="Arial" w:hAnsi="Arial" w:cs="Arial"/>
          <w:bCs/>
        </w:rPr>
        <w:t xml:space="preserve"> </w:t>
      </w:r>
    </w:p>
    <w:p w14:paraId="0074B2CE" w14:textId="77777777" w:rsidR="00EA50D6" w:rsidRPr="00F366D5" w:rsidRDefault="00EA50D6" w:rsidP="00D82852">
      <w:pPr>
        <w:pStyle w:val="ListParagraph"/>
        <w:spacing w:after="0" w:line="240" w:lineRule="auto"/>
        <w:ind w:left="1080"/>
        <w:rPr>
          <w:rFonts w:ascii="Arial" w:hAnsi="Arial" w:cs="Arial"/>
          <w:bCs/>
        </w:rPr>
      </w:pPr>
    </w:p>
    <w:p w14:paraId="2623E1BA" w14:textId="054028B6" w:rsidR="00D82852" w:rsidRDefault="00BE1CEE" w:rsidP="00090B8A">
      <w:pPr>
        <w:pStyle w:val="ListParagraph"/>
        <w:numPr>
          <w:ilvl w:val="0"/>
          <w:numId w:val="26"/>
        </w:numPr>
        <w:spacing w:after="0" w:line="240" w:lineRule="auto"/>
        <w:rPr>
          <w:rFonts w:ascii="Arial" w:hAnsi="Arial" w:cs="Arial"/>
          <w:b/>
        </w:rPr>
      </w:pPr>
      <w:r w:rsidRPr="00BE1CEE">
        <w:rPr>
          <w:rFonts w:ascii="Arial" w:hAnsi="Arial" w:cs="Arial"/>
          <w:b/>
        </w:rPr>
        <w:t>Libraries Liaison and Entrepreneurship Services</w:t>
      </w:r>
      <w:r w:rsidR="00FE6A3F">
        <w:rPr>
          <w:rFonts w:ascii="Arial" w:hAnsi="Arial" w:cs="Arial"/>
          <w:b/>
        </w:rPr>
        <w:t xml:space="preserve"> </w:t>
      </w:r>
      <w:r w:rsidR="00D82852" w:rsidRPr="00D82852">
        <w:rPr>
          <w:rFonts w:ascii="Arial" w:hAnsi="Arial" w:cs="Arial"/>
          <w:b/>
        </w:rPr>
        <w:t xml:space="preserve">presentation: </w:t>
      </w:r>
      <w:r w:rsidR="00E906E2">
        <w:rPr>
          <w:rFonts w:ascii="Arial" w:hAnsi="Arial" w:cs="Arial"/>
          <w:b/>
        </w:rPr>
        <w:t>Laura Walesby – Interim Assistant Dean</w:t>
      </w:r>
      <w:r w:rsidR="00D82852" w:rsidRPr="00D82852">
        <w:rPr>
          <w:rFonts w:ascii="Arial" w:hAnsi="Arial" w:cs="Arial"/>
          <w:b/>
        </w:rPr>
        <w:t xml:space="preserve"> </w:t>
      </w:r>
      <w:r w:rsidR="008F6709">
        <w:rPr>
          <w:rFonts w:ascii="Arial" w:hAnsi="Arial" w:cs="Arial"/>
          <w:b/>
        </w:rPr>
        <w:t>(20 minutes)</w:t>
      </w:r>
    </w:p>
    <w:p w14:paraId="571775D3" w14:textId="0684CBCA" w:rsidR="00D82852" w:rsidRPr="00993C83" w:rsidRDefault="00993C83" w:rsidP="00993C83">
      <w:pPr>
        <w:pStyle w:val="ListParagraph"/>
        <w:numPr>
          <w:ilvl w:val="0"/>
          <w:numId w:val="50"/>
        </w:numPr>
        <w:rPr>
          <w:rFonts w:ascii="Arial" w:hAnsi="Arial" w:cs="Arial"/>
          <w:b/>
        </w:rPr>
      </w:pPr>
      <w:r>
        <w:rPr>
          <w:rFonts w:ascii="Arial" w:hAnsi="Arial" w:cs="Arial"/>
          <w:bCs/>
        </w:rPr>
        <w:t>Some initial technical difficulty in sharing via Teams. (This type of presentation sharing difficulty happened at last meeting with a different speaker as well</w:t>
      </w:r>
      <w:r w:rsidR="00CE60B2">
        <w:rPr>
          <w:rFonts w:ascii="Arial" w:hAnsi="Arial" w:cs="Arial"/>
          <w:bCs/>
        </w:rPr>
        <w:t xml:space="preserve"> with Teams platform</w:t>
      </w:r>
      <w:r>
        <w:rPr>
          <w:rFonts w:ascii="Arial" w:hAnsi="Arial" w:cs="Arial"/>
          <w:bCs/>
        </w:rPr>
        <w:t xml:space="preserve">). </w:t>
      </w:r>
    </w:p>
    <w:p w14:paraId="25E4A87F" w14:textId="00981767" w:rsidR="00993C83" w:rsidRPr="00993C83" w:rsidRDefault="00993C83" w:rsidP="00993C83">
      <w:pPr>
        <w:pStyle w:val="ListParagraph"/>
        <w:numPr>
          <w:ilvl w:val="0"/>
          <w:numId w:val="50"/>
        </w:numPr>
        <w:rPr>
          <w:rFonts w:ascii="Arial" w:hAnsi="Arial" w:cs="Arial"/>
          <w:b/>
        </w:rPr>
      </w:pPr>
      <w:r>
        <w:rPr>
          <w:rFonts w:ascii="Arial" w:hAnsi="Arial" w:cs="Arial"/>
          <w:bCs/>
        </w:rPr>
        <w:t xml:space="preserve">Demystifying Academic Libraries: Work of Liaison Librarians. </w:t>
      </w:r>
    </w:p>
    <w:p w14:paraId="5DCC5849" w14:textId="4875A5ED" w:rsidR="00993C83" w:rsidRPr="00993C83" w:rsidRDefault="00993C83" w:rsidP="00993C83">
      <w:pPr>
        <w:pStyle w:val="ListParagraph"/>
        <w:numPr>
          <w:ilvl w:val="0"/>
          <w:numId w:val="50"/>
        </w:numPr>
        <w:rPr>
          <w:rFonts w:ascii="Arial" w:hAnsi="Arial" w:cs="Arial"/>
          <w:b/>
        </w:rPr>
      </w:pPr>
      <w:r>
        <w:rPr>
          <w:rFonts w:ascii="Arial" w:hAnsi="Arial" w:cs="Arial"/>
          <w:bCs/>
        </w:rPr>
        <w:t xml:space="preserve">Have quite a few </w:t>
      </w:r>
      <w:r w:rsidR="008B42DB">
        <w:rPr>
          <w:rFonts w:ascii="Arial" w:hAnsi="Arial" w:cs="Arial"/>
          <w:bCs/>
        </w:rPr>
        <w:t>liaisons</w:t>
      </w:r>
      <w:r>
        <w:rPr>
          <w:rFonts w:ascii="Arial" w:hAnsi="Arial" w:cs="Arial"/>
          <w:bCs/>
        </w:rPr>
        <w:t xml:space="preserve"> who are part of the teaching division of the library. </w:t>
      </w:r>
      <w:r w:rsidR="00CE60B2">
        <w:rPr>
          <w:rFonts w:ascii="Arial" w:hAnsi="Arial" w:cs="Arial"/>
          <w:bCs/>
        </w:rPr>
        <w:t xml:space="preserve">Have </w:t>
      </w:r>
      <w:r>
        <w:rPr>
          <w:rFonts w:ascii="Arial" w:hAnsi="Arial" w:cs="Arial"/>
          <w:bCs/>
        </w:rPr>
        <w:t xml:space="preserve">6 subunits based on broad disciplines of the university. </w:t>
      </w:r>
    </w:p>
    <w:p w14:paraId="0EF8040A" w14:textId="5787605A" w:rsidR="00993C83" w:rsidRPr="0050778B" w:rsidRDefault="00993C83" w:rsidP="00993C83">
      <w:pPr>
        <w:pStyle w:val="ListParagraph"/>
        <w:numPr>
          <w:ilvl w:val="0"/>
          <w:numId w:val="50"/>
        </w:numPr>
        <w:rPr>
          <w:rFonts w:ascii="Arial" w:hAnsi="Arial" w:cs="Arial"/>
          <w:b/>
        </w:rPr>
      </w:pPr>
      <w:r>
        <w:rPr>
          <w:rFonts w:ascii="Arial" w:hAnsi="Arial" w:cs="Arial"/>
          <w:bCs/>
        </w:rPr>
        <w:t xml:space="preserve">Subject specialist rephrased as liaison to </w:t>
      </w:r>
      <w:r w:rsidR="008B42DB">
        <w:rPr>
          <w:rFonts w:ascii="Arial" w:hAnsi="Arial" w:cs="Arial"/>
          <w:bCs/>
        </w:rPr>
        <w:t>emphasize</w:t>
      </w:r>
      <w:r>
        <w:rPr>
          <w:rFonts w:ascii="Arial" w:hAnsi="Arial" w:cs="Arial"/>
          <w:bCs/>
        </w:rPr>
        <w:t xml:space="preserve"> communication and connection and relationship building. </w:t>
      </w:r>
      <w:r w:rsidR="008B42DB">
        <w:rPr>
          <w:rFonts w:ascii="Arial" w:hAnsi="Arial" w:cs="Arial"/>
          <w:bCs/>
        </w:rPr>
        <w:t>Includes</w:t>
      </w:r>
      <w:r>
        <w:rPr>
          <w:rFonts w:ascii="Arial" w:hAnsi="Arial" w:cs="Arial"/>
          <w:bCs/>
        </w:rPr>
        <w:t xml:space="preserve"> outreach marketing, reference research support, collection development, and others. Want </w:t>
      </w:r>
      <w:r w:rsidR="008B42DB">
        <w:rPr>
          <w:rFonts w:ascii="Arial" w:hAnsi="Arial" w:cs="Arial"/>
          <w:bCs/>
        </w:rPr>
        <w:t>liaisons</w:t>
      </w:r>
      <w:r>
        <w:rPr>
          <w:rFonts w:ascii="Arial" w:hAnsi="Arial" w:cs="Arial"/>
          <w:bCs/>
        </w:rPr>
        <w:t xml:space="preserve"> to be familiar with </w:t>
      </w:r>
      <w:r w:rsidR="00CE60B2">
        <w:rPr>
          <w:rFonts w:ascii="Arial" w:hAnsi="Arial" w:cs="Arial"/>
          <w:bCs/>
        </w:rPr>
        <w:t xml:space="preserve">the </w:t>
      </w:r>
      <w:r w:rsidR="008B42DB">
        <w:rPr>
          <w:rFonts w:ascii="Arial" w:hAnsi="Arial" w:cs="Arial"/>
          <w:bCs/>
        </w:rPr>
        <w:t>literature</w:t>
      </w:r>
      <w:r>
        <w:rPr>
          <w:rFonts w:ascii="Arial" w:hAnsi="Arial" w:cs="Arial"/>
          <w:bCs/>
        </w:rPr>
        <w:t xml:space="preserve"> of their particular assignment. </w:t>
      </w:r>
    </w:p>
    <w:p w14:paraId="61DD857C" w14:textId="1805A67E" w:rsidR="0050778B" w:rsidRPr="0050778B" w:rsidRDefault="0050778B" w:rsidP="00993C83">
      <w:pPr>
        <w:pStyle w:val="ListParagraph"/>
        <w:numPr>
          <w:ilvl w:val="0"/>
          <w:numId w:val="50"/>
        </w:numPr>
        <w:rPr>
          <w:rFonts w:ascii="Arial" w:hAnsi="Arial" w:cs="Arial"/>
          <w:b/>
        </w:rPr>
      </w:pPr>
      <w:r>
        <w:rPr>
          <w:rFonts w:ascii="Arial" w:hAnsi="Arial" w:cs="Arial"/>
          <w:bCs/>
        </w:rPr>
        <w:t xml:space="preserve">When </w:t>
      </w:r>
      <w:r w:rsidR="008B42DB">
        <w:rPr>
          <w:rFonts w:ascii="Arial" w:hAnsi="Arial" w:cs="Arial"/>
          <w:bCs/>
        </w:rPr>
        <w:t>presenting</w:t>
      </w:r>
      <w:r>
        <w:rPr>
          <w:rFonts w:ascii="Arial" w:hAnsi="Arial" w:cs="Arial"/>
          <w:bCs/>
        </w:rPr>
        <w:t xml:space="preserve"> to business </w:t>
      </w:r>
      <w:r w:rsidR="008B42DB">
        <w:rPr>
          <w:rFonts w:ascii="Arial" w:hAnsi="Arial" w:cs="Arial"/>
          <w:bCs/>
        </w:rPr>
        <w:t>departments</w:t>
      </w:r>
      <w:r>
        <w:rPr>
          <w:rFonts w:ascii="Arial" w:hAnsi="Arial" w:cs="Arial"/>
          <w:bCs/>
        </w:rPr>
        <w:t xml:space="preserve">, mentioned should change the “librarian” moniker, since it often is still associated with transactional past role of librarian position. </w:t>
      </w:r>
    </w:p>
    <w:p w14:paraId="563A229E" w14:textId="622A6602" w:rsidR="0050778B" w:rsidRPr="008B42DB" w:rsidRDefault="0050778B" w:rsidP="00993C83">
      <w:pPr>
        <w:pStyle w:val="ListParagraph"/>
        <w:numPr>
          <w:ilvl w:val="0"/>
          <w:numId w:val="50"/>
        </w:numPr>
        <w:rPr>
          <w:rFonts w:ascii="Arial" w:hAnsi="Arial" w:cs="Arial"/>
          <w:b/>
        </w:rPr>
      </w:pPr>
      <w:r>
        <w:rPr>
          <w:rFonts w:ascii="Arial" w:hAnsi="Arial" w:cs="Arial"/>
          <w:bCs/>
        </w:rPr>
        <w:lastRenderedPageBreak/>
        <w:t xml:space="preserve">Have list on website of all subject </w:t>
      </w:r>
      <w:r w:rsidR="008B42DB">
        <w:rPr>
          <w:rFonts w:ascii="Arial" w:hAnsi="Arial" w:cs="Arial"/>
          <w:bCs/>
        </w:rPr>
        <w:t>librarians</w:t>
      </w:r>
      <w:r>
        <w:rPr>
          <w:rFonts w:ascii="Arial" w:hAnsi="Arial" w:cs="Arial"/>
          <w:bCs/>
        </w:rPr>
        <w:t xml:space="preserve">. Organized by subject/discipline. Have between 40-44 people involved as library liaison. </w:t>
      </w:r>
      <w:r w:rsidR="008B42DB">
        <w:rPr>
          <w:rFonts w:ascii="Arial" w:hAnsi="Arial" w:cs="Arial"/>
          <w:bCs/>
        </w:rPr>
        <w:t xml:space="preserve">Have </w:t>
      </w:r>
      <w:r w:rsidR="00CE60B2">
        <w:rPr>
          <w:rFonts w:ascii="Arial" w:hAnsi="Arial" w:cs="Arial"/>
          <w:bCs/>
        </w:rPr>
        <w:t xml:space="preserve">a </w:t>
      </w:r>
      <w:r w:rsidR="008B42DB">
        <w:rPr>
          <w:rFonts w:ascii="Arial" w:hAnsi="Arial" w:cs="Arial"/>
          <w:bCs/>
        </w:rPr>
        <w:t>team available that can be helpful for interdisciplinary questions. Relevant in helping</w:t>
      </w:r>
      <w:r w:rsidR="00CE60B2">
        <w:rPr>
          <w:rFonts w:ascii="Arial" w:hAnsi="Arial" w:cs="Arial"/>
          <w:bCs/>
        </w:rPr>
        <w:t xml:space="preserve"> to</w:t>
      </w:r>
      <w:r w:rsidR="008B42DB">
        <w:rPr>
          <w:rFonts w:ascii="Arial" w:hAnsi="Arial" w:cs="Arial"/>
          <w:bCs/>
        </w:rPr>
        <w:t xml:space="preserve"> get people brought up to speed if they are expanding scope into a different discipline.</w:t>
      </w:r>
    </w:p>
    <w:p w14:paraId="2B63C0AF" w14:textId="542E4649" w:rsidR="008B42DB" w:rsidRPr="001E2897" w:rsidRDefault="008B42DB" w:rsidP="00993C83">
      <w:pPr>
        <w:pStyle w:val="ListParagraph"/>
        <w:numPr>
          <w:ilvl w:val="0"/>
          <w:numId w:val="50"/>
        </w:numPr>
        <w:rPr>
          <w:rFonts w:ascii="Arial" w:hAnsi="Arial" w:cs="Arial"/>
          <w:b/>
        </w:rPr>
      </w:pPr>
      <w:r>
        <w:rPr>
          <w:rFonts w:ascii="Arial" w:hAnsi="Arial" w:cs="Arial"/>
          <w:bCs/>
        </w:rPr>
        <w:t xml:space="preserve">Entrepreneurship. Terence O’Neill – not discipline specific, more interdisciplinary across colleges and departments. Role created as a very new type of position. Teaches entrepreneurship across range of disciplines (music, technology, science, business, etc.). In addition to teaching, also does consultations to check ideas against reality to check viability of ideas. Supports grad students planning on launching a company/product who don’t have extensive background in business/not business savvy. Campus partnerships and outreach and involved with MSU innovation center. Librarian scholarship requirement. Currently investigating entrepreneurship </w:t>
      </w:r>
      <w:r w:rsidR="001E2897">
        <w:rPr>
          <w:rFonts w:ascii="Arial" w:hAnsi="Arial" w:cs="Arial"/>
          <w:bCs/>
        </w:rPr>
        <w:t>information-</w:t>
      </w:r>
      <w:r>
        <w:rPr>
          <w:rFonts w:ascii="Arial" w:hAnsi="Arial" w:cs="Arial"/>
          <w:bCs/>
        </w:rPr>
        <w:t>seeking behavior using secondary sources</w:t>
      </w:r>
      <w:r w:rsidR="001E2897">
        <w:rPr>
          <w:rFonts w:ascii="Arial" w:hAnsi="Arial" w:cs="Arial"/>
          <w:bCs/>
        </w:rPr>
        <w:t xml:space="preserve"> to see if it is being implemented.</w:t>
      </w:r>
    </w:p>
    <w:p w14:paraId="30B31A56" w14:textId="05B335C9" w:rsidR="00993C83" w:rsidRDefault="001E2897" w:rsidP="001E2897">
      <w:pPr>
        <w:ind w:left="1080"/>
        <w:rPr>
          <w:rFonts w:ascii="Arial" w:hAnsi="Arial" w:cs="Arial"/>
          <w:bCs/>
        </w:rPr>
      </w:pPr>
      <w:r>
        <w:rPr>
          <w:rFonts w:ascii="Arial" w:hAnsi="Arial" w:cs="Arial"/>
          <w:bCs/>
        </w:rPr>
        <w:t xml:space="preserve">Neil: Wanted </w:t>
      </w:r>
      <w:r w:rsidR="00CE60B2">
        <w:rPr>
          <w:rFonts w:ascii="Arial" w:hAnsi="Arial" w:cs="Arial"/>
          <w:bCs/>
        </w:rPr>
        <w:t xml:space="preserve">to invite </w:t>
      </w:r>
      <w:r>
        <w:rPr>
          <w:rFonts w:ascii="Arial" w:hAnsi="Arial" w:cs="Arial"/>
          <w:bCs/>
        </w:rPr>
        <w:t>Laura to talk on this topic to highlight evolution of librarian positio</w:t>
      </w:r>
      <w:r w:rsidR="00CE60B2">
        <w:rPr>
          <w:rFonts w:ascii="Arial" w:hAnsi="Arial" w:cs="Arial"/>
          <w:bCs/>
        </w:rPr>
        <w:t>n with the s</w:t>
      </w:r>
      <w:r>
        <w:rPr>
          <w:rFonts w:ascii="Arial" w:hAnsi="Arial" w:cs="Arial"/>
          <w:bCs/>
        </w:rPr>
        <w:t xml:space="preserve">hift from </w:t>
      </w:r>
      <w:r w:rsidR="00CE60B2">
        <w:rPr>
          <w:rFonts w:ascii="Arial" w:hAnsi="Arial" w:cs="Arial"/>
          <w:bCs/>
        </w:rPr>
        <w:t xml:space="preserve">previous </w:t>
      </w:r>
      <w:r>
        <w:rPr>
          <w:rFonts w:ascii="Arial" w:hAnsi="Arial" w:cs="Arial"/>
          <w:bCs/>
        </w:rPr>
        <w:t>outwards</w:t>
      </w:r>
      <w:r w:rsidR="00CE60B2">
        <w:rPr>
          <w:rFonts w:ascii="Arial" w:hAnsi="Arial" w:cs="Arial"/>
          <w:bCs/>
        </w:rPr>
        <w:t>-</w:t>
      </w:r>
      <w:r>
        <w:rPr>
          <w:rFonts w:ascii="Arial" w:hAnsi="Arial" w:cs="Arial"/>
          <w:bCs/>
        </w:rPr>
        <w:t>facing role to more broad, functional roles Still need both areas with subject expertise and outreach across disciplines.</w:t>
      </w:r>
    </w:p>
    <w:p w14:paraId="5947DD3C" w14:textId="0C121A53" w:rsidR="001E2897" w:rsidRDefault="001E2897" w:rsidP="001E2897">
      <w:pPr>
        <w:ind w:left="1080"/>
        <w:rPr>
          <w:rFonts w:ascii="Arial" w:hAnsi="Arial" w:cs="Arial"/>
          <w:bCs/>
        </w:rPr>
      </w:pPr>
      <w:r>
        <w:rPr>
          <w:rFonts w:ascii="Arial" w:hAnsi="Arial" w:cs="Arial"/>
          <w:bCs/>
        </w:rPr>
        <w:t xml:space="preserve">Timothy: At law school conducted 40 question survey of all </w:t>
      </w:r>
      <w:r w:rsidR="001F472A">
        <w:rPr>
          <w:rFonts w:ascii="Arial" w:hAnsi="Arial" w:cs="Arial"/>
          <w:bCs/>
        </w:rPr>
        <w:t>BIG</w:t>
      </w:r>
      <w:r>
        <w:rPr>
          <w:rFonts w:ascii="Arial" w:hAnsi="Arial" w:cs="Arial"/>
          <w:bCs/>
        </w:rPr>
        <w:t>10 law school</w:t>
      </w:r>
      <w:r w:rsidR="001F472A">
        <w:rPr>
          <w:rFonts w:ascii="Arial" w:hAnsi="Arial" w:cs="Arial"/>
          <w:bCs/>
        </w:rPr>
        <w:t>s</w:t>
      </w:r>
      <w:r>
        <w:rPr>
          <w:rFonts w:ascii="Arial" w:hAnsi="Arial" w:cs="Arial"/>
          <w:bCs/>
        </w:rPr>
        <w:t xml:space="preserve"> and 10 other</w:t>
      </w:r>
      <w:r w:rsidR="001F472A">
        <w:rPr>
          <w:rFonts w:ascii="Arial" w:hAnsi="Arial" w:cs="Arial"/>
          <w:bCs/>
        </w:rPr>
        <w:t xml:space="preserve"> institutions</w:t>
      </w:r>
      <w:r>
        <w:rPr>
          <w:rFonts w:ascii="Arial" w:hAnsi="Arial" w:cs="Arial"/>
          <w:bCs/>
        </w:rPr>
        <w:t xml:space="preserve"> within the same </w:t>
      </w:r>
      <w:r w:rsidR="001F472A">
        <w:rPr>
          <w:rFonts w:ascii="Arial" w:hAnsi="Arial" w:cs="Arial"/>
          <w:bCs/>
        </w:rPr>
        <w:t xml:space="preserve">law school </w:t>
      </w:r>
      <w:r>
        <w:rPr>
          <w:rFonts w:ascii="Arial" w:hAnsi="Arial" w:cs="Arial"/>
          <w:bCs/>
        </w:rPr>
        <w:t xml:space="preserve">ranking. Examined law school policy pertaining to liaison services relative to faculty and </w:t>
      </w:r>
      <w:r w:rsidR="001F472A">
        <w:rPr>
          <w:rFonts w:ascii="Arial" w:hAnsi="Arial" w:cs="Arial"/>
          <w:bCs/>
        </w:rPr>
        <w:t>reached</w:t>
      </w:r>
      <w:r>
        <w:rPr>
          <w:rFonts w:ascii="Arial" w:hAnsi="Arial" w:cs="Arial"/>
          <w:bCs/>
        </w:rPr>
        <w:t xml:space="preserve"> out to directors. Results has 85% participation and was able to compare MSU policy relative to these other institutions. Offered to share report to anyone who is interested; currently writing article on the </w:t>
      </w:r>
      <w:r w:rsidR="001F472A">
        <w:rPr>
          <w:rFonts w:ascii="Arial" w:hAnsi="Arial" w:cs="Arial"/>
          <w:bCs/>
        </w:rPr>
        <w:t>findings</w:t>
      </w:r>
      <w:r>
        <w:rPr>
          <w:rFonts w:ascii="Arial" w:hAnsi="Arial" w:cs="Arial"/>
          <w:bCs/>
        </w:rPr>
        <w:t xml:space="preserve"> of this survey.</w:t>
      </w:r>
    </w:p>
    <w:p w14:paraId="182C043E" w14:textId="64265A44" w:rsidR="001F472A" w:rsidRDefault="001F472A" w:rsidP="001E2897">
      <w:pPr>
        <w:ind w:left="1080"/>
        <w:rPr>
          <w:rFonts w:ascii="Arial" w:hAnsi="Arial" w:cs="Arial"/>
          <w:bCs/>
        </w:rPr>
      </w:pPr>
      <w:r>
        <w:rPr>
          <w:rFonts w:ascii="Arial" w:hAnsi="Arial" w:cs="Arial"/>
          <w:bCs/>
        </w:rPr>
        <w:t>Laura: Asked to see who in attendance knew who their liaison contact is.</w:t>
      </w:r>
    </w:p>
    <w:p w14:paraId="6BED4ED0" w14:textId="2E4263C9" w:rsidR="001F472A" w:rsidRDefault="001F472A" w:rsidP="001E2897">
      <w:pPr>
        <w:ind w:left="1080"/>
        <w:rPr>
          <w:rFonts w:ascii="Arial" w:hAnsi="Arial" w:cs="Arial"/>
          <w:bCs/>
        </w:rPr>
      </w:pPr>
      <w:r>
        <w:rPr>
          <w:rFonts w:ascii="Arial" w:hAnsi="Arial" w:cs="Arial"/>
          <w:bCs/>
        </w:rPr>
        <w:t xml:space="preserve">Lynn: Shout out to Arts and Letters/ Humanities subject liaison. Interested in how areas of specialization have broadened out over time. Move away from specific topics to more collective areas/disciplines. </w:t>
      </w:r>
    </w:p>
    <w:p w14:paraId="69998D69" w14:textId="0BD645C8" w:rsidR="001F472A" w:rsidRDefault="001F472A" w:rsidP="001E2897">
      <w:pPr>
        <w:ind w:left="1080"/>
        <w:rPr>
          <w:rFonts w:ascii="Arial" w:hAnsi="Arial" w:cs="Arial"/>
          <w:bCs/>
        </w:rPr>
      </w:pPr>
      <w:r>
        <w:rPr>
          <w:rFonts w:ascii="Arial" w:hAnsi="Arial" w:cs="Arial"/>
          <w:bCs/>
        </w:rPr>
        <w:t xml:space="preserve">Laura: Have ~5-10 people under each broad grouping of liaison topics. A bit understaffed at the moment, otherwise would have more coverage. Moving from bibliographer to liaison, part of the big switch. </w:t>
      </w:r>
    </w:p>
    <w:p w14:paraId="5F3FEBA3" w14:textId="77777777" w:rsidR="001F472A" w:rsidRDefault="001F472A" w:rsidP="001E2897">
      <w:pPr>
        <w:ind w:left="1080"/>
        <w:rPr>
          <w:rFonts w:ascii="Arial" w:hAnsi="Arial" w:cs="Arial"/>
          <w:bCs/>
        </w:rPr>
      </w:pPr>
      <w:r>
        <w:rPr>
          <w:rFonts w:ascii="Arial" w:hAnsi="Arial" w:cs="Arial"/>
          <w:bCs/>
        </w:rPr>
        <w:t>Susan: Addition to the above. A bit understaffed but hoping to hire more people for more coverage of areas. Currently have people covering topics in the interim. Only have so many librarians – trying to make it so one librarian has 10 people vs another having 2000. If an area only has a few faculty at MSU vs many members, can determine how many librarians are needed on a topic/area to manage the workload of these individuals.</w:t>
      </w:r>
    </w:p>
    <w:p w14:paraId="1A13E9B6" w14:textId="29CA90D7" w:rsidR="00C91D2C" w:rsidRDefault="001F472A" w:rsidP="00C91D2C">
      <w:pPr>
        <w:ind w:left="1080"/>
        <w:rPr>
          <w:rFonts w:ascii="Arial" w:hAnsi="Arial" w:cs="Arial"/>
          <w:bCs/>
        </w:rPr>
      </w:pPr>
      <w:r>
        <w:rPr>
          <w:rFonts w:ascii="Arial" w:hAnsi="Arial" w:cs="Arial"/>
          <w:bCs/>
        </w:rPr>
        <w:t xml:space="preserve">Neil: Addition to the addition to the above. Want good coverage across academic programs. Some tend to utilize library sciences more than others. Nursing is very high use library userbase, often large as well. Other disciples might not be as commonly used or may use library services often but not necessarily liaison services. Wanting to make best use of resources available to the libraries. </w:t>
      </w:r>
      <w:r w:rsidR="00C91D2C">
        <w:rPr>
          <w:rFonts w:ascii="Arial" w:hAnsi="Arial" w:cs="Arial"/>
          <w:bCs/>
        </w:rPr>
        <w:t>Welcomes feedback from members about library liaisons.</w:t>
      </w:r>
    </w:p>
    <w:p w14:paraId="579A8CFB" w14:textId="70A6C9C0" w:rsidR="00C91D2C" w:rsidRPr="001E2897" w:rsidRDefault="00C91D2C" w:rsidP="00C91D2C">
      <w:pPr>
        <w:ind w:left="1080"/>
        <w:rPr>
          <w:rFonts w:ascii="Arial" w:hAnsi="Arial" w:cs="Arial"/>
          <w:bCs/>
        </w:rPr>
      </w:pPr>
      <w:r>
        <w:rPr>
          <w:rFonts w:ascii="Arial" w:hAnsi="Arial" w:cs="Arial"/>
          <w:bCs/>
        </w:rPr>
        <w:t>Laura: Want to align with emerging initiatives and university policy. Need for more liaisons to work together, reducing silos. As research becomes more interdisciplinary, so must library liaisons.</w:t>
      </w:r>
    </w:p>
    <w:p w14:paraId="4384C21C" w14:textId="61CC1DC0" w:rsidR="00D82852" w:rsidRPr="00D82852" w:rsidRDefault="00D82852" w:rsidP="00090B8A">
      <w:pPr>
        <w:pStyle w:val="ListParagraph"/>
        <w:numPr>
          <w:ilvl w:val="0"/>
          <w:numId w:val="26"/>
        </w:numPr>
        <w:spacing w:after="0" w:line="240" w:lineRule="auto"/>
        <w:rPr>
          <w:rFonts w:ascii="Arial" w:hAnsi="Arial" w:cs="Arial"/>
          <w:b/>
        </w:rPr>
      </w:pPr>
      <w:r>
        <w:rPr>
          <w:rFonts w:ascii="Arial" w:hAnsi="Arial" w:cs="Arial"/>
          <w:b/>
        </w:rPr>
        <w:t>Round Robin: All</w:t>
      </w:r>
      <w:r w:rsidR="002B55BB">
        <w:rPr>
          <w:rFonts w:ascii="Arial" w:hAnsi="Arial" w:cs="Arial"/>
          <w:b/>
        </w:rPr>
        <w:t xml:space="preserve"> (</w:t>
      </w:r>
      <w:r w:rsidR="006A177B">
        <w:rPr>
          <w:rFonts w:ascii="Arial" w:hAnsi="Arial" w:cs="Arial"/>
          <w:b/>
        </w:rPr>
        <w:t>30 minutes)</w:t>
      </w:r>
    </w:p>
    <w:p w14:paraId="69F9BB16" w14:textId="77777777" w:rsidR="00B90898" w:rsidRDefault="00B90898" w:rsidP="00C91D2C">
      <w:pPr>
        <w:spacing w:after="0" w:line="240" w:lineRule="auto"/>
        <w:rPr>
          <w:rFonts w:ascii="Arial" w:hAnsi="Arial" w:cs="Arial"/>
          <w:b/>
        </w:rPr>
      </w:pPr>
    </w:p>
    <w:p w14:paraId="2A590229" w14:textId="16D80E9A" w:rsidR="00CE60B2" w:rsidRDefault="00CE60B2" w:rsidP="00C91D2C">
      <w:pPr>
        <w:tabs>
          <w:tab w:val="left" w:pos="8115"/>
        </w:tabs>
        <w:spacing w:after="0" w:line="240" w:lineRule="auto"/>
        <w:ind w:left="1080"/>
        <w:rPr>
          <w:rFonts w:ascii="Arial" w:hAnsi="Arial" w:cs="Arial"/>
          <w:bCs/>
        </w:rPr>
      </w:pPr>
      <w:r>
        <w:rPr>
          <w:rFonts w:ascii="Arial" w:hAnsi="Arial" w:cs="Arial"/>
          <w:bCs/>
        </w:rPr>
        <w:t xml:space="preserve">Neil: </w:t>
      </w:r>
      <w:r w:rsidR="00C91D2C">
        <w:rPr>
          <w:rFonts w:ascii="Arial" w:hAnsi="Arial" w:cs="Arial"/>
          <w:bCs/>
        </w:rPr>
        <w:t xml:space="preserve">Going to open invite for sharing instead of calling </w:t>
      </w:r>
      <w:r w:rsidR="008E33C9">
        <w:rPr>
          <w:rFonts w:ascii="Arial" w:hAnsi="Arial" w:cs="Arial"/>
          <w:bCs/>
        </w:rPr>
        <w:t>out each member by</w:t>
      </w:r>
      <w:r w:rsidR="00C91D2C">
        <w:rPr>
          <w:rFonts w:ascii="Arial" w:hAnsi="Arial" w:cs="Arial"/>
          <w:bCs/>
        </w:rPr>
        <w:t xml:space="preserve"> </w:t>
      </w:r>
      <w:r w:rsidR="008E33C9">
        <w:rPr>
          <w:rFonts w:ascii="Arial" w:hAnsi="Arial" w:cs="Arial"/>
          <w:bCs/>
        </w:rPr>
        <w:t>names</w:t>
      </w:r>
      <w:r w:rsidR="00C91D2C">
        <w:rPr>
          <w:rFonts w:ascii="Arial" w:hAnsi="Arial" w:cs="Arial"/>
          <w:bCs/>
        </w:rPr>
        <w:t xml:space="preserve"> </w:t>
      </w:r>
    </w:p>
    <w:p w14:paraId="38AFC77E" w14:textId="47232541" w:rsidR="00C91D2C" w:rsidRDefault="00C91D2C" w:rsidP="00C91D2C">
      <w:pPr>
        <w:tabs>
          <w:tab w:val="left" w:pos="8115"/>
        </w:tabs>
        <w:spacing w:after="0" w:line="240" w:lineRule="auto"/>
        <w:ind w:left="1080"/>
        <w:rPr>
          <w:rFonts w:ascii="Arial" w:hAnsi="Arial" w:cs="Arial"/>
          <w:bCs/>
        </w:rPr>
      </w:pPr>
      <w:r>
        <w:rPr>
          <w:rFonts w:ascii="Arial" w:hAnsi="Arial" w:cs="Arial"/>
          <w:bCs/>
        </w:rPr>
        <w:tab/>
      </w:r>
    </w:p>
    <w:p w14:paraId="6E57C46D" w14:textId="0BC66234" w:rsidR="00C91D2C" w:rsidRDefault="00C91D2C" w:rsidP="00C91D2C">
      <w:pPr>
        <w:tabs>
          <w:tab w:val="left" w:pos="8115"/>
        </w:tabs>
        <w:spacing w:after="0" w:line="240" w:lineRule="auto"/>
        <w:ind w:left="1080"/>
        <w:rPr>
          <w:rFonts w:ascii="Arial" w:hAnsi="Arial" w:cs="Arial"/>
          <w:bCs/>
        </w:rPr>
      </w:pPr>
      <w:r>
        <w:rPr>
          <w:rFonts w:ascii="Arial" w:hAnsi="Arial" w:cs="Arial"/>
          <w:bCs/>
        </w:rPr>
        <w:t xml:space="preserve">Sabrina: Shared to Council of Graduate Students information covered in last meeting about Open access publishing through the libraries. </w:t>
      </w:r>
    </w:p>
    <w:p w14:paraId="74BB590D" w14:textId="10D968A5" w:rsidR="00C91D2C" w:rsidRDefault="00C91D2C" w:rsidP="00C91D2C">
      <w:pPr>
        <w:tabs>
          <w:tab w:val="left" w:pos="8115"/>
        </w:tabs>
        <w:spacing w:after="0" w:line="240" w:lineRule="auto"/>
        <w:ind w:left="1080"/>
        <w:rPr>
          <w:rFonts w:ascii="Arial" w:hAnsi="Arial" w:cs="Arial"/>
          <w:bCs/>
        </w:rPr>
      </w:pPr>
      <w:r>
        <w:rPr>
          <w:rFonts w:ascii="Arial" w:hAnsi="Arial" w:cs="Arial"/>
          <w:bCs/>
        </w:rPr>
        <w:t xml:space="preserve">Isaac: excited about launce of CIRCLE – replacement/improvement of center for interdisciplinary. </w:t>
      </w:r>
      <w:r w:rsidR="008E33C9">
        <w:rPr>
          <w:rFonts w:ascii="Arial" w:hAnsi="Arial" w:cs="Arial"/>
          <w:bCs/>
        </w:rPr>
        <w:t>Explicitly</w:t>
      </w:r>
      <w:r>
        <w:rPr>
          <w:rFonts w:ascii="Arial" w:hAnsi="Arial" w:cs="Arial"/>
          <w:bCs/>
        </w:rPr>
        <w:t xml:space="preserve"> </w:t>
      </w:r>
      <w:r w:rsidR="008E33C9">
        <w:rPr>
          <w:rFonts w:ascii="Arial" w:hAnsi="Arial" w:cs="Arial"/>
          <w:bCs/>
        </w:rPr>
        <w:t>includes</w:t>
      </w:r>
      <w:r>
        <w:rPr>
          <w:rFonts w:ascii="Arial" w:hAnsi="Arial" w:cs="Arial"/>
          <w:bCs/>
        </w:rPr>
        <w:t xml:space="preserve"> teaching and learning as </w:t>
      </w:r>
      <w:r w:rsidR="008E33C9">
        <w:rPr>
          <w:rFonts w:ascii="Arial" w:hAnsi="Arial" w:cs="Arial"/>
          <w:bCs/>
        </w:rPr>
        <w:t>an initiative</w:t>
      </w:r>
      <w:r>
        <w:rPr>
          <w:rFonts w:ascii="Arial" w:hAnsi="Arial" w:cs="Arial"/>
          <w:bCs/>
        </w:rPr>
        <w:t xml:space="preserve">. Not just restricted to research. </w:t>
      </w:r>
    </w:p>
    <w:p w14:paraId="4DA013DE" w14:textId="77777777" w:rsidR="00C91D2C" w:rsidRDefault="00C91D2C" w:rsidP="00C91D2C">
      <w:pPr>
        <w:tabs>
          <w:tab w:val="left" w:pos="8115"/>
        </w:tabs>
        <w:spacing w:after="0" w:line="240" w:lineRule="auto"/>
        <w:ind w:left="1080"/>
        <w:rPr>
          <w:rFonts w:ascii="Arial" w:hAnsi="Arial" w:cs="Arial"/>
          <w:bCs/>
        </w:rPr>
      </w:pPr>
    </w:p>
    <w:p w14:paraId="1EF69602" w14:textId="51932D84" w:rsidR="00C91D2C" w:rsidRDefault="00C91D2C" w:rsidP="00C91D2C">
      <w:pPr>
        <w:tabs>
          <w:tab w:val="left" w:pos="8115"/>
        </w:tabs>
        <w:spacing w:after="0" w:line="240" w:lineRule="auto"/>
        <w:ind w:left="1080"/>
        <w:rPr>
          <w:rFonts w:ascii="Arial" w:hAnsi="Arial" w:cs="Arial"/>
          <w:bCs/>
        </w:rPr>
      </w:pPr>
      <w:r>
        <w:rPr>
          <w:rFonts w:ascii="Arial" w:hAnsi="Arial" w:cs="Arial"/>
          <w:bCs/>
        </w:rPr>
        <w:t>Timothy: Excited about library sponsoring Feb 6</w:t>
      </w:r>
      <w:r w:rsidRPr="00C91D2C">
        <w:rPr>
          <w:rFonts w:ascii="Arial" w:hAnsi="Arial" w:cs="Arial"/>
          <w:bCs/>
          <w:vertAlign w:val="superscript"/>
        </w:rPr>
        <w:t>th</w:t>
      </w:r>
      <w:r>
        <w:rPr>
          <w:rFonts w:ascii="Arial" w:hAnsi="Arial" w:cs="Arial"/>
          <w:bCs/>
        </w:rPr>
        <w:t xml:space="preserve"> event, working with </w:t>
      </w:r>
      <w:r w:rsidR="008E33C9">
        <w:rPr>
          <w:rFonts w:ascii="Arial" w:hAnsi="Arial" w:cs="Arial"/>
          <w:bCs/>
        </w:rPr>
        <w:t>James</w:t>
      </w:r>
      <w:r>
        <w:rPr>
          <w:rFonts w:ascii="Arial" w:hAnsi="Arial" w:cs="Arial"/>
          <w:bCs/>
        </w:rPr>
        <w:t xml:space="preserve"> Madison college and office of inclusion. Bringing 2 scholars who wrote Justice </w:t>
      </w:r>
      <w:r w:rsidR="008E33C9">
        <w:rPr>
          <w:rFonts w:ascii="Arial" w:hAnsi="Arial" w:cs="Arial"/>
          <w:bCs/>
        </w:rPr>
        <w:t>deferred</w:t>
      </w:r>
      <w:r>
        <w:rPr>
          <w:rFonts w:ascii="Arial" w:hAnsi="Arial" w:cs="Arial"/>
          <w:bCs/>
        </w:rPr>
        <w:t xml:space="preserve"> race in supreme court. One is historian and another is civil rights attorney. </w:t>
      </w:r>
      <w:r w:rsidR="008E33C9">
        <w:rPr>
          <w:rFonts w:ascii="Arial" w:hAnsi="Arial" w:cs="Arial"/>
          <w:bCs/>
        </w:rPr>
        <w:t>Tying in with Project 60-70, 60</w:t>
      </w:r>
      <w:r w:rsidR="008E33C9" w:rsidRPr="008E33C9">
        <w:rPr>
          <w:rFonts w:ascii="Arial" w:hAnsi="Arial" w:cs="Arial"/>
          <w:bCs/>
          <w:vertAlign w:val="superscript"/>
        </w:rPr>
        <w:t>th</w:t>
      </w:r>
      <w:r w:rsidR="008E33C9">
        <w:rPr>
          <w:rFonts w:ascii="Arial" w:hAnsi="Arial" w:cs="Arial"/>
          <w:bCs/>
        </w:rPr>
        <w:t xml:space="preserve"> anniversary of civil rights and the 70</w:t>
      </w:r>
      <w:r w:rsidR="008E33C9" w:rsidRPr="008E33C9">
        <w:rPr>
          <w:rFonts w:ascii="Arial" w:hAnsi="Arial" w:cs="Arial"/>
          <w:bCs/>
          <w:vertAlign w:val="superscript"/>
        </w:rPr>
        <w:t>th</w:t>
      </w:r>
      <w:r w:rsidR="008E33C9">
        <w:rPr>
          <w:rFonts w:ascii="Arial" w:hAnsi="Arial" w:cs="Arial"/>
          <w:bCs/>
        </w:rPr>
        <w:t xml:space="preserve"> anniversary of Brown vs Board of Education. </w:t>
      </w:r>
    </w:p>
    <w:p w14:paraId="5704567D" w14:textId="77777777" w:rsidR="008E33C9" w:rsidRDefault="008E33C9" w:rsidP="00C91D2C">
      <w:pPr>
        <w:tabs>
          <w:tab w:val="left" w:pos="8115"/>
        </w:tabs>
        <w:spacing w:after="0" w:line="240" w:lineRule="auto"/>
        <w:ind w:left="1080"/>
        <w:rPr>
          <w:rFonts w:ascii="Arial" w:hAnsi="Arial" w:cs="Arial"/>
          <w:bCs/>
        </w:rPr>
      </w:pPr>
    </w:p>
    <w:p w14:paraId="544E3E89" w14:textId="36927497" w:rsidR="008E33C9" w:rsidRDefault="008E33C9" w:rsidP="00C91D2C">
      <w:pPr>
        <w:tabs>
          <w:tab w:val="left" w:pos="8115"/>
        </w:tabs>
        <w:spacing w:after="0" w:line="240" w:lineRule="auto"/>
        <w:ind w:left="1080"/>
        <w:rPr>
          <w:rFonts w:ascii="Arial" w:hAnsi="Arial" w:cs="Arial"/>
          <w:bCs/>
        </w:rPr>
      </w:pPr>
      <w:r>
        <w:rPr>
          <w:rFonts w:ascii="Arial" w:hAnsi="Arial" w:cs="Arial"/>
          <w:bCs/>
        </w:rPr>
        <w:t xml:space="preserve">Laura: Night of 1000 donuts was last night. Very well attended. Also had therapy dogs present. </w:t>
      </w:r>
    </w:p>
    <w:p w14:paraId="7D5B4579" w14:textId="77777777" w:rsidR="00C91D2C" w:rsidRDefault="00C91D2C" w:rsidP="00C91D2C">
      <w:pPr>
        <w:tabs>
          <w:tab w:val="left" w:pos="8115"/>
        </w:tabs>
        <w:spacing w:after="0" w:line="240" w:lineRule="auto"/>
        <w:ind w:left="1080"/>
        <w:rPr>
          <w:rFonts w:ascii="Arial" w:hAnsi="Arial" w:cs="Arial"/>
          <w:bCs/>
        </w:rPr>
      </w:pPr>
    </w:p>
    <w:p w14:paraId="3F0A2CDF" w14:textId="5F5DB2C5" w:rsidR="008E33C9" w:rsidRDefault="008E33C9" w:rsidP="00C91D2C">
      <w:pPr>
        <w:tabs>
          <w:tab w:val="left" w:pos="8115"/>
        </w:tabs>
        <w:spacing w:after="0" w:line="240" w:lineRule="auto"/>
        <w:ind w:left="1080"/>
        <w:rPr>
          <w:rFonts w:ascii="Arial" w:hAnsi="Arial" w:cs="Arial"/>
          <w:bCs/>
        </w:rPr>
      </w:pPr>
      <w:r>
        <w:rPr>
          <w:rFonts w:ascii="Arial" w:hAnsi="Arial" w:cs="Arial"/>
          <w:bCs/>
        </w:rPr>
        <w:t>Timothy: Thinks name of the Night of 1000 Donuts is a great name.</w:t>
      </w:r>
    </w:p>
    <w:p w14:paraId="1CB8F781" w14:textId="77777777" w:rsidR="008E33C9" w:rsidRDefault="008E33C9" w:rsidP="00C91D2C">
      <w:pPr>
        <w:tabs>
          <w:tab w:val="left" w:pos="8115"/>
        </w:tabs>
        <w:spacing w:after="0" w:line="240" w:lineRule="auto"/>
        <w:ind w:left="1080"/>
        <w:rPr>
          <w:rFonts w:ascii="Arial" w:hAnsi="Arial" w:cs="Arial"/>
          <w:bCs/>
        </w:rPr>
      </w:pPr>
    </w:p>
    <w:p w14:paraId="1DC93807" w14:textId="0D304161" w:rsidR="008E33C9" w:rsidRDefault="008E33C9" w:rsidP="00C91D2C">
      <w:pPr>
        <w:tabs>
          <w:tab w:val="left" w:pos="8115"/>
        </w:tabs>
        <w:spacing w:after="0" w:line="240" w:lineRule="auto"/>
        <w:ind w:left="1080"/>
        <w:rPr>
          <w:rFonts w:ascii="Arial" w:hAnsi="Arial" w:cs="Arial"/>
          <w:bCs/>
        </w:rPr>
      </w:pPr>
      <w:r>
        <w:rPr>
          <w:rFonts w:ascii="Arial" w:hAnsi="Arial" w:cs="Arial"/>
          <w:bCs/>
        </w:rPr>
        <w:t>Neil: Great to know the committee members this semester and best wishes for the next year.</w:t>
      </w:r>
    </w:p>
    <w:p w14:paraId="5B25BEF4" w14:textId="77777777" w:rsidR="00C91D2C" w:rsidRPr="00C91D2C" w:rsidRDefault="00C91D2C" w:rsidP="00C91D2C">
      <w:pPr>
        <w:tabs>
          <w:tab w:val="left" w:pos="8115"/>
        </w:tabs>
        <w:spacing w:after="0" w:line="240" w:lineRule="auto"/>
        <w:ind w:left="1080"/>
        <w:rPr>
          <w:rFonts w:ascii="Arial" w:hAnsi="Arial" w:cs="Arial"/>
          <w:bCs/>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1839"/>
        <w:gridCol w:w="2030"/>
        <w:gridCol w:w="1284"/>
        <w:gridCol w:w="1427"/>
        <w:gridCol w:w="1409"/>
      </w:tblGrid>
      <w:tr w:rsidR="00713E2A" w:rsidRPr="00F45EB9" w14:paraId="4FA91A5A" w14:textId="77777777" w:rsidTr="00F45EB9">
        <w:tc>
          <w:tcPr>
            <w:tcW w:w="2430" w:type="dxa"/>
            <w:tcBorders>
              <w:top w:val="single" w:sz="4" w:space="0" w:color="000000"/>
              <w:left w:val="single" w:sz="4" w:space="0" w:color="000000"/>
              <w:bottom w:val="single" w:sz="4" w:space="0" w:color="000000"/>
              <w:right w:val="single" w:sz="4" w:space="0" w:color="000000"/>
            </w:tcBorders>
            <w:hideMark/>
          </w:tcPr>
          <w:p w14:paraId="05F19F5F" w14:textId="31D5C809" w:rsidR="00713E2A" w:rsidRPr="00F45EB9" w:rsidRDefault="00713E2A" w:rsidP="00713E2A">
            <w:pPr>
              <w:spacing w:after="0" w:line="240" w:lineRule="auto"/>
              <w:ind w:left="270"/>
              <w:rPr>
                <w:rFonts w:ascii="Arial" w:hAnsi="Arial" w:cs="Arial"/>
                <w:b/>
              </w:rPr>
            </w:pPr>
            <w:r w:rsidRPr="00F45EB9">
              <w:rPr>
                <w:rFonts w:ascii="Arial" w:hAnsi="Arial" w:cs="Arial"/>
                <w:b/>
              </w:rPr>
              <w:t>Motion to adjourn:</w:t>
            </w:r>
          </w:p>
          <w:p w14:paraId="217BB95C" w14:textId="14CE2A67" w:rsidR="00713E2A" w:rsidRPr="00F45EB9" w:rsidRDefault="00713E2A" w:rsidP="00713E2A">
            <w:pPr>
              <w:spacing w:after="0" w:line="240" w:lineRule="auto"/>
              <w:ind w:left="270"/>
              <w:rPr>
                <w:rFonts w:ascii="Arial" w:hAnsi="Arial" w:cs="Arial"/>
              </w:rPr>
            </w:pPr>
            <w:r w:rsidRPr="00F45EB9">
              <w:rPr>
                <w:rFonts w:ascii="Arial" w:hAnsi="Arial" w:cs="Arial"/>
              </w:rPr>
              <w:t>Time</w:t>
            </w:r>
            <w:r w:rsidR="00F45EB9">
              <w:rPr>
                <w:rFonts w:ascii="Arial" w:hAnsi="Arial" w:cs="Arial"/>
              </w:rPr>
              <w:t>:</w:t>
            </w:r>
            <w:r w:rsidRPr="00F45EB9">
              <w:rPr>
                <w:rFonts w:ascii="Arial" w:hAnsi="Arial" w:cs="Arial"/>
              </w:rPr>
              <w:t xml:space="preserve"> </w:t>
            </w:r>
            <w:r w:rsidR="008E33C9">
              <w:rPr>
                <w:rFonts w:ascii="Arial" w:hAnsi="Arial" w:cs="Arial"/>
              </w:rPr>
              <w:t>11:48</w:t>
            </w:r>
          </w:p>
        </w:tc>
        <w:tc>
          <w:tcPr>
            <w:tcW w:w="2520" w:type="dxa"/>
            <w:tcBorders>
              <w:top w:val="single" w:sz="4" w:space="0" w:color="000000"/>
              <w:left w:val="single" w:sz="4" w:space="0" w:color="000000"/>
              <w:bottom w:val="single" w:sz="4" w:space="0" w:color="000000"/>
              <w:right w:val="single" w:sz="4" w:space="0" w:color="000000"/>
            </w:tcBorders>
            <w:hideMark/>
          </w:tcPr>
          <w:p w14:paraId="69FD0AB9" w14:textId="655E23D7" w:rsidR="00713E2A" w:rsidRDefault="00713E2A" w:rsidP="00C147DD">
            <w:pPr>
              <w:spacing w:after="0" w:line="240" w:lineRule="auto"/>
              <w:rPr>
                <w:rFonts w:ascii="Arial" w:hAnsi="Arial" w:cs="Arial"/>
              </w:rPr>
            </w:pPr>
            <w:r w:rsidRPr="00F45EB9">
              <w:rPr>
                <w:rFonts w:ascii="Arial" w:hAnsi="Arial" w:cs="Arial"/>
              </w:rPr>
              <w:t>Moved:</w:t>
            </w:r>
          </w:p>
          <w:p w14:paraId="0C3D073A" w14:textId="3464BCA4" w:rsidR="00F366D5" w:rsidRPr="00F45EB9" w:rsidRDefault="008E33C9" w:rsidP="00C147DD">
            <w:pPr>
              <w:spacing w:after="0" w:line="240" w:lineRule="auto"/>
              <w:rPr>
                <w:rFonts w:ascii="Arial" w:hAnsi="Arial" w:cs="Arial"/>
              </w:rPr>
            </w:pPr>
            <w:r>
              <w:rPr>
                <w:rFonts w:ascii="Arial" w:hAnsi="Arial" w:cs="Arial"/>
              </w:rPr>
              <w:t>Isaac</w:t>
            </w:r>
            <w:r w:rsidR="00CE60B2">
              <w:rPr>
                <w:rFonts w:ascii="Arial" w:hAnsi="Arial" w:cs="Arial"/>
              </w:rPr>
              <w:t xml:space="preserve"> Record</w:t>
            </w:r>
          </w:p>
        </w:tc>
        <w:tc>
          <w:tcPr>
            <w:tcW w:w="2790" w:type="dxa"/>
            <w:tcBorders>
              <w:top w:val="single" w:sz="4" w:space="0" w:color="000000"/>
              <w:left w:val="single" w:sz="4" w:space="0" w:color="000000"/>
              <w:bottom w:val="single" w:sz="4" w:space="0" w:color="000000"/>
              <w:right w:val="single" w:sz="4" w:space="0" w:color="000000"/>
            </w:tcBorders>
            <w:hideMark/>
          </w:tcPr>
          <w:p w14:paraId="00394D2C" w14:textId="6791DA53" w:rsidR="00F366D5" w:rsidRPr="00F45EB9" w:rsidRDefault="00713E2A" w:rsidP="00C147DD">
            <w:pPr>
              <w:spacing w:after="0" w:line="240" w:lineRule="auto"/>
              <w:rPr>
                <w:rFonts w:ascii="Arial" w:hAnsi="Arial" w:cs="Arial"/>
              </w:rPr>
            </w:pPr>
            <w:r w:rsidRPr="00F45EB9">
              <w:rPr>
                <w:rFonts w:ascii="Arial" w:hAnsi="Arial" w:cs="Arial"/>
              </w:rPr>
              <w:t xml:space="preserve">Second: </w:t>
            </w:r>
          </w:p>
          <w:p w14:paraId="04DCBC9E" w14:textId="505E6FEB" w:rsidR="00713E2A" w:rsidRPr="00F45EB9" w:rsidRDefault="00CE60B2" w:rsidP="00C147DD">
            <w:pPr>
              <w:spacing w:after="0" w:line="240" w:lineRule="auto"/>
              <w:rPr>
                <w:rFonts w:ascii="Arial" w:hAnsi="Arial" w:cs="Arial"/>
              </w:rPr>
            </w:pPr>
            <w:r>
              <w:rPr>
                <w:rFonts w:ascii="Arial" w:hAnsi="Arial" w:cs="Arial"/>
              </w:rPr>
              <w:t>L</w:t>
            </w:r>
            <w:r w:rsidR="008E33C9">
              <w:rPr>
                <w:rFonts w:ascii="Arial" w:hAnsi="Arial" w:cs="Arial"/>
              </w:rPr>
              <w:t>ynn</w:t>
            </w:r>
            <w:r>
              <w:rPr>
                <w:rFonts w:ascii="Arial" w:hAnsi="Arial" w:cs="Arial"/>
              </w:rPr>
              <w:t xml:space="preserve"> Wolff</w:t>
            </w:r>
          </w:p>
        </w:tc>
        <w:tc>
          <w:tcPr>
            <w:tcW w:w="1620" w:type="dxa"/>
            <w:tcBorders>
              <w:top w:val="single" w:sz="4" w:space="0" w:color="000000"/>
              <w:left w:val="single" w:sz="4" w:space="0" w:color="000000"/>
              <w:bottom w:val="single" w:sz="4" w:space="0" w:color="000000"/>
              <w:right w:val="single" w:sz="4" w:space="0" w:color="000000"/>
            </w:tcBorders>
            <w:hideMark/>
          </w:tcPr>
          <w:p w14:paraId="3AFCA158" w14:textId="77777777" w:rsidR="00713E2A" w:rsidRDefault="00713E2A" w:rsidP="00713E2A">
            <w:pPr>
              <w:spacing w:after="0" w:line="240" w:lineRule="auto"/>
              <w:rPr>
                <w:rFonts w:ascii="Arial" w:hAnsi="Arial" w:cs="Arial"/>
              </w:rPr>
            </w:pPr>
            <w:r w:rsidRPr="00F45EB9">
              <w:rPr>
                <w:rFonts w:ascii="Arial" w:hAnsi="Arial" w:cs="Arial"/>
              </w:rPr>
              <w:t xml:space="preserve">In Favor: </w:t>
            </w:r>
          </w:p>
          <w:p w14:paraId="233CAC47" w14:textId="648E86A7" w:rsidR="00F366D5" w:rsidRPr="00F45EB9" w:rsidRDefault="00CE60B2" w:rsidP="00713E2A">
            <w:pPr>
              <w:spacing w:after="0" w:line="240" w:lineRule="auto"/>
              <w:rPr>
                <w:rFonts w:ascii="Arial" w:hAnsi="Arial" w:cs="Arial"/>
              </w:rPr>
            </w:pPr>
            <w:r>
              <w:rPr>
                <w:rFonts w:ascii="Arial" w:hAnsi="Arial" w:cs="Arial"/>
              </w:rPr>
              <w:t>All</w:t>
            </w:r>
          </w:p>
        </w:tc>
        <w:tc>
          <w:tcPr>
            <w:tcW w:w="1620" w:type="dxa"/>
            <w:tcBorders>
              <w:top w:val="single" w:sz="4" w:space="0" w:color="000000"/>
              <w:left w:val="single" w:sz="4" w:space="0" w:color="000000"/>
              <w:bottom w:val="single" w:sz="4" w:space="0" w:color="000000"/>
              <w:right w:val="single" w:sz="4" w:space="0" w:color="000000"/>
            </w:tcBorders>
            <w:hideMark/>
          </w:tcPr>
          <w:p w14:paraId="432BA500" w14:textId="77777777" w:rsidR="00F366D5" w:rsidRDefault="00713E2A" w:rsidP="00C147DD">
            <w:pPr>
              <w:spacing w:after="0" w:line="240" w:lineRule="auto"/>
              <w:rPr>
                <w:rFonts w:ascii="Arial" w:hAnsi="Arial" w:cs="Arial"/>
              </w:rPr>
            </w:pPr>
            <w:r w:rsidRPr="00F45EB9">
              <w:rPr>
                <w:rFonts w:ascii="Arial" w:hAnsi="Arial" w:cs="Arial"/>
              </w:rPr>
              <w:t xml:space="preserve">Opposed:  </w:t>
            </w:r>
          </w:p>
          <w:p w14:paraId="69A9E014" w14:textId="132B2054" w:rsidR="00713E2A" w:rsidRPr="00F45EB9" w:rsidRDefault="00713E2A" w:rsidP="00C147DD">
            <w:pPr>
              <w:spacing w:after="0" w:line="240" w:lineRule="auto"/>
              <w:rPr>
                <w:rFonts w:ascii="Arial" w:hAnsi="Arial" w:cs="Arial"/>
              </w:rPr>
            </w:pPr>
            <w:r w:rsidRPr="00F45EB9">
              <w:rPr>
                <w:rFonts w:ascii="Arial" w:hAnsi="Arial" w:cs="Arial"/>
              </w:rPr>
              <w:t xml:space="preserve"> </w:t>
            </w:r>
            <w:r w:rsidR="00CE60B2">
              <w:rPr>
                <w:rFonts w:ascii="Arial" w:hAnsi="Arial" w:cs="Arial"/>
              </w:rPr>
              <w:t>None</w:t>
            </w:r>
          </w:p>
        </w:tc>
        <w:tc>
          <w:tcPr>
            <w:tcW w:w="1710" w:type="dxa"/>
            <w:tcBorders>
              <w:top w:val="single" w:sz="4" w:space="0" w:color="000000"/>
              <w:left w:val="single" w:sz="4" w:space="0" w:color="000000"/>
              <w:bottom w:val="single" w:sz="4" w:space="0" w:color="000000"/>
              <w:right w:val="single" w:sz="4" w:space="0" w:color="000000"/>
            </w:tcBorders>
            <w:hideMark/>
          </w:tcPr>
          <w:p w14:paraId="68B04570" w14:textId="77777777" w:rsidR="00713E2A" w:rsidRDefault="00713E2A" w:rsidP="00C147DD">
            <w:pPr>
              <w:spacing w:after="0" w:line="240" w:lineRule="auto"/>
              <w:rPr>
                <w:rFonts w:ascii="Arial" w:hAnsi="Arial" w:cs="Arial"/>
              </w:rPr>
            </w:pPr>
            <w:r w:rsidRPr="00F45EB9">
              <w:rPr>
                <w:rFonts w:ascii="Arial" w:hAnsi="Arial" w:cs="Arial"/>
              </w:rPr>
              <w:t xml:space="preserve">Abstain: </w:t>
            </w:r>
          </w:p>
          <w:p w14:paraId="350659A0" w14:textId="2D8BC054" w:rsidR="00F366D5" w:rsidRPr="00F45EB9" w:rsidRDefault="00CE60B2" w:rsidP="00C147DD">
            <w:pPr>
              <w:spacing w:after="0" w:line="240" w:lineRule="auto"/>
              <w:rPr>
                <w:rFonts w:ascii="Arial" w:hAnsi="Arial" w:cs="Arial"/>
              </w:rPr>
            </w:pPr>
            <w:r>
              <w:rPr>
                <w:rFonts w:ascii="Arial" w:hAnsi="Arial" w:cs="Arial"/>
              </w:rPr>
              <w:t>None</w:t>
            </w:r>
          </w:p>
        </w:tc>
      </w:tr>
    </w:tbl>
    <w:p w14:paraId="4C2CE990" w14:textId="17A5B24D" w:rsidR="001A4C4D" w:rsidRDefault="001A4C4D" w:rsidP="00F45EB9">
      <w:pPr>
        <w:tabs>
          <w:tab w:val="left" w:pos="720"/>
        </w:tabs>
        <w:ind w:left="360" w:firstLine="360"/>
        <w:rPr>
          <w:rFonts w:ascii="Arial" w:hAnsi="Arial" w:cs="Arial"/>
          <w:bCs/>
        </w:rPr>
      </w:pPr>
    </w:p>
    <w:sectPr w:rsidR="001A4C4D" w:rsidSect="00412D74">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5769" w14:textId="77777777" w:rsidR="000E774F" w:rsidRDefault="000E774F" w:rsidP="00182022">
      <w:pPr>
        <w:spacing w:after="0" w:line="240" w:lineRule="auto"/>
      </w:pPr>
      <w:r>
        <w:separator/>
      </w:r>
    </w:p>
  </w:endnote>
  <w:endnote w:type="continuationSeparator" w:id="0">
    <w:p w14:paraId="653F1E1B" w14:textId="77777777" w:rsidR="000E774F" w:rsidRDefault="000E774F" w:rsidP="0018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562119"/>
      <w:docPartObj>
        <w:docPartGallery w:val="Page Numbers (Bottom of Page)"/>
        <w:docPartUnique/>
      </w:docPartObj>
    </w:sdtPr>
    <w:sdtEndPr>
      <w:rPr>
        <w:noProof/>
      </w:rPr>
    </w:sdtEndPr>
    <w:sdtContent>
      <w:p w14:paraId="61B26842" w14:textId="38F3A570" w:rsidR="00254012" w:rsidRDefault="00254012">
        <w:pPr>
          <w:pStyle w:val="Footer"/>
          <w:jc w:val="center"/>
        </w:pPr>
        <w:r>
          <w:fldChar w:fldCharType="begin"/>
        </w:r>
        <w:r>
          <w:instrText xml:space="preserve"> PAGE   \* MERGEFORMAT </w:instrText>
        </w:r>
        <w:r>
          <w:fldChar w:fldCharType="separate"/>
        </w:r>
        <w:r w:rsidR="00575086">
          <w:rPr>
            <w:noProof/>
          </w:rPr>
          <w:t>2</w:t>
        </w:r>
        <w:r>
          <w:rPr>
            <w:noProof/>
          </w:rPr>
          <w:fldChar w:fldCharType="end"/>
        </w:r>
      </w:p>
    </w:sdtContent>
  </w:sdt>
  <w:p w14:paraId="65416C1E" w14:textId="77777777" w:rsidR="00254012" w:rsidRDefault="00254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AE02" w14:textId="77777777" w:rsidR="000E774F" w:rsidRDefault="000E774F" w:rsidP="00182022">
      <w:pPr>
        <w:spacing w:after="0" w:line="240" w:lineRule="auto"/>
      </w:pPr>
      <w:r>
        <w:separator/>
      </w:r>
    </w:p>
  </w:footnote>
  <w:footnote w:type="continuationSeparator" w:id="0">
    <w:p w14:paraId="791220CF" w14:textId="77777777" w:rsidR="000E774F" w:rsidRDefault="000E774F" w:rsidP="00182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301"/>
    <w:multiLevelType w:val="hybridMultilevel"/>
    <w:tmpl w:val="B69E695C"/>
    <w:lvl w:ilvl="0" w:tplc="C2608B0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C19B7"/>
    <w:multiLevelType w:val="hybridMultilevel"/>
    <w:tmpl w:val="7046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E6CC3"/>
    <w:multiLevelType w:val="hybridMultilevel"/>
    <w:tmpl w:val="6918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57D92"/>
    <w:multiLevelType w:val="hybridMultilevel"/>
    <w:tmpl w:val="1C74D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601DC4"/>
    <w:multiLevelType w:val="hybridMultilevel"/>
    <w:tmpl w:val="46DC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25474"/>
    <w:multiLevelType w:val="hybridMultilevel"/>
    <w:tmpl w:val="80E8DB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2A4B8C"/>
    <w:multiLevelType w:val="hybridMultilevel"/>
    <w:tmpl w:val="F9804A7A"/>
    <w:lvl w:ilvl="0" w:tplc="731A0BE8">
      <w:start w:val="18"/>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F8274D6"/>
    <w:multiLevelType w:val="hybridMultilevel"/>
    <w:tmpl w:val="5F48A1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B16DB"/>
    <w:multiLevelType w:val="hybridMultilevel"/>
    <w:tmpl w:val="2542B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FD7F62"/>
    <w:multiLevelType w:val="hybridMultilevel"/>
    <w:tmpl w:val="425C4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8A2BAB"/>
    <w:multiLevelType w:val="hybridMultilevel"/>
    <w:tmpl w:val="DF92A65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20CD9"/>
    <w:multiLevelType w:val="hybridMultilevel"/>
    <w:tmpl w:val="95348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400795"/>
    <w:multiLevelType w:val="hybridMultilevel"/>
    <w:tmpl w:val="7096A16E"/>
    <w:lvl w:ilvl="0" w:tplc="0409000B">
      <w:start w:val="1"/>
      <w:numFmt w:val="bullet"/>
      <w:lvlText w:val=""/>
      <w:lvlJc w:val="left"/>
      <w:pPr>
        <w:ind w:left="1440" w:hanging="360"/>
      </w:pPr>
      <w:rPr>
        <w:rFonts w:ascii="Wingdings" w:hAnsi="Wingdings" w:hint="default"/>
      </w:rPr>
    </w:lvl>
    <w:lvl w:ilvl="1" w:tplc="87DC78B4">
      <w:start w:val="1"/>
      <w:numFmt w:val="bullet"/>
      <w:lvlText w:val="o"/>
      <w:lvlJc w:val="left"/>
      <w:pPr>
        <w:ind w:left="2160" w:hanging="360"/>
      </w:pPr>
      <w:rPr>
        <w:rFonts w:ascii="Courier New" w:hAnsi="Courier New" w:cs="Courier New" w:hint="default"/>
        <w:strike w:val="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4C5E3A"/>
    <w:multiLevelType w:val="hybridMultilevel"/>
    <w:tmpl w:val="530E9210"/>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BE166D"/>
    <w:multiLevelType w:val="hybridMultilevel"/>
    <w:tmpl w:val="344472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A5D3D8C"/>
    <w:multiLevelType w:val="hybridMultilevel"/>
    <w:tmpl w:val="195AEF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E23DC6"/>
    <w:multiLevelType w:val="hybridMultilevel"/>
    <w:tmpl w:val="199E2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654EB"/>
    <w:multiLevelType w:val="hybridMultilevel"/>
    <w:tmpl w:val="E592B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32C63"/>
    <w:multiLevelType w:val="hybridMultilevel"/>
    <w:tmpl w:val="100844FC"/>
    <w:lvl w:ilvl="0" w:tplc="E14E2B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E62FBC"/>
    <w:multiLevelType w:val="hybridMultilevel"/>
    <w:tmpl w:val="DAEE703E"/>
    <w:lvl w:ilvl="0" w:tplc="3E465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A314C3"/>
    <w:multiLevelType w:val="hybridMultilevel"/>
    <w:tmpl w:val="37BC87D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4634142"/>
    <w:multiLevelType w:val="hybridMultilevel"/>
    <w:tmpl w:val="A218E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831647"/>
    <w:multiLevelType w:val="hybridMultilevel"/>
    <w:tmpl w:val="C8B0A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A76495"/>
    <w:multiLevelType w:val="hybridMultilevel"/>
    <w:tmpl w:val="A73AF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07025"/>
    <w:multiLevelType w:val="hybridMultilevel"/>
    <w:tmpl w:val="FE7EBF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F536B97"/>
    <w:multiLevelType w:val="hybridMultilevel"/>
    <w:tmpl w:val="89C0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D10FA"/>
    <w:multiLevelType w:val="hybridMultilevel"/>
    <w:tmpl w:val="AAC83B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79727D"/>
    <w:multiLevelType w:val="hybridMultilevel"/>
    <w:tmpl w:val="EC307DE0"/>
    <w:lvl w:ilvl="0" w:tplc="04090001">
      <w:start w:val="1"/>
      <w:numFmt w:val="bullet"/>
      <w:lvlText w:val=""/>
      <w:lvlJc w:val="left"/>
      <w:pPr>
        <w:ind w:left="2547" w:hanging="360"/>
      </w:pPr>
      <w:rPr>
        <w:rFonts w:ascii="Symbol" w:hAnsi="Symbol" w:hint="default"/>
      </w:rPr>
    </w:lvl>
    <w:lvl w:ilvl="1" w:tplc="04090003" w:tentative="1">
      <w:start w:val="1"/>
      <w:numFmt w:val="bullet"/>
      <w:lvlText w:val="o"/>
      <w:lvlJc w:val="left"/>
      <w:pPr>
        <w:ind w:left="3267" w:hanging="360"/>
      </w:pPr>
      <w:rPr>
        <w:rFonts w:ascii="Courier New" w:hAnsi="Courier New" w:cs="Courier New" w:hint="default"/>
      </w:rPr>
    </w:lvl>
    <w:lvl w:ilvl="2" w:tplc="04090005" w:tentative="1">
      <w:start w:val="1"/>
      <w:numFmt w:val="bullet"/>
      <w:lvlText w:val=""/>
      <w:lvlJc w:val="left"/>
      <w:pPr>
        <w:ind w:left="3987" w:hanging="360"/>
      </w:pPr>
      <w:rPr>
        <w:rFonts w:ascii="Wingdings" w:hAnsi="Wingdings" w:hint="default"/>
      </w:rPr>
    </w:lvl>
    <w:lvl w:ilvl="3" w:tplc="04090001" w:tentative="1">
      <w:start w:val="1"/>
      <w:numFmt w:val="bullet"/>
      <w:lvlText w:val=""/>
      <w:lvlJc w:val="left"/>
      <w:pPr>
        <w:ind w:left="4707" w:hanging="360"/>
      </w:pPr>
      <w:rPr>
        <w:rFonts w:ascii="Symbol" w:hAnsi="Symbol" w:hint="default"/>
      </w:rPr>
    </w:lvl>
    <w:lvl w:ilvl="4" w:tplc="04090003" w:tentative="1">
      <w:start w:val="1"/>
      <w:numFmt w:val="bullet"/>
      <w:lvlText w:val="o"/>
      <w:lvlJc w:val="left"/>
      <w:pPr>
        <w:ind w:left="5427" w:hanging="360"/>
      </w:pPr>
      <w:rPr>
        <w:rFonts w:ascii="Courier New" w:hAnsi="Courier New" w:cs="Courier New" w:hint="default"/>
      </w:rPr>
    </w:lvl>
    <w:lvl w:ilvl="5" w:tplc="04090005" w:tentative="1">
      <w:start w:val="1"/>
      <w:numFmt w:val="bullet"/>
      <w:lvlText w:val=""/>
      <w:lvlJc w:val="left"/>
      <w:pPr>
        <w:ind w:left="6147" w:hanging="360"/>
      </w:pPr>
      <w:rPr>
        <w:rFonts w:ascii="Wingdings" w:hAnsi="Wingdings" w:hint="default"/>
      </w:rPr>
    </w:lvl>
    <w:lvl w:ilvl="6" w:tplc="04090001" w:tentative="1">
      <w:start w:val="1"/>
      <w:numFmt w:val="bullet"/>
      <w:lvlText w:val=""/>
      <w:lvlJc w:val="left"/>
      <w:pPr>
        <w:ind w:left="6867" w:hanging="360"/>
      </w:pPr>
      <w:rPr>
        <w:rFonts w:ascii="Symbol" w:hAnsi="Symbol" w:hint="default"/>
      </w:rPr>
    </w:lvl>
    <w:lvl w:ilvl="7" w:tplc="04090003" w:tentative="1">
      <w:start w:val="1"/>
      <w:numFmt w:val="bullet"/>
      <w:lvlText w:val="o"/>
      <w:lvlJc w:val="left"/>
      <w:pPr>
        <w:ind w:left="7587" w:hanging="360"/>
      </w:pPr>
      <w:rPr>
        <w:rFonts w:ascii="Courier New" w:hAnsi="Courier New" w:cs="Courier New" w:hint="default"/>
      </w:rPr>
    </w:lvl>
    <w:lvl w:ilvl="8" w:tplc="04090005" w:tentative="1">
      <w:start w:val="1"/>
      <w:numFmt w:val="bullet"/>
      <w:lvlText w:val=""/>
      <w:lvlJc w:val="left"/>
      <w:pPr>
        <w:ind w:left="8307" w:hanging="360"/>
      </w:pPr>
      <w:rPr>
        <w:rFonts w:ascii="Wingdings" w:hAnsi="Wingdings" w:hint="default"/>
      </w:rPr>
    </w:lvl>
  </w:abstractNum>
  <w:abstractNum w:abstractNumId="28" w15:restartNumberingAfterBreak="0">
    <w:nsid w:val="59462A4A"/>
    <w:multiLevelType w:val="hybridMultilevel"/>
    <w:tmpl w:val="A7AA9674"/>
    <w:lvl w:ilvl="0" w:tplc="26C2630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C7489A"/>
    <w:multiLevelType w:val="hybridMultilevel"/>
    <w:tmpl w:val="0676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04F7C"/>
    <w:multiLevelType w:val="hybridMultilevel"/>
    <w:tmpl w:val="30C6737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BD3A70"/>
    <w:multiLevelType w:val="hybridMultilevel"/>
    <w:tmpl w:val="01E29A88"/>
    <w:lvl w:ilvl="0" w:tplc="41641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3D4F35"/>
    <w:multiLevelType w:val="hybridMultilevel"/>
    <w:tmpl w:val="0E44C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E21732"/>
    <w:multiLevelType w:val="hybridMultilevel"/>
    <w:tmpl w:val="214C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1271D"/>
    <w:multiLevelType w:val="hybridMultilevel"/>
    <w:tmpl w:val="70A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302F7"/>
    <w:multiLevelType w:val="hybridMultilevel"/>
    <w:tmpl w:val="7736CB46"/>
    <w:lvl w:ilvl="0" w:tplc="B0D440A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AD12D8"/>
    <w:multiLevelType w:val="hybridMultilevel"/>
    <w:tmpl w:val="30F20290"/>
    <w:lvl w:ilvl="0" w:tplc="A3602280">
      <w:start w:val="1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E5FB5"/>
    <w:multiLevelType w:val="hybridMultilevel"/>
    <w:tmpl w:val="F8E0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96A09"/>
    <w:multiLevelType w:val="hybridMultilevel"/>
    <w:tmpl w:val="96CEF0AC"/>
    <w:lvl w:ilvl="0" w:tplc="65DE6040">
      <w:start w:val="1"/>
      <w:numFmt w:val="bullet"/>
      <w:lvlText w:val=""/>
      <w:lvlJc w:val="left"/>
      <w:pPr>
        <w:ind w:left="1800" w:hanging="360"/>
      </w:pPr>
      <w:rPr>
        <w:rFonts w:ascii="Symbol" w:hAnsi="Symbol" w:hint="default"/>
        <w:strike w:val="0"/>
      </w:rPr>
    </w:lvl>
    <w:lvl w:ilvl="1" w:tplc="84E0EC2E">
      <w:start w:val="1"/>
      <w:numFmt w:val="bullet"/>
      <w:lvlText w:val="o"/>
      <w:lvlJc w:val="left"/>
      <w:pPr>
        <w:ind w:left="2520" w:hanging="360"/>
      </w:pPr>
      <w:rPr>
        <w:rFonts w:ascii="Courier New" w:hAnsi="Courier New" w:cs="Courier New" w:hint="default"/>
        <w:strike w:val="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9704446"/>
    <w:multiLevelType w:val="hybridMultilevel"/>
    <w:tmpl w:val="EF9A7356"/>
    <w:lvl w:ilvl="0" w:tplc="298C30AA">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040A4"/>
    <w:multiLevelType w:val="hybridMultilevel"/>
    <w:tmpl w:val="57165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D472E"/>
    <w:multiLevelType w:val="hybridMultilevel"/>
    <w:tmpl w:val="FDF09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D3529"/>
    <w:multiLevelType w:val="hybridMultilevel"/>
    <w:tmpl w:val="8B2810FC"/>
    <w:lvl w:ilvl="0" w:tplc="65DE6040">
      <w:start w:val="1"/>
      <w:numFmt w:val="bullet"/>
      <w:lvlText w:val=""/>
      <w:lvlJc w:val="left"/>
      <w:pPr>
        <w:ind w:left="1080" w:hanging="360"/>
      </w:pPr>
      <w:rPr>
        <w:rFonts w:ascii="Symbol" w:hAnsi="Symbol" w:hint="default"/>
        <w:strike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5E76864"/>
    <w:multiLevelType w:val="hybridMultilevel"/>
    <w:tmpl w:val="FD8A3E3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8F1B51"/>
    <w:multiLevelType w:val="hybridMultilevel"/>
    <w:tmpl w:val="F80EE5C6"/>
    <w:lvl w:ilvl="0" w:tplc="F4F89598">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848F6"/>
    <w:multiLevelType w:val="hybridMultilevel"/>
    <w:tmpl w:val="90741398"/>
    <w:lvl w:ilvl="0" w:tplc="298C30AA">
      <w:start w:val="1"/>
      <w:numFmt w:val="decimal"/>
      <w:lvlText w:val="%1"/>
      <w:lvlJc w:val="left"/>
      <w:pPr>
        <w:ind w:left="720" w:hanging="360"/>
      </w:pPr>
      <w:rPr>
        <w:rFonts w:hint="default"/>
        <w:b/>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F4AC1"/>
    <w:multiLevelType w:val="hybridMultilevel"/>
    <w:tmpl w:val="0E44C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A40861"/>
    <w:multiLevelType w:val="hybridMultilevel"/>
    <w:tmpl w:val="C27A6224"/>
    <w:lvl w:ilvl="0" w:tplc="473ACD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0C1B66"/>
    <w:multiLevelType w:val="hybridMultilevel"/>
    <w:tmpl w:val="A5425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9034F5"/>
    <w:multiLevelType w:val="hybridMultilevel"/>
    <w:tmpl w:val="DB5AC4F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563778">
    <w:abstractNumId w:val="10"/>
  </w:num>
  <w:num w:numId="2" w16cid:durableId="88738537">
    <w:abstractNumId w:val="11"/>
  </w:num>
  <w:num w:numId="3" w16cid:durableId="666976834">
    <w:abstractNumId w:val="13"/>
  </w:num>
  <w:num w:numId="4" w16cid:durableId="1886673213">
    <w:abstractNumId w:val="49"/>
  </w:num>
  <w:num w:numId="5" w16cid:durableId="1316642713">
    <w:abstractNumId w:val="15"/>
  </w:num>
  <w:num w:numId="6" w16cid:durableId="1693532788">
    <w:abstractNumId w:val="30"/>
  </w:num>
  <w:num w:numId="7" w16cid:durableId="936714492">
    <w:abstractNumId w:val="43"/>
  </w:num>
  <w:num w:numId="8" w16cid:durableId="2018189675">
    <w:abstractNumId w:val="14"/>
  </w:num>
  <w:num w:numId="9" w16cid:durableId="2113747114">
    <w:abstractNumId w:val="12"/>
  </w:num>
  <w:num w:numId="10" w16cid:durableId="876695526">
    <w:abstractNumId w:val="20"/>
  </w:num>
  <w:num w:numId="11" w16cid:durableId="245454417">
    <w:abstractNumId w:val="38"/>
  </w:num>
  <w:num w:numId="12" w16cid:durableId="1808275335">
    <w:abstractNumId w:val="42"/>
  </w:num>
  <w:num w:numId="13" w16cid:durableId="1796097468">
    <w:abstractNumId w:val="26"/>
  </w:num>
  <w:num w:numId="14" w16cid:durableId="635334805">
    <w:abstractNumId w:val="34"/>
  </w:num>
  <w:num w:numId="15" w16cid:durableId="1058550892">
    <w:abstractNumId w:val="2"/>
  </w:num>
  <w:num w:numId="16" w16cid:durableId="1376463293">
    <w:abstractNumId w:val="37"/>
  </w:num>
  <w:num w:numId="17" w16cid:durableId="2115585693">
    <w:abstractNumId w:val="25"/>
  </w:num>
  <w:num w:numId="18" w16cid:durableId="268320279">
    <w:abstractNumId w:val="1"/>
  </w:num>
  <w:num w:numId="19" w16cid:durableId="1382823464">
    <w:abstractNumId w:val="29"/>
  </w:num>
  <w:num w:numId="20" w16cid:durableId="7876602">
    <w:abstractNumId w:val="41"/>
  </w:num>
  <w:num w:numId="21" w16cid:durableId="424620226">
    <w:abstractNumId w:val="16"/>
  </w:num>
  <w:num w:numId="22" w16cid:durableId="278533355">
    <w:abstractNumId w:val="7"/>
  </w:num>
  <w:num w:numId="23" w16cid:durableId="919170353">
    <w:abstractNumId w:val="21"/>
  </w:num>
  <w:num w:numId="24" w16cid:durableId="1490290098">
    <w:abstractNumId w:val="22"/>
  </w:num>
  <w:num w:numId="25" w16cid:durableId="1487237001">
    <w:abstractNumId w:val="39"/>
  </w:num>
  <w:num w:numId="26" w16cid:durableId="1439981840">
    <w:abstractNumId w:val="35"/>
  </w:num>
  <w:num w:numId="27" w16cid:durableId="767428494">
    <w:abstractNumId w:val="45"/>
  </w:num>
  <w:num w:numId="28" w16cid:durableId="285544665">
    <w:abstractNumId w:val="5"/>
  </w:num>
  <w:num w:numId="29" w16cid:durableId="1466238523">
    <w:abstractNumId w:val="24"/>
  </w:num>
  <w:num w:numId="30" w16cid:durableId="1803965470">
    <w:abstractNumId w:val="27"/>
  </w:num>
  <w:num w:numId="31" w16cid:durableId="1545948100">
    <w:abstractNumId w:val="28"/>
  </w:num>
  <w:num w:numId="32" w16cid:durableId="657802887">
    <w:abstractNumId w:val="4"/>
  </w:num>
  <w:num w:numId="33" w16cid:durableId="1669599937">
    <w:abstractNumId w:val="33"/>
  </w:num>
  <w:num w:numId="34" w16cid:durableId="1689405735">
    <w:abstractNumId w:val="0"/>
  </w:num>
  <w:num w:numId="35" w16cid:durableId="1152524192">
    <w:abstractNumId w:val="44"/>
  </w:num>
  <w:num w:numId="36" w16cid:durableId="1755929451">
    <w:abstractNumId w:val="19"/>
  </w:num>
  <w:num w:numId="37" w16cid:durableId="268660290">
    <w:abstractNumId w:val="40"/>
  </w:num>
  <w:num w:numId="38" w16cid:durableId="570195253">
    <w:abstractNumId w:val="31"/>
  </w:num>
  <w:num w:numId="39" w16cid:durableId="127357417">
    <w:abstractNumId w:val="36"/>
  </w:num>
  <w:num w:numId="40" w16cid:durableId="2027166868">
    <w:abstractNumId w:val="6"/>
  </w:num>
  <w:num w:numId="41" w16cid:durableId="535896838">
    <w:abstractNumId w:val="23"/>
  </w:num>
  <w:num w:numId="42" w16cid:durableId="484981280">
    <w:abstractNumId w:val="18"/>
  </w:num>
  <w:num w:numId="43" w16cid:durableId="1655909435">
    <w:abstractNumId w:val="47"/>
  </w:num>
  <w:num w:numId="44" w16cid:durableId="563611815">
    <w:abstractNumId w:val="46"/>
  </w:num>
  <w:num w:numId="45" w16cid:durableId="1135298882">
    <w:abstractNumId w:val="32"/>
  </w:num>
  <w:num w:numId="46" w16cid:durableId="304820467">
    <w:abstractNumId w:val="8"/>
  </w:num>
  <w:num w:numId="47" w16cid:durableId="2099934730">
    <w:abstractNumId w:val="17"/>
  </w:num>
  <w:num w:numId="48" w16cid:durableId="1937713895">
    <w:abstractNumId w:val="9"/>
  </w:num>
  <w:num w:numId="49" w16cid:durableId="1890067728">
    <w:abstractNumId w:val="3"/>
  </w:num>
  <w:num w:numId="50" w16cid:durableId="62802791">
    <w:abstractNumId w:val="4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67"/>
    <w:rsid w:val="00000A86"/>
    <w:rsid w:val="00002DFC"/>
    <w:rsid w:val="00002EC2"/>
    <w:rsid w:val="00003AD6"/>
    <w:rsid w:val="0000667F"/>
    <w:rsid w:val="00006CEA"/>
    <w:rsid w:val="00007D47"/>
    <w:rsid w:val="00007EA0"/>
    <w:rsid w:val="0001753F"/>
    <w:rsid w:val="000216AF"/>
    <w:rsid w:val="00021F80"/>
    <w:rsid w:val="00030CFF"/>
    <w:rsid w:val="00037F52"/>
    <w:rsid w:val="00040398"/>
    <w:rsid w:val="00041178"/>
    <w:rsid w:val="000419E8"/>
    <w:rsid w:val="0004342F"/>
    <w:rsid w:val="00043770"/>
    <w:rsid w:val="000447DF"/>
    <w:rsid w:val="00047D50"/>
    <w:rsid w:val="0005011D"/>
    <w:rsid w:val="00051947"/>
    <w:rsid w:val="00052F21"/>
    <w:rsid w:val="000574C9"/>
    <w:rsid w:val="00073934"/>
    <w:rsid w:val="00074DB6"/>
    <w:rsid w:val="0007715C"/>
    <w:rsid w:val="00081B11"/>
    <w:rsid w:val="00095D58"/>
    <w:rsid w:val="00095F88"/>
    <w:rsid w:val="0009636B"/>
    <w:rsid w:val="00096A36"/>
    <w:rsid w:val="00097CF0"/>
    <w:rsid w:val="000A3A47"/>
    <w:rsid w:val="000B0497"/>
    <w:rsid w:val="000B1C51"/>
    <w:rsid w:val="000B2203"/>
    <w:rsid w:val="000B288C"/>
    <w:rsid w:val="000B3CB3"/>
    <w:rsid w:val="000B7758"/>
    <w:rsid w:val="000C2686"/>
    <w:rsid w:val="000C2837"/>
    <w:rsid w:val="000D1565"/>
    <w:rsid w:val="000D4997"/>
    <w:rsid w:val="000D77B8"/>
    <w:rsid w:val="000E356B"/>
    <w:rsid w:val="000E3653"/>
    <w:rsid w:val="000E5D96"/>
    <w:rsid w:val="000E6388"/>
    <w:rsid w:val="000E6BDA"/>
    <w:rsid w:val="000E6C7E"/>
    <w:rsid w:val="000E774F"/>
    <w:rsid w:val="000F0131"/>
    <w:rsid w:val="000F078D"/>
    <w:rsid w:val="000F3A19"/>
    <w:rsid w:val="000F3BD2"/>
    <w:rsid w:val="000F49BD"/>
    <w:rsid w:val="000F53C8"/>
    <w:rsid w:val="00101027"/>
    <w:rsid w:val="0011288E"/>
    <w:rsid w:val="00113594"/>
    <w:rsid w:val="001148B9"/>
    <w:rsid w:val="0011702C"/>
    <w:rsid w:val="00131FAC"/>
    <w:rsid w:val="00142C83"/>
    <w:rsid w:val="001443A7"/>
    <w:rsid w:val="001473DB"/>
    <w:rsid w:val="001537C8"/>
    <w:rsid w:val="001646CC"/>
    <w:rsid w:val="00166430"/>
    <w:rsid w:val="00172775"/>
    <w:rsid w:val="00173C7C"/>
    <w:rsid w:val="001753A4"/>
    <w:rsid w:val="00182022"/>
    <w:rsid w:val="001878C4"/>
    <w:rsid w:val="0019209B"/>
    <w:rsid w:val="00193074"/>
    <w:rsid w:val="00194A43"/>
    <w:rsid w:val="001A0E81"/>
    <w:rsid w:val="001A0FED"/>
    <w:rsid w:val="001A4140"/>
    <w:rsid w:val="001A4C4D"/>
    <w:rsid w:val="001A5D27"/>
    <w:rsid w:val="001A67AA"/>
    <w:rsid w:val="001B0F0C"/>
    <w:rsid w:val="001B3531"/>
    <w:rsid w:val="001B5085"/>
    <w:rsid w:val="001B5662"/>
    <w:rsid w:val="001B7DD3"/>
    <w:rsid w:val="001C4D49"/>
    <w:rsid w:val="001C7CAD"/>
    <w:rsid w:val="001D0E05"/>
    <w:rsid w:val="001D4D2F"/>
    <w:rsid w:val="001D67C5"/>
    <w:rsid w:val="001E2897"/>
    <w:rsid w:val="001E2CDB"/>
    <w:rsid w:val="001E47B2"/>
    <w:rsid w:val="001F0965"/>
    <w:rsid w:val="001F25EA"/>
    <w:rsid w:val="001F41ED"/>
    <w:rsid w:val="001F472A"/>
    <w:rsid w:val="001F5D24"/>
    <w:rsid w:val="001F6B2E"/>
    <w:rsid w:val="0020288D"/>
    <w:rsid w:val="002042BB"/>
    <w:rsid w:val="0020461B"/>
    <w:rsid w:val="00205033"/>
    <w:rsid w:val="0020549F"/>
    <w:rsid w:val="00210673"/>
    <w:rsid w:val="00211A0D"/>
    <w:rsid w:val="00211E1D"/>
    <w:rsid w:val="00212B34"/>
    <w:rsid w:val="002133AF"/>
    <w:rsid w:val="002219AD"/>
    <w:rsid w:val="00221AA8"/>
    <w:rsid w:val="00225E3A"/>
    <w:rsid w:val="00241AD2"/>
    <w:rsid w:val="00243F6C"/>
    <w:rsid w:val="00247425"/>
    <w:rsid w:val="00254012"/>
    <w:rsid w:val="002602B2"/>
    <w:rsid w:val="00260BCC"/>
    <w:rsid w:val="002645AE"/>
    <w:rsid w:val="0026515A"/>
    <w:rsid w:val="00266EAA"/>
    <w:rsid w:val="00270FA2"/>
    <w:rsid w:val="00272C3C"/>
    <w:rsid w:val="0027552D"/>
    <w:rsid w:val="002833D9"/>
    <w:rsid w:val="0028390C"/>
    <w:rsid w:val="00291A1F"/>
    <w:rsid w:val="0029617A"/>
    <w:rsid w:val="00296C7E"/>
    <w:rsid w:val="002A577F"/>
    <w:rsid w:val="002A5E78"/>
    <w:rsid w:val="002B240B"/>
    <w:rsid w:val="002B3446"/>
    <w:rsid w:val="002B3EE4"/>
    <w:rsid w:val="002B4458"/>
    <w:rsid w:val="002B55BB"/>
    <w:rsid w:val="002C0A3A"/>
    <w:rsid w:val="002C5956"/>
    <w:rsid w:val="002D3E5D"/>
    <w:rsid w:val="002E0252"/>
    <w:rsid w:val="002E172E"/>
    <w:rsid w:val="002E6312"/>
    <w:rsid w:val="002F3BD7"/>
    <w:rsid w:val="00301C70"/>
    <w:rsid w:val="0030515C"/>
    <w:rsid w:val="00305CCC"/>
    <w:rsid w:val="00310E69"/>
    <w:rsid w:val="003129AA"/>
    <w:rsid w:val="0032123C"/>
    <w:rsid w:val="0032204C"/>
    <w:rsid w:val="00323B6E"/>
    <w:rsid w:val="003268ED"/>
    <w:rsid w:val="00331E96"/>
    <w:rsid w:val="00332195"/>
    <w:rsid w:val="00334231"/>
    <w:rsid w:val="003377DA"/>
    <w:rsid w:val="00350DA2"/>
    <w:rsid w:val="00353702"/>
    <w:rsid w:val="00353CA9"/>
    <w:rsid w:val="00354232"/>
    <w:rsid w:val="00355AD8"/>
    <w:rsid w:val="00365557"/>
    <w:rsid w:val="00366A08"/>
    <w:rsid w:val="00366C86"/>
    <w:rsid w:val="0037021C"/>
    <w:rsid w:val="00376488"/>
    <w:rsid w:val="00377447"/>
    <w:rsid w:val="00383F9F"/>
    <w:rsid w:val="00384B95"/>
    <w:rsid w:val="00385250"/>
    <w:rsid w:val="00385C14"/>
    <w:rsid w:val="0038789B"/>
    <w:rsid w:val="003A0DB4"/>
    <w:rsid w:val="003A6041"/>
    <w:rsid w:val="003C21E3"/>
    <w:rsid w:val="003C4579"/>
    <w:rsid w:val="003C551A"/>
    <w:rsid w:val="003C6601"/>
    <w:rsid w:val="003D399E"/>
    <w:rsid w:val="003D6A04"/>
    <w:rsid w:val="003E0362"/>
    <w:rsid w:val="003E2E13"/>
    <w:rsid w:val="003F2D30"/>
    <w:rsid w:val="003F6626"/>
    <w:rsid w:val="00412D74"/>
    <w:rsid w:val="00416B94"/>
    <w:rsid w:val="00416D70"/>
    <w:rsid w:val="00420FE6"/>
    <w:rsid w:val="004320E7"/>
    <w:rsid w:val="00433105"/>
    <w:rsid w:val="00433F58"/>
    <w:rsid w:val="004364E6"/>
    <w:rsid w:val="00442011"/>
    <w:rsid w:val="00447578"/>
    <w:rsid w:val="004517AE"/>
    <w:rsid w:val="00452919"/>
    <w:rsid w:val="00454F15"/>
    <w:rsid w:val="0045601F"/>
    <w:rsid w:val="00470B75"/>
    <w:rsid w:val="0047230A"/>
    <w:rsid w:val="00473D03"/>
    <w:rsid w:val="00490FC5"/>
    <w:rsid w:val="0049528D"/>
    <w:rsid w:val="004968F8"/>
    <w:rsid w:val="004B01CB"/>
    <w:rsid w:val="004B2DF7"/>
    <w:rsid w:val="004B3132"/>
    <w:rsid w:val="004B5BDC"/>
    <w:rsid w:val="004B7459"/>
    <w:rsid w:val="004C69CE"/>
    <w:rsid w:val="004D2C9B"/>
    <w:rsid w:val="004E1C90"/>
    <w:rsid w:val="004E1FE4"/>
    <w:rsid w:val="004E4CE4"/>
    <w:rsid w:val="004E50B5"/>
    <w:rsid w:val="004E7745"/>
    <w:rsid w:val="005041B2"/>
    <w:rsid w:val="00505E80"/>
    <w:rsid w:val="0050778B"/>
    <w:rsid w:val="005143A3"/>
    <w:rsid w:val="00517540"/>
    <w:rsid w:val="005203F7"/>
    <w:rsid w:val="00521DE8"/>
    <w:rsid w:val="00523C84"/>
    <w:rsid w:val="005262E8"/>
    <w:rsid w:val="00533217"/>
    <w:rsid w:val="00535C80"/>
    <w:rsid w:val="00536738"/>
    <w:rsid w:val="00550960"/>
    <w:rsid w:val="005575A8"/>
    <w:rsid w:val="005635F2"/>
    <w:rsid w:val="00563D2D"/>
    <w:rsid w:val="00564404"/>
    <w:rsid w:val="0056567D"/>
    <w:rsid w:val="005701E3"/>
    <w:rsid w:val="00575086"/>
    <w:rsid w:val="00575A24"/>
    <w:rsid w:val="00575C1D"/>
    <w:rsid w:val="00583DEB"/>
    <w:rsid w:val="00584595"/>
    <w:rsid w:val="00585F2C"/>
    <w:rsid w:val="00591A17"/>
    <w:rsid w:val="00594270"/>
    <w:rsid w:val="005948F8"/>
    <w:rsid w:val="00596C6A"/>
    <w:rsid w:val="005A07C4"/>
    <w:rsid w:val="005A65A2"/>
    <w:rsid w:val="005B0609"/>
    <w:rsid w:val="005B1127"/>
    <w:rsid w:val="005B1B00"/>
    <w:rsid w:val="005B2816"/>
    <w:rsid w:val="005C15A9"/>
    <w:rsid w:val="005C45E4"/>
    <w:rsid w:val="005C7A18"/>
    <w:rsid w:val="005D4088"/>
    <w:rsid w:val="005E01FE"/>
    <w:rsid w:val="005E2BD2"/>
    <w:rsid w:val="005F2027"/>
    <w:rsid w:val="005F370C"/>
    <w:rsid w:val="005F59A6"/>
    <w:rsid w:val="005F5B43"/>
    <w:rsid w:val="006001C1"/>
    <w:rsid w:val="006068E8"/>
    <w:rsid w:val="006116EB"/>
    <w:rsid w:val="006307B7"/>
    <w:rsid w:val="0063203A"/>
    <w:rsid w:val="006322A8"/>
    <w:rsid w:val="006365AF"/>
    <w:rsid w:val="00644421"/>
    <w:rsid w:val="00644B4E"/>
    <w:rsid w:val="006455A2"/>
    <w:rsid w:val="00647FBC"/>
    <w:rsid w:val="006543D3"/>
    <w:rsid w:val="00655C3C"/>
    <w:rsid w:val="006571AB"/>
    <w:rsid w:val="00661165"/>
    <w:rsid w:val="00661FBA"/>
    <w:rsid w:val="00664D5D"/>
    <w:rsid w:val="006657EC"/>
    <w:rsid w:val="00677D06"/>
    <w:rsid w:val="0068368F"/>
    <w:rsid w:val="00692D6E"/>
    <w:rsid w:val="00694AF8"/>
    <w:rsid w:val="0069512A"/>
    <w:rsid w:val="006A177B"/>
    <w:rsid w:val="006A4078"/>
    <w:rsid w:val="006A488C"/>
    <w:rsid w:val="006A4C31"/>
    <w:rsid w:val="006B035C"/>
    <w:rsid w:val="006B0550"/>
    <w:rsid w:val="006C1810"/>
    <w:rsid w:val="006C3A53"/>
    <w:rsid w:val="006C7875"/>
    <w:rsid w:val="006C7FBE"/>
    <w:rsid w:val="006D04EE"/>
    <w:rsid w:val="006D7566"/>
    <w:rsid w:val="006E3D1E"/>
    <w:rsid w:val="006E6A2A"/>
    <w:rsid w:val="006F0010"/>
    <w:rsid w:val="006F0678"/>
    <w:rsid w:val="006F3BEC"/>
    <w:rsid w:val="006F5119"/>
    <w:rsid w:val="00700667"/>
    <w:rsid w:val="00703E8C"/>
    <w:rsid w:val="00706150"/>
    <w:rsid w:val="00707566"/>
    <w:rsid w:val="00713E2A"/>
    <w:rsid w:val="00714842"/>
    <w:rsid w:val="00715FFA"/>
    <w:rsid w:val="00725C94"/>
    <w:rsid w:val="00727CA6"/>
    <w:rsid w:val="00731A21"/>
    <w:rsid w:val="00734FCB"/>
    <w:rsid w:val="0073778B"/>
    <w:rsid w:val="00737938"/>
    <w:rsid w:val="00743372"/>
    <w:rsid w:val="007434F1"/>
    <w:rsid w:val="007472C5"/>
    <w:rsid w:val="007526F8"/>
    <w:rsid w:val="0075299B"/>
    <w:rsid w:val="007557E1"/>
    <w:rsid w:val="00755D4F"/>
    <w:rsid w:val="007635DD"/>
    <w:rsid w:val="00767C1C"/>
    <w:rsid w:val="00767C75"/>
    <w:rsid w:val="0077249B"/>
    <w:rsid w:val="00776BAF"/>
    <w:rsid w:val="00777703"/>
    <w:rsid w:val="007808C8"/>
    <w:rsid w:val="00782548"/>
    <w:rsid w:val="00783CB2"/>
    <w:rsid w:val="007914C3"/>
    <w:rsid w:val="007928A4"/>
    <w:rsid w:val="007A447D"/>
    <w:rsid w:val="007A7DFE"/>
    <w:rsid w:val="007B0362"/>
    <w:rsid w:val="007B2DD9"/>
    <w:rsid w:val="007C05F3"/>
    <w:rsid w:val="007C1CC5"/>
    <w:rsid w:val="007C26A0"/>
    <w:rsid w:val="007C431D"/>
    <w:rsid w:val="007D47FD"/>
    <w:rsid w:val="007D63F7"/>
    <w:rsid w:val="007E4F5B"/>
    <w:rsid w:val="007F6994"/>
    <w:rsid w:val="008110B0"/>
    <w:rsid w:val="008137F4"/>
    <w:rsid w:val="00820E2E"/>
    <w:rsid w:val="008331FD"/>
    <w:rsid w:val="00833583"/>
    <w:rsid w:val="00840AAC"/>
    <w:rsid w:val="00851E35"/>
    <w:rsid w:val="00854F64"/>
    <w:rsid w:val="0085622E"/>
    <w:rsid w:val="00856D20"/>
    <w:rsid w:val="00860A69"/>
    <w:rsid w:val="008623A9"/>
    <w:rsid w:val="008644FC"/>
    <w:rsid w:val="008663DC"/>
    <w:rsid w:val="00867604"/>
    <w:rsid w:val="00873802"/>
    <w:rsid w:val="008800E4"/>
    <w:rsid w:val="00885492"/>
    <w:rsid w:val="00886967"/>
    <w:rsid w:val="00886D79"/>
    <w:rsid w:val="00887995"/>
    <w:rsid w:val="008913B1"/>
    <w:rsid w:val="00895474"/>
    <w:rsid w:val="00895F77"/>
    <w:rsid w:val="00897F5D"/>
    <w:rsid w:val="008A1201"/>
    <w:rsid w:val="008A2F5A"/>
    <w:rsid w:val="008B42DB"/>
    <w:rsid w:val="008B7438"/>
    <w:rsid w:val="008B794E"/>
    <w:rsid w:val="008C09D1"/>
    <w:rsid w:val="008C3AFB"/>
    <w:rsid w:val="008C4987"/>
    <w:rsid w:val="008C68E3"/>
    <w:rsid w:val="008D4786"/>
    <w:rsid w:val="008D5B97"/>
    <w:rsid w:val="008D6DBB"/>
    <w:rsid w:val="008E33C9"/>
    <w:rsid w:val="008E6F04"/>
    <w:rsid w:val="008F1C24"/>
    <w:rsid w:val="008F4B34"/>
    <w:rsid w:val="008F6709"/>
    <w:rsid w:val="008F7612"/>
    <w:rsid w:val="009009C1"/>
    <w:rsid w:val="00902AC1"/>
    <w:rsid w:val="0091100F"/>
    <w:rsid w:val="0091261E"/>
    <w:rsid w:val="009247BC"/>
    <w:rsid w:val="00926B6D"/>
    <w:rsid w:val="009307DF"/>
    <w:rsid w:val="009322EF"/>
    <w:rsid w:val="0093471E"/>
    <w:rsid w:val="00942AF0"/>
    <w:rsid w:val="00943ACC"/>
    <w:rsid w:val="00945BC4"/>
    <w:rsid w:val="00946B10"/>
    <w:rsid w:val="0095619C"/>
    <w:rsid w:val="009621A1"/>
    <w:rsid w:val="00965716"/>
    <w:rsid w:val="00965F55"/>
    <w:rsid w:val="00966C10"/>
    <w:rsid w:val="009724AC"/>
    <w:rsid w:val="00972DEB"/>
    <w:rsid w:val="00974A16"/>
    <w:rsid w:val="00974E3C"/>
    <w:rsid w:val="00976CFD"/>
    <w:rsid w:val="009774A7"/>
    <w:rsid w:val="00980C9F"/>
    <w:rsid w:val="0098275B"/>
    <w:rsid w:val="0098724E"/>
    <w:rsid w:val="0099063F"/>
    <w:rsid w:val="009912C6"/>
    <w:rsid w:val="00993C83"/>
    <w:rsid w:val="00994A3A"/>
    <w:rsid w:val="00994FCF"/>
    <w:rsid w:val="009A1D12"/>
    <w:rsid w:val="009A23B1"/>
    <w:rsid w:val="009A2441"/>
    <w:rsid w:val="009A268B"/>
    <w:rsid w:val="009A3A24"/>
    <w:rsid w:val="009A3A52"/>
    <w:rsid w:val="009A5323"/>
    <w:rsid w:val="009A75AD"/>
    <w:rsid w:val="009A76C4"/>
    <w:rsid w:val="009A7787"/>
    <w:rsid w:val="009A7C4E"/>
    <w:rsid w:val="009C2C22"/>
    <w:rsid w:val="009C5D42"/>
    <w:rsid w:val="009C6E56"/>
    <w:rsid w:val="009D050D"/>
    <w:rsid w:val="009E030F"/>
    <w:rsid w:val="009E4209"/>
    <w:rsid w:val="009E7E9E"/>
    <w:rsid w:val="009F747C"/>
    <w:rsid w:val="00A02BC1"/>
    <w:rsid w:val="00A1159A"/>
    <w:rsid w:val="00A168E1"/>
    <w:rsid w:val="00A16C81"/>
    <w:rsid w:val="00A21016"/>
    <w:rsid w:val="00A22EC9"/>
    <w:rsid w:val="00A35389"/>
    <w:rsid w:val="00A4246E"/>
    <w:rsid w:val="00A5170B"/>
    <w:rsid w:val="00A572A8"/>
    <w:rsid w:val="00A57C75"/>
    <w:rsid w:val="00A618C0"/>
    <w:rsid w:val="00A70B21"/>
    <w:rsid w:val="00A7441B"/>
    <w:rsid w:val="00A849A1"/>
    <w:rsid w:val="00A85EB4"/>
    <w:rsid w:val="00A8651F"/>
    <w:rsid w:val="00A91301"/>
    <w:rsid w:val="00A915B8"/>
    <w:rsid w:val="00A92A31"/>
    <w:rsid w:val="00AA46CA"/>
    <w:rsid w:val="00AA6F52"/>
    <w:rsid w:val="00AB6C02"/>
    <w:rsid w:val="00AB772E"/>
    <w:rsid w:val="00AC14A7"/>
    <w:rsid w:val="00AC381B"/>
    <w:rsid w:val="00AD3F04"/>
    <w:rsid w:val="00AD73F7"/>
    <w:rsid w:val="00AF27CD"/>
    <w:rsid w:val="00AF5B2F"/>
    <w:rsid w:val="00B0583B"/>
    <w:rsid w:val="00B1585B"/>
    <w:rsid w:val="00B22CA3"/>
    <w:rsid w:val="00B2311B"/>
    <w:rsid w:val="00B24C45"/>
    <w:rsid w:val="00B25D4B"/>
    <w:rsid w:val="00B41DDB"/>
    <w:rsid w:val="00B43A7E"/>
    <w:rsid w:val="00B51C41"/>
    <w:rsid w:val="00B56CD0"/>
    <w:rsid w:val="00B57D57"/>
    <w:rsid w:val="00B66094"/>
    <w:rsid w:val="00B670BE"/>
    <w:rsid w:val="00B67B76"/>
    <w:rsid w:val="00B67BE2"/>
    <w:rsid w:val="00B72359"/>
    <w:rsid w:val="00B75328"/>
    <w:rsid w:val="00B77166"/>
    <w:rsid w:val="00B81E7C"/>
    <w:rsid w:val="00B8353D"/>
    <w:rsid w:val="00B83961"/>
    <w:rsid w:val="00B847C4"/>
    <w:rsid w:val="00B8565F"/>
    <w:rsid w:val="00B90898"/>
    <w:rsid w:val="00B93C51"/>
    <w:rsid w:val="00B97207"/>
    <w:rsid w:val="00BA2CB6"/>
    <w:rsid w:val="00BA3094"/>
    <w:rsid w:val="00BA7272"/>
    <w:rsid w:val="00BA7A9A"/>
    <w:rsid w:val="00BB0660"/>
    <w:rsid w:val="00BB0D82"/>
    <w:rsid w:val="00BB2A9B"/>
    <w:rsid w:val="00BB2FE8"/>
    <w:rsid w:val="00BB30C2"/>
    <w:rsid w:val="00BB4131"/>
    <w:rsid w:val="00BC1CE5"/>
    <w:rsid w:val="00BC46BF"/>
    <w:rsid w:val="00BC60BE"/>
    <w:rsid w:val="00BC7C6F"/>
    <w:rsid w:val="00BD1198"/>
    <w:rsid w:val="00BD1ED3"/>
    <w:rsid w:val="00BD3C1E"/>
    <w:rsid w:val="00BD4A23"/>
    <w:rsid w:val="00BD6B08"/>
    <w:rsid w:val="00BE1CEE"/>
    <w:rsid w:val="00BE4478"/>
    <w:rsid w:val="00BE6454"/>
    <w:rsid w:val="00BF4CBC"/>
    <w:rsid w:val="00BF5828"/>
    <w:rsid w:val="00C00BF1"/>
    <w:rsid w:val="00C05230"/>
    <w:rsid w:val="00C05A36"/>
    <w:rsid w:val="00C05D9A"/>
    <w:rsid w:val="00C111A4"/>
    <w:rsid w:val="00C11727"/>
    <w:rsid w:val="00C12375"/>
    <w:rsid w:val="00C1420A"/>
    <w:rsid w:val="00C16D00"/>
    <w:rsid w:val="00C1751A"/>
    <w:rsid w:val="00C2013B"/>
    <w:rsid w:val="00C20F71"/>
    <w:rsid w:val="00C27928"/>
    <w:rsid w:val="00C36195"/>
    <w:rsid w:val="00C44673"/>
    <w:rsid w:val="00C45C49"/>
    <w:rsid w:val="00C54B15"/>
    <w:rsid w:val="00C568C0"/>
    <w:rsid w:val="00C74DC1"/>
    <w:rsid w:val="00C7710B"/>
    <w:rsid w:val="00C80B3E"/>
    <w:rsid w:val="00C83193"/>
    <w:rsid w:val="00C83FE8"/>
    <w:rsid w:val="00C849C6"/>
    <w:rsid w:val="00C85FF0"/>
    <w:rsid w:val="00C904CB"/>
    <w:rsid w:val="00C91D2C"/>
    <w:rsid w:val="00C93D03"/>
    <w:rsid w:val="00C94510"/>
    <w:rsid w:val="00C94DF1"/>
    <w:rsid w:val="00CB15CE"/>
    <w:rsid w:val="00CB31F9"/>
    <w:rsid w:val="00CB3F87"/>
    <w:rsid w:val="00CB5D07"/>
    <w:rsid w:val="00CC00AA"/>
    <w:rsid w:val="00CC11CF"/>
    <w:rsid w:val="00CC30EC"/>
    <w:rsid w:val="00CC4777"/>
    <w:rsid w:val="00CC5B48"/>
    <w:rsid w:val="00CD7286"/>
    <w:rsid w:val="00CE05E8"/>
    <w:rsid w:val="00CE0BE3"/>
    <w:rsid w:val="00CE60B2"/>
    <w:rsid w:val="00CE7C5C"/>
    <w:rsid w:val="00CF34BE"/>
    <w:rsid w:val="00CF4A0D"/>
    <w:rsid w:val="00CF5FF3"/>
    <w:rsid w:val="00CF66A3"/>
    <w:rsid w:val="00D02415"/>
    <w:rsid w:val="00D03A1F"/>
    <w:rsid w:val="00D046C9"/>
    <w:rsid w:val="00D05C13"/>
    <w:rsid w:val="00D066E1"/>
    <w:rsid w:val="00D0740B"/>
    <w:rsid w:val="00D10A8D"/>
    <w:rsid w:val="00D12FC9"/>
    <w:rsid w:val="00D133C7"/>
    <w:rsid w:val="00D14113"/>
    <w:rsid w:val="00D14985"/>
    <w:rsid w:val="00D165FC"/>
    <w:rsid w:val="00D41EBD"/>
    <w:rsid w:val="00D478E1"/>
    <w:rsid w:val="00D526E0"/>
    <w:rsid w:val="00D543A6"/>
    <w:rsid w:val="00D54757"/>
    <w:rsid w:val="00D54FBC"/>
    <w:rsid w:val="00D57EB9"/>
    <w:rsid w:val="00D6058C"/>
    <w:rsid w:val="00D607DD"/>
    <w:rsid w:val="00D60CBE"/>
    <w:rsid w:val="00D61636"/>
    <w:rsid w:val="00D61B3D"/>
    <w:rsid w:val="00D636D9"/>
    <w:rsid w:val="00D6550F"/>
    <w:rsid w:val="00D6620C"/>
    <w:rsid w:val="00D66CA7"/>
    <w:rsid w:val="00D7001C"/>
    <w:rsid w:val="00D70852"/>
    <w:rsid w:val="00D77F2C"/>
    <w:rsid w:val="00D82852"/>
    <w:rsid w:val="00D82B3A"/>
    <w:rsid w:val="00D84D82"/>
    <w:rsid w:val="00D87BED"/>
    <w:rsid w:val="00D87EC8"/>
    <w:rsid w:val="00D918D1"/>
    <w:rsid w:val="00D91AE8"/>
    <w:rsid w:val="00D967A2"/>
    <w:rsid w:val="00DA13A3"/>
    <w:rsid w:val="00DA181F"/>
    <w:rsid w:val="00DA7213"/>
    <w:rsid w:val="00DB28F4"/>
    <w:rsid w:val="00DC0E82"/>
    <w:rsid w:val="00DC1344"/>
    <w:rsid w:val="00DC1C0E"/>
    <w:rsid w:val="00DC1ED2"/>
    <w:rsid w:val="00DC2CC3"/>
    <w:rsid w:val="00DC4CBE"/>
    <w:rsid w:val="00DD26AC"/>
    <w:rsid w:val="00DD7301"/>
    <w:rsid w:val="00DE7C6F"/>
    <w:rsid w:val="00DF445D"/>
    <w:rsid w:val="00E02BB5"/>
    <w:rsid w:val="00E036F8"/>
    <w:rsid w:val="00E230F1"/>
    <w:rsid w:val="00E25DC4"/>
    <w:rsid w:val="00E260E3"/>
    <w:rsid w:val="00E30183"/>
    <w:rsid w:val="00E30736"/>
    <w:rsid w:val="00E311A0"/>
    <w:rsid w:val="00E3379D"/>
    <w:rsid w:val="00E35E1B"/>
    <w:rsid w:val="00E40CD7"/>
    <w:rsid w:val="00E42DD5"/>
    <w:rsid w:val="00E50CD3"/>
    <w:rsid w:val="00E52984"/>
    <w:rsid w:val="00E53CCE"/>
    <w:rsid w:val="00E5610E"/>
    <w:rsid w:val="00E574EB"/>
    <w:rsid w:val="00E60C0B"/>
    <w:rsid w:val="00E626FB"/>
    <w:rsid w:val="00E6621A"/>
    <w:rsid w:val="00E672D0"/>
    <w:rsid w:val="00E7126E"/>
    <w:rsid w:val="00E74855"/>
    <w:rsid w:val="00E75A30"/>
    <w:rsid w:val="00E75B5E"/>
    <w:rsid w:val="00E81287"/>
    <w:rsid w:val="00E81536"/>
    <w:rsid w:val="00E826F4"/>
    <w:rsid w:val="00E83FCE"/>
    <w:rsid w:val="00E85F1A"/>
    <w:rsid w:val="00E86BFD"/>
    <w:rsid w:val="00E86DE9"/>
    <w:rsid w:val="00E906E2"/>
    <w:rsid w:val="00E924A9"/>
    <w:rsid w:val="00E949F2"/>
    <w:rsid w:val="00E95E96"/>
    <w:rsid w:val="00E9613C"/>
    <w:rsid w:val="00E96DB5"/>
    <w:rsid w:val="00EA1A94"/>
    <w:rsid w:val="00EA1F9B"/>
    <w:rsid w:val="00EA50D6"/>
    <w:rsid w:val="00EA58EF"/>
    <w:rsid w:val="00EB3002"/>
    <w:rsid w:val="00EB363D"/>
    <w:rsid w:val="00EC0935"/>
    <w:rsid w:val="00EC1F85"/>
    <w:rsid w:val="00EC2F58"/>
    <w:rsid w:val="00ED0407"/>
    <w:rsid w:val="00ED1533"/>
    <w:rsid w:val="00ED1BDE"/>
    <w:rsid w:val="00ED42AA"/>
    <w:rsid w:val="00ED57EB"/>
    <w:rsid w:val="00ED6748"/>
    <w:rsid w:val="00ED6965"/>
    <w:rsid w:val="00EE096E"/>
    <w:rsid w:val="00EE1AB3"/>
    <w:rsid w:val="00EE1DBA"/>
    <w:rsid w:val="00EE69A3"/>
    <w:rsid w:val="00EE7E96"/>
    <w:rsid w:val="00EF124E"/>
    <w:rsid w:val="00EF3A1F"/>
    <w:rsid w:val="00EF75B0"/>
    <w:rsid w:val="00F004E4"/>
    <w:rsid w:val="00F01114"/>
    <w:rsid w:val="00F100BE"/>
    <w:rsid w:val="00F26B8D"/>
    <w:rsid w:val="00F278D0"/>
    <w:rsid w:val="00F314AA"/>
    <w:rsid w:val="00F317A3"/>
    <w:rsid w:val="00F31A4D"/>
    <w:rsid w:val="00F3406A"/>
    <w:rsid w:val="00F35587"/>
    <w:rsid w:val="00F366D5"/>
    <w:rsid w:val="00F405B6"/>
    <w:rsid w:val="00F44A0F"/>
    <w:rsid w:val="00F45620"/>
    <w:rsid w:val="00F45EB9"/>
    <w:rsid w:val="00F47FA6"/>
    <w:rsid w:val="00F5056B"/>
    <w:rsid w:val="00F55FC0"/>
    <w:rsid w:val="00F62617"/>
    <w:rsid w:val="00F66D90"/>
    <w:rsid w:val="00F67A95"/>
    <w:rsid w:val="00F72F46"/>
    <w:rsid w:val="00F73448"/>
    <w:rsid w:val="00F74E82"/>
    <w:rsid w:val="00F7570A"/>
    <w:rsid w:val="00F767E7"/>
    <w:rsid w:val="00F80F5B"/>
    <w:rsid w:val="00F84936"/>
    <w:rsid w:val="00F92D80"/>
    <w:rsid w:val="00FA0290"/>
    <w:rsid w:val="00FB5903"/>
    <w:rsid w:val="00FB6B2E"/>
    <w:rsid w:val="00FC43C1"/>
    <w:rsid w:val="00FC61E8"/>
    <w:rsid w:val="00FC6FC5"/>
    <w:rsid w:val="00FC71FB"/>
    <w:rsid w:val="00FD579E"/>
    <w:rsid w:val="00FD68A1"/>
    <w:rsid w:val="00FD7BEB"/>
    <w:rsid w:val="00FE6A3F"/>
    <w:rsid w:val="00FE7A46"/>
    <w:rsid w:val="00FF405B"/>
    <w:rsid w:val="00FF417B"/>
    <w:rsid w:val="00FF57E8"/>
    <w:rsid w:val="3D2FD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E91AD"/>
  <w15:docId w15:val="{5E5AF950-CFE5-4333-A2A6-7E132679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6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288E"/>
    <w:pPr>
      <w:ind w:left="720"/>
      <w:contextualSpacing/>
    </w:pPr>
  </w:style>
  <w:style w:type="paragraph" w:styleId="NoSpacing">
    <w:name w:val="No Spacing"/>
    <w:uiPriority w:val="1"/>
    <w:qFormat/>
    <w:rsid w:val="00ED674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EB"/>
    <w:rPr>
      <w:rFonts w:ascii="Tahoma" w:hAnsi="Tahoma" w:cs="Tahoma"/>
      <w:sz w:val="16"/>
      <w:szCs w:val="16"/>
    </w:rPr>
  </w:style>
  <w:style w:type="paragraph" w:styleId="Header">
    <w:name w:val="header"/>
    <w:basedOn w:val="Normal"/>
    <w:link w:val="HeaderChar"/>
    <w:uiPriority w:val="99"/>
    <w:unhideWhenUsed/>
    <w:rsid w:val="0018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022"/>
  </w:style>
  <w:style w:type="paragraph" w:styleId="Footer">
    <w:name w:val="footer"/>
    <w:basedOn w:val="Normal"/>
    <w:link w:val="FooterChar"/>
    <w:uiPriority w:val="99"/>
    <w:unhideWhenUsed/>
    <w:rsid w:val="0018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022"/>
  </w:style>
  <w:style w:type="character" w:styleId="CommentReference">
    <w:name w:val="annotation reference"/>
    <w:basedOn w:val="DefaultParagraphFont"/>
    <w:uiPriority w:val="99"/>
    <w:semiHidden/>
    <w:unhideWhenUsed/>
    <w:rsid w:val="009A23B1"/>
    <w:rPr>
      <w:sz w:val="16"/>
      <w:szCs w:val="16"/>
    </w:rPr>
  </w:style>
  <w:style w:type="paragraph" w:styleId="CommentText">
    <w:name w:val="annotation text"/>
    <w:basedOn w:val="Normal"/>
    <w:link w:val="CommentTextChar"/>
    <w:uiPriority w:val="99"/>
    <w:semiHidden/>
    <w:unhideWhenUsed/>
    <w:rsid w:val="009A23B1"/>
    <w:pPr>
      <w:spacing w:line="240" w:lineRule="auto"/>
    </w:pPr>
    <w:rPr>
      <w:sz w:val="20"/>
      <w:szCs w:val="20"/>
    </w:rPr>
  </w:style>
  <w:style w:type="character" w:customStyle="1" w:styleId="CommentTextChar">
    <w:name w:val="Comment Text Char"/>
    <w:basedOn w:val="DefaultParagraphFont"/>
    <w:link w:val="CommentText"/>
    <w:uiPriority w:val="99"/>
    <w:semiHidden/>
    <w:rsid w:val="009A23B1"/>
    <w:rPr>
      <w:sz w:val="20"/>
      <w:szCs w:val="20"/>
    </w:rPr>
  </w:style>
  <w:style w:type="paragraph" w:styleId="CommentSubject">
    <w:name w:val="annotation subject"/>
    <w:basedOn w:val="CommentText"/>
    <w:next w:val="CommentText"/>
    <w:link w:val="CommentSubjectChar"/>
    <w:uiPriority w:val="99"/>
    <w:semiHidden/>
    <w:unhideWhenUsed/>
    <w:rsid w:val="009A23B1"/>
    <w:rPr>
      <w:b/>
      <w:bCs/>
    </w:rPr>
  </w:style>
  <w:style w:type="character" w:customStyle="1" w:styleId="CommentSubjectChar">
    <w:name w:val="Comment Subject Char"/>
    <w:basedOn w:val="CommentTextChar"/>
    <w:link w:val="CommentSubject"/>
    <w:uiPriority w:val="99"/>
    <w:semiHidden/>
    <w:rsid w:val="009A23B1"/>
    <w:rPr>
      <w:b/>
      <w:bCs/>
      <w:sz w:val="20"/>
      <w:szCs w:val="20"/>
    </w:rPr>
  </w:style>
  <w:style w:type="character" w:styleId="Emphasis">
    <w:name w:val="Emphasis"/>
    <w:basedOn w:val="DefaultParagraphFont"/>
    <w:uiPriority w:val="20"/>
    <w:qFormat/>
    <w:rsid w:val="00490FC5"/>
    <w:rPr>
      <w:i/>
      <w:iCs/>
    </w:rPr>
  </w:style>
  <w:style w:type="character" w:styleId="Hyperlink">
    <w:name w:val="Hyperlink"/>
    <w:basedOn w:val="DefaultParagraphFont"/>
    <w:uiPriority w:val="99"/>
    <w:unhideWhenUsed/>
    <w:rsid w:val="00490FC5"/>
    <w:rPr>
      <w:color w:val="0000FF"/>
      <w:u w:val="single"/>
    </w:rPr>
  </w:style>
  <w:style w:type="character" w:styleId="FollowedHyperlink">
    <w:name w:val="FollowedHyperlink"/>
    <w:basedOn w:val="DefaultParagraphFont"/>
    <w:uiPriority w:val="99"/>
    <w:semiHidden/>
    <w:unhideWhenUsed/>
    <w:rsid w:val="007472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486">
      <w:bodyDiv w:val="1"/>
      <w:marLeft w:val="0"/>
      <w:marRight w:val="0"/>
      <w:marTop w:val="0"/>
      <w:marBottom w:val="0"/>
      <w:divBdr>
        <w:top w:val="none" w:sz="0" w:space="0" w:color="auto"/>
        <w:left w:val="none" w:sz="0" w:space="0" w:color="auto"/>
        <w:bottom w:val="none" w:sz="0" w:space="0" w:color="auto"/>
        <w:right w:val="none" w:sz="0" w:space="0" w:color="auto"/>
      </w:divBdr>
    </w:div>
    <w:div w:id="90786101">
      <w:bodyDiv w:val="1"/>
      <w:marLeft w:val="0"/>
      <w:marRight w:val="0"/>
      <w:marTop w:val="0"/>
      <w:marBottom w:val="0"/>
      <w:divBdr>
        <w:top w:val="none" w:sz="0" w:space="0" w:color="auto"/>
        <w:left w:val="none" w:sz="0" w:space="0" w:color="auto"/>
        <w:bottom w:val="none" w:sz="0" w:space="0" w:color="auto"/>
        <w:right w:val="none" w:sz="0" w:space="0" w:color="auto"/>
      </w:divBdr>
    </w:div>
    <w:div w:id="165631332">
      <w:bodyDiv w:val="1"/>
      <w:marLeft w:val="0"/>
      <w:marRight w:val="0"/>
      <w:marTop w:val="0"/>
      <w:marBottom w:val="0"/>
      <w:divBdr>
        <w:top w:val="none" w:sz="0" w:space="0" w:color="auto"/>
        <w:left w:val="none" w:sz="0" w:space="0" w:color="auto"/>
        <w:bottom w:val="none" w:sz="0" w:space="0" w:color="auto"/>
        <w:right w:val="none" w:sz="0" w:space="0" w:color="auto"/>
      </w:divBdr>
    </w:div>
    <w:div w:id="177084676">
      <w:bodyDiv w:val="1"/>
      <w:marLeft w:val="0"/>
      <w:marRight w:val="0"/>
      <w:marTop w:val="0"/>
      <w:marBottom w:val="0"/>
      <w:divBdr>
        <w:top w:val="none" w:sz="0" w:space="0" w:color="auto"/>
        <w:left w:val="none" w:sz="0" w:space="0" w:color="auto"/>
        <w:bottom w:val="none" w:sz="0" w:space="0" w:color="auto"/>
        <w:right w:val="none" w:sz="0" w:space="0" w:color="auto"/>
      </w:divBdr>
    </w:div>
    <w:div w:id="317997576">
      <w:bodyDiv w:val="1"/>
      <w:marLeft w:val="0"/>
      <w:marRight w:val="0"/>
      <w:marTop w:val="0"/>
      <w:marBottom w:val="0"/>
      <w:divBdr>
        <w:top w:val="none" w:sz="0" w:space="0" w:color="auto"/>
        <w:left w:val="none" w:sz="0" w:space="0" w:color="auto"/>
        <w:bottom w:val="none" w:sz="0" w:space="0" w:color="auto"/>
        <w:right w:val="none" w:sz="0" w:space="0" w:color="auto"/>
      </w:divBdr>
    </w:div>
    <w:div w:id="820387695">
      <w:bodyDiv w:val="1"/>
      <w:marLeft w:val="0"/>
      <w:marRight w:val="0"/>
      <w:marTop w:val="0"/>
      <w:marBottom w:val="0"/>
      <w:divBdr>
        <w:top w:val="none" w:sz="0" w:space="0" w:color="auto"/>
        <w:left w:val="none" w:sz="0" w:space="0" w:color="auto"/>
        <w:bottom w:val="none" w:sz="0" w:space="0" w:color="auto"/>
        <w:right w:val="none" w:sz="0" w:space="0" w:color="auto"/>
      </w:divBdr>
      <w:divsChild>
        <w:div w:id="951010147">
          <w:marLeft w:val="0"/>
          <w:marRight w:val="0"/>
          <w:marTop w:val="0"/>
          <w:marBottom w:val="0"/>
          <w:divBdr>
            <w:top w:val="none" w:sz="0" w:space="0" w:color="auto"/>
            <w:left w:val="none" w:sz="0" w:space="0" w:color="auto"/>
            <w:bottom w:val="none" w:sz="0" w:space="0" w:color="auto"/>
            <w:right w:val="none" w:sz="0" w:space="0" w:color="auto"/>
          </w:divBdr>
        </w:div>
        <w:div w:id="1207840626">
          <w:marLeft w:val="0"/>
          <w:marRight w:val="0"/>
          <w:marTop w:val="0"/>
          <w:marBottom w:val="0"/>
          <w:divBdr>
            <w:top w:val="none" w:sz="0" w:space="0" w:color="auto"/>
            <w:left w:val="none" w:sz="0" w:space="0" w:color="auto"/>
            <w:bottom w:val="none" w:sz="0" w:space="0" w:color="auto"/>
            <w:right w:val="none" w:sz="0" w:space="0" w:color="auto"/>
          </w:divBdr>
        </w:div>
        <w:div w:id="1308123412">
          <w:marLeft w:val="0"/>
          <w:marRight w:val="0"/>
          <w:marTop w:val="0"/>
          <w:marBottom w:val="0"/>
          <w:divBdr>
            <w:top w:val="none" w:sz="0" w:space="0" w:color="auto"/>
            <w:left w:val="none" w:sz="0" w:space="0" w:color="auto"/>
            <w:bottom w:val="none" w:sz="0" w:space="0" w:color="auto"/>
            <w:right w:val="none" w:sz="0" w:space="0" w:color="auto"/>
          </w:divBdr>
        </w:div>
        <w:div w:id="1763986151">
          <w:marLeft w:val="0"/>
          <w:marRight w:val="0"/>
          <w:marTop w:val="0"/>
          <w:marBottom w:val="0"/>
          <w:divBdr>
            <w:top w:val="none" w:sz="0" w:space="0" w:color="auto"/>
            <w:left w:val="none" w:sz="0" w:space="0" w:color="auto"/>
            <w:bottom w:val="none" w:sz="0" w:space="0" w:color="auto"/>
            <w:right w:val="none" w:sz="0" w:space="0" w:color="auto"/>
          </w:divBdr>
        </w:div>
      </w:divsChild>
    </w:div>
    <w:div w:id="1395816738">
      <w:bodyDiv w:val="1"/>
      <w:marLeft w:val="0"/>
      <w:marRight w:val="0"/>
      <w:marTop w:val="0"/>
      <w:marBottom w:val="0"/>
      <w:divBdr>
        <w:top w:val="none" w:sz="0" w:space="0" w:color="auto"/>
        <w:left w:val="none" w:sz="0" w:space="0" w:color="auto"/>
        <w:bottom w:val="none" w:sz="0" w:space="0" w:color="auto"/>
        <w:right w:val="none" w:sz="0" w:space="0" w:color="auto"/>
      </w:divBdr>
    </w:div>
    <w:div w:id="1546406997">
      <w:bodyDiv w:val="1"/>
      <w:marLeft w:val="0"/>
      <w:marRight w:val="0"/>
      <w:marTop w:val="0"/>
      <w:marBottom w:val="0"/>
      <w:divBdr>
        <w:top w:val="none" w:sz="0" w:space="0" w:color="auto"/>
        <w:left w:val="none" w:sz="0" w:space="0" w:color="auto"/>
        <w:bottom w:val="none" w:sz="0" w:space="0" w:color="auto"/>
        <w:right w:val="none" w:sz="0" w:space="0" w:color="auto"/>
      </w:divBdr>
    </w:div>
    <w:div w:id="1668509269">
      <w:bodyDiv w:val="1"/>
      <w:marLeft w:val="0"/>
      <w:marRight w:val="0"/>
      <w:marTop w:val="0"/>
      <w:marBottom w:val="0"/>
      <w:divBdr>
        <w:top w:val="none" w:sz="0" w:space="0" w:color="auto"/>
        <w:left w:val="none" w:sz="0" w:space="0" w:color="auto"/>
        <w:bottom w:val="none" w:sz="0" w:space="0" w:color="auto"/>
        <w:right w:val="none" w:sz="0" w:space="0" w:color="auto"/>
      </w:divBdr>
    </w:div>
    <w:div w:id="1686512804">
      <w:bodyDiv w:val="1"/>
      <w:marLeft w:val="0"/>
      <w:marRight w:val="0"/>
      <w:marTop w:val="0"/>
      <w:marBottom w:val="0"/>
      <w:divBdr>
        <w:top w:val="none" w:sz="0" w:space="0" w:color="auto"/>
        <w:left w:val="none" w:sz="0" w:space="0" w:color="auto"/>
        <w:bottom w:val="none" w:sz="0" w:space="0" w:color="auto"/>
        <w:right w:val="none" w:sz="0" w:space="0" w:color="auto"/>
      </w:divBdr>
    </w:div>
    <w:div w:id="1793749930">
      <w:bodyDiv w:val="1"/>
      <w:marLeft w:val="0"/>
      <w:marRight w:val="0"/>
      <w:marTop w:val="0"/>
      <w:marBottom w:val="0"/>
      <w:divBdr>
        <w:top w:val="none" w:sz="0" w:space="0" w:color="auto"/>
        <w:left w:val="none" w:sz="0" w:space="0" w:color="auto"/>
        <w:bottom w:val="none" w:sz="0" w:space="0" w:color="auto"/>
        <w:right w:val="none" w:sz="0" w:space="0" w:color="auto"/>
      </w:divBdr>
    </w:div>
    <w:div w:id="20601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af824b-b9ca-44bc-93e9-131eccbb3ac9">
      <Terms xmlns="http://schemas.microsoft.com/office/infopath/2007/PartnerControls"/>
    </lcf76f155ced4ddcb4097134ff3c332f>
    <TaxCatchAll xmlns="b9b69cfa-80ab-4e57-8c7c-c439de3a6f57" xsi:nil="true"/>
    <Status xmlns="b9af824b-b9ca-44bc-93e9-131eccbb3ac9" xsi:nil="true"/>
    <Updated xmlns="b9af824b-b9ca-44bc-93e9-131eccbb3ac9" xsi:nil="true"/>
    <Done xmlns="b9af824b-b9ca-44bc-93e9-131eccbb3ac9">true</Done>
    <ConfirmedCurrent xmlns="b9af824b-b9ca-44bc-93e9-131eccbb3a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F7E6D-115C-477B-801B-BAC0E9C5EB23}">
  <ds:schemaRefs>
    <ds:schemaRef ds:uri="http://schemas.microsoft.com/office/2006/metadata/properties"/>
    <ds:schemaRef ds:uri="http://schemas.microsoft.com/office/infopath/2007/PartnerControls"/>
    <ds:schemaRef ds:uri="073db5f7-e078-4c97-86ca-7ccfcda9423a"/>
    <ds:schemaRef ds:uri="37ac8bb7-a888-4387-8469-9d00b00d52b8"/>
  </ds:schemaRefs>
</ds:datastoreItem>
</file>

<file path=customXml/itemProps2.xml><?xml version="1.0" encoding="utf-8"?>
<ds:datastoreItem xmlns:ds="http://schemas.openxmlformats.org/officeDocument/2006/customXml" ds:itemID="{7C81D3B7-61B9-4FE7-8A23-94D43135ACAD}"/>
</file>

<file path=customXml/itemProps3.xml><?xml version="1.0" encoding="utf-8"?>
<ds:datastoreItem xmlns:ds="http://schemas.openxmlformats.org/officeDocument/2006/customXml" ds:itemID="{38C9EFB8-1C19-0A4F-A3AC-3BBCB64939D3}">
  <ds:schemaRefs>
    <ds:schemaRef ds:uri="http://schemas.openxmlformats.org/officeDocument/2006/bibliography"/>
  </ds:schemaRefs>
</ds:datastoreItem>
</file>

<file path=customXml/itemProps4.xml><?xml version="1.0" encoding="utf-8"?>
<ds:datastoreItem xmlns:ds="http://schemas.openxmlformats.org/officeDocument/2006/customXml" ds:itemID="{0DEA76FA-15A3-48EB-9E02-3489F2DF8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1054</Words>
  <Characters>5854</Characters>
  <Application>Microsoft Office Word</Application>
  <DocSecurity>0</DocSecurity>
  <Lines>211</Lines>
  <Paragraphs>123</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rfrasch</dc:creator>
  <cp:lastModifiedBy>Iseler, Jackeline</cp:lastModifiedBy>
  <cp:revision>3</cp:revision>
  <cp:lastPrinted>2020-08-03T19:21:00Z</cp:lastPrinted>
  <dcterms:created xsi:type="dcterms:W3CDTF">2023-12-07T18:55:00Z</dcterms:created>
  <dcterms:modified xsi:type="dcterms:W3CDTF">2024-01-11T14:03:00Z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GrammarlyDocumentId">
    <vt:lpwstr>d3853c11db71897019e007b81798f1bac160d623cdf1992236b846c60afb4c04</vt:lpwstr>
  </property>
</Properties>
</file>