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5CF" w:rsidR="00171977" w:rsidP="00F8335E" w:rsidRDefault="00AD6E79" w14:paraId="33729357" w14:textId="6C76340C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Agenda for </w:t>
      </w:r>
      <w:r w:rsidR="00AD49FA">
        <w:t>February</w:t>
      </w:r>
      <w:r w:rsidR="00FF256E">
        <w:t xml:space="preserve"> 2</w:t>
      </w:r>
      <w:r w:rsidR="00AD49FA">
        <w:t>0</w:t>
      </w:r>
      <w:r w:rsidR="00FF256E">
        <w:t>, 202</w:t>
      </w:r>
      <w:r w:rsidR="00AD49FA">
        <w:t>4</w:t>
      </w:r>
    </w:p>
    <w:p w:rsidRPr="007755CF" w:rsidR="00A92012" w:rsidP="00F8335E" w:rsidRDefault="00AD6E79" w14:paraId="6E76FD0A" w14:textId="3611B7E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 w:rsidR="00AD49FA">
        <w:t>January 30, 2024</w:t>
      </w:r>
    </w:p>
    <w:p w:rsidRPr="007755CF" w:rsidR="00171977" w:rsidP="00F8335E" w:rsidRDefault="00AD6E79" w14:paraId="33729359" w14:textId="7746B412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:rsidRPr="007755CF" w:rsidR="00171977" w:rsidP="0060675B" w:rsidRDefault="0050433A" w14:paraId="3372935A" w14:textId="00BE46E9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 w:rsidR="00AD6E79">
        <w:rPr>
          <w:b w:val="0"/>
        </w:rPr>
        <w:t>Interim President Teresa K. Woodruff, Ph.D.</w:t>
      </w:r>
    </w:p>
    <w:p w:rsidRPr="007755CF" w:rsidR="00171977" w:rsidP="0060675B" w:rsidRDefault="0050433A" w14:paraId="3372935B" w14:textId="574B59BB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 w:rsidR="00AD6E79">
        <w:rPr>
          <w:b w:val="0"/>
        </w:rPr>
        <w:t xml:space="preserve">Interim Provost Thomas </w:t>
      </w:r>
      <w:r w:rsidRPr="007755CF" w:rsidR="00100E4C">
        <w:rPr>
          <w:b w:val="0"/>
        </w:rPr>
        <w:t xml:space="preserve">D. </w:t>
      </w:r>
      <w:r w:rsidRPr="007755CF" w:rsidR="00AD6E79">
        <w:rPr>
          <w:b w:val="0"/>
        </w:rPr>
        <w:t>Jeitschko, Ph.D.</w:t>
      </w:r>
    </w:p>
    <w:p w:rsidRPr="007755CF" w:rsidR="00171977" w:rsidP="0050433A" w:rsidRDefault="0050433A" w14:paraId="3372935C" w14:textId="261D90D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Pr="007755CF" w:rsidR="00AD6E79">
        <w:rPr>
          <w:b w:val="0"/>
          <w:spacing w:val="-2"/>
        </w:rPr>
        <w:t>Executive Vice President for Health Sciences Norman J. Beauchamp</w:t>
      </w:r>
      <w:r w:rsidRPr="007755CF" w:rsidR="00AD6E79">
        <w:rPr>
          <w:b w:val="0"/>
        </w:rPr>
        <w:t xml:space="preserve"> </w:t>
      </w:r>
      <w:r w:rsidRPr="007755CF" w:rsidR="00AD6E79">
        <w:rPr>
          <w:b w:val="0"/>
          <w:spacing w:val="-22"/>
        </w:rPr>
        <w:t>Jr., M.D., MHS</w:t>
      </w:r>
    </w:p>
    <w:p w:rsidRPr="007755CF" w:rsidR="00171977" w:rsidP="0060675B" w:rsidRDefault="0050433A" w14:paraId="3372935D" w14:textId="13A117DF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 w:rsidR="00B04F7B">
        <w:rPr>
          <w:b w:val="0"/>
        </w:rPr>
        <w:t>Faculty Senate Chairperson Jack W. Lipton, Ph.D.</w:t>
      </w:r>
    </w:p>
    <w:p w:rsidR="00931685" w:rsidP="00866337" w:rsidRDefault="00931685" w14:paraId="58F73E8A" w14:textId="3CB19DCF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Returning Business</w:t>
      </w:r>
    </w:p>
    <w:p w:rsidR="00931685" w:rsidP="00931685" w:rsidRDefault="00931685" w14:paraId="66CC2C71" w14:textId="35A84E35">
      <w:pPr>
        <w:pStyle w:val="Heading1"/>
        <w:numPr>
          <w:ilvl w:val="1"/>
          <w:numId w:val="10"/>
        </w:numPr>
        <w:tabs>
          <w:tab w:val="left" w:pos="810"/>
        </w:tabs>
        <w:spacing w:before="108"/>
      </w:pPr>
      <w:r>
        <w:t>Ad Hoc Committee on Free Speech and Hate Speech</w:t>
      </w:r>
    </w:p>
    <w:p w:rsidR="463D84CC" w:rsidP="12031B89" w:rsidRDefault="463D84CC" w14:paraId="45342661" w14:textId="37E78513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Membership slates:</w:t>
      </w:r>
    </w:p>
    <w:p w:rsidR="19465CF7" w:rsidP="12031B89" w:rsidRDefault="19465CF7" w14:paraId="713439C9" w14:textId="12C71EDE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Faculty</w:t>
      </w:r>
      <w:r w:rsidR="6C76E57F">
        <w:rPr>
          <w:b w:val="0"/>
          <w:bCs w:val="0"/>
        </w:rPr>
        <w:t xml:space="preserve"> Senate</w:t>
      </w:r>
      <w:r w:rsidR="2665BBDB">
        <w:rPr>
          <w:b w:val="0"/>
          <w:bCs w:val="0"/>
        </w:rPr>
        <w:t xml:space="preserve"> </w:t>
      </w:r>
      <w:r w:rsidR="7B5DF1CE">
        <w:rPr>
          <w:b w:val="0"/>
          <w:bCs w:val="0"/>
        </w:rPr>
        <w:t>|</w:t>
      </w:r>
      <w:r>
        <w:rPr>
          <w:b w:val="0"/>
          <w:bCs w:val="0"/>
        </w:rPr>
        <w:t xml:space="preserve"> </w:t>
      </w:r>
      <w:r w:rsidR="594D487C">
        <w:rPr>
          <w:b w:val="0"/>
          <w:bCs w:val="0"/>
        </w:rPr>
        <w:t xml:space="preserve">Faculty Senate Chairperson </w:t>
      </w:r>
      <w:r>
        <w:rPr>
          <w:b w:val="0"/>
          <w:bCs w:val="0"/>
        </w:rPr>
        <w:t>Jack W. Lipton</w:t>
      </w:r>
      <w:r w:rsidR="596CE836">
        <w:rPr>
          <w:b w:val="0"/>
          <w:bCs w:val="0"/>
        </w:rPr>
        <w:t>, Ph.D.</w:t>
      </w:r>
    </w:p>
    <w:p w:rsidR="596CE836" w:rsidP="12031B89" w:rsidRDefault="596CE836" w14:paraId="1F7A3FF5" w14:textId="794E8353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ASMSU</w:t>
      </w:r>
      <w:r w:rsidR="44277916">
        <w:rPr>
          <w:b w:val="0"/>
          <w:bCs w:val="0"/>
        </w:rPr>
        <w:t xml:space="preserve"> </w:t>
      </w:r>
      <w:r>
        <w:rPr>
          <w:b w:val="0"/>
          <w:bCs w:val="0"/>
        </w:rPr>
        <w:t>|</w:t>
      </w:r>
      <w:r w:rsidR="1D0E5424">
        <w:rPr>
          <w:b w:val="0"/>
          <w:bCs w:val="0"/>
        </w:rPr>
        <w:t xml:space="preserve"> </w:t>
      </w:r>
      <w:r w:rsidR="032EF56D">
        <w:rPr>
          <w:b w:val="0"/>
          <w:bCs w:val="0"/>
        </w:rPr>
        <w:t>ASMSU President Emily Hoyumpa</w:t>
      </w:r>
    </w:p>
    <w:p w:rsidR="596CE836" w:rsidP="12031B89" w:rsidRDefault="596CE836" w14:paraId="1AC6CF54" w14:textId="7ECEAE0D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COGS |</w:t>
      </w:r>
      <w:r w:rsidR="3C62B3F7">
        <w:rPr>
          <w:b w:val="0"/>
          <w:bCs w:val="0"/>
        </w:rPr>
        <w:t xml:space="preserve"> COGS President Hannah Jeffery</w:t>
      </w:r>
    </w:p>
    <w:p w:rsidR="596CE836" w:rsidP="12031B89" w:rsidRDefault="596CE836" w14:paraId="229770B6" w14:textId="251C52C4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Office of the Provost | Interim Provost Thomas D. Jeitschko, Ph.D.</w:t>
      </w:r>
    </w:p>
    <w:p w:rsidR="3E9A824C" w:rsidP="12031B89" w:rsidRDefault="3E9A824C" w14:paraId="2CE85670" w14:textId="3B7B97EE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 xml:space="preserve">Executive Vice President for Administration </w:t>
      </w:r>
    </w:p>
    <w:p w:rsidR="00931685" w:rsidP="12031B89" w:rsidRDefault="00931685" w14:paraId="32FBEEAF" w14:textId="189C0EE5">
      <w:pPr>
        <w:pStyle w:val="Heading1"/>
        <w:tabs>
          <w:tab w:val="left" w:pos="810"/>
        </w:tabs>
        <w:spacing w:before="108"/>
        <w:ind w:left="1551" w:firstLine="0"/>
        <w:rPr>
          <w:b w:val="0"/>
          <w:bCs w:val="0"/>
        </w:rPr>
      </w:pPr>
      <w:r>
        <w:rPr>
          <w:b w:val="0"/>
          <w:bCs w:val="0"/>
        </w:rPr>
        <w:t>Attachment A</w:t>
      </w:r>
    </w:p>
    <w:p w:rsidRPr="007755CF" w:rsidR="007361E9" w:rsidP="00866337" w:rsidRDefault="00AD6E79" w14:paraId="24B4604D" w14:textId="4D127AA1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Pr="007755CF" w:rsidR="00B4562B">
        <w:rPr>
          <w:b w:val="0"/>
          <w:bCs w:val="0"/>
        </w:rPr>
        <w:t xml:space="preserve"> </w:t>
      </w:r>
    </w:p>
    <w:p w:rsidRPr="008D6B33" w:rsidR="00AD49FA" w:rsidP="00AD49FA" w:rsidRDefault="53DB2B03" w14:paraId="04650E9D" w14:textId="1CD192D2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  <w:rPr>
          <w:b w:val="0"/>
          <w:bCs w:val="0"/>
        </w:rPr>
      </w:pPr>
      <w:r>
        <w:t>Civil Rights</w:t>
      </w:r>
      <w:r w:rsidR="6270DB75">
        <w:t xml:space="preserve"> and </w:t>
      </w:r>
      <w:r w:rsidR="00AD49FA">
        <w:t>Title IX</w:t>
      </w:r>
      <w:r w:rsidR="390814DF">
        <w:t xml:space="preserve"> Education and Compliance</w:t>
      </w:r>
      <w:r w:rsidR="00AD49FA">
        <w:t xml:space="preserve"> at MSU</w:t>
      </w:r>
      <w:r w:rsidR="00AD49FA">
        <w:br/>
      </w:r>
      <w:r w:rsidR="00AD49FA">
        <w:rPr>
          <w:b w:val="0"/>
          <w:bCs w:val="0"/>
        </w:rPr>
        <w:t>Vice President for Civil Rights and Title IX Education and Compliance &amp; Title IX Coordinator Laura Rugless</w:t>
      </w:r>
      <w:r w:rsidR="5BDFE2F9">
        <w:rPr>
          <w:b w:val="0"/>
          <w:bCs w:val="0"/>
        </w:rPr>
        <w:t>, J.D.</w:t>
      </w:r>
    </w:p>
    <w:p w:rsidR="00623769" w:rsidP="00623769" w:rsidRDefault="00623769" w14:paraId="5A7D4922" w14:textId="77777777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Evaluating the Use of Digital Learning Platforms</w:t>
      </w:r>
    </w:p>
    <w:p w:rsidRPr="00711027" w:rsidR="0080094B" w:rsidP="0080094B" w:rsidRDefault="00623769" w14:paraId="136B89A0" w14:textId="77777777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>University Committee on Undergraduate Education Chairperson Antoinette Tessmer</w:t>
      </w:r>
    </w:p>
    <w:p w:rsidR="2E058377" w:rsidP="12031B89" w:rsidRDefault="2E058377" w14:paraId="12DAE752" w14:textId="7093A469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 xml:space="preserve">Attachment </w:t>
      </w:r>
      <w:r w:rsidR="37E3CA2E">
        <w:rPr>
          <w:b w:val="0"/>
          <w:bCs w:val="0"/>
        </w:rPr>
        <w:t>B</w:t>
      </w:r>
    </w:p>
    <w:p w:rsidR="0080094B" w:rsidP="12031B89" w:rsidRDefault="0080094B" w14:paraId="34A5AFF2" w14:textId="1B03AE0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Considering an Honor for Interim President Woodruff</w:t>
      </w:r>
    </w:p>
    <w:p w:rsidR="0659E1AB" w:rsidP="35BC22FF" w:rsidRDefault="0659E1AB" w14:paraId="1F5299EF" w14:textId="32FD18BC">
      <w:pPr>
        <w:pStyle w:val="Heading1"/>
        <w:tabs>
          <w:tab w:val="left" w:pos="1350"/>
        </w:tabs>
        <w:spacing w:before="108"/>
        <w:ind w:left="630" w:firstLine="720"/>
        <w:rPr>
          <w:b w:val="0"/>
          <w:bCs w:val="0"/>
        </w:rPr>
      </w:pPr>
      <w:r w:rsidR="3A5DC45B">
        <w:rPr>
          <w:b w:val="0"/>
          <w:bCs w:val="0"/>
        </w:rPr>
        <w:t>Matthew J. Anderson Ph.D./FEA</w:t>
      </w:r>
      <w:r w:rsidR="0659E1AB">
        <w:rPr>
          <w:b w:val="0"/>
          <w:bCs w:val="0"/>
        </w:rPr>
        <w:t xml:space="preserve">                 </w:t>
      </w:r>
    </w:p>
    <w:p w:rsidR="0659E1AB" w:rsidP="35BC22FF" w:rsidRDefault="0659E1AB" w14:paraId="71685A18" w14:textId="59E68175">
      <w:pPr>
        <w:pStyle w:val="Heading1"/>
        <w:tabs>
          <w:tab w:val="left" w:pos="1350"/>
        </w:tabs>
        <w:spacing w:before="108"/>
        <w:ind w:left="630" w:firstLine="720"/>
      </w:pPr>
      <w:r w:rsidR="0659E1AB">
        <w:rPr>
          <w:b w:val="0"/>
          <w:bCs w:val="0"/>
        </w:rPr>
        <w:t xml:space="preserve">Attachment </w:t>
      </w:r>
      <w:r w:rsidR="37239E48">
        <w:rPr>
          <w:b w:val="0"/>
          <w:bCs w:val="0"/>
        </w:rPr>
        <w:t>C</w:t>
      </w:r>
      <w:r>
        <w:tab/>
      </w:r>
      <w:r>
        <w:tab/>
      </w:r>
    </w:p>
    <w:p w:rsidR="00654DC4" w:rsidP="00654DC4" w:rsidRDefault="00654DC4" w14:paraId="110E1C82" w14:textId="3566C4C2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MSU Divestment Resolution</w:t>
      </w:r>
    </w:p>
    <w:p w:rsidR="4D204588" w:rsidP="12031B89" w:rsidRDefault="4D204588" w14:paraId="6624F02B" w14:textId="5DA2DA93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 xml:space="preserve">Context provided by </w:t>
      </w:r>
      <w:r w:rsidR="374D9D10">
        <w:rPr>
          <w:b w:val="0"/>
          <w:bCs w:val="0"/>
        </w:rPr>
        <w:t>Faculty Senate Chairperson Jack W. Lipton, Ph.D.</w:t>
      </w:r>
    </w:p>
    <w:p w:rsidRPr="00654DC4" w:rsidR="008D6B33" w:rsidP="00654DC4" w:rsidRDefault="008D6B33" w14:paraId="4D1A470A" w14:textId="201797E9">
      <w:pPr>
        <w:pStyle w:val="Heading1"/>
        <w:tabs>
          <w:tab w:val="left" w:pos="1350"/>
        </w:tabs>
        <w:spacing w:before="108"/>
        <w:ind w:left="1350" w:firstLine="0"/>
        <w:rPr>
          <w:b w:val="0"/>
          <w:bCs w:val="0"/>
        </w:rPr>
      </w:pPr>
      <w:r>
        <w:rPr>
          <w:b w:val="0"/>
          <w:bCs w:val="0"/>
        </w:rPr>
        <w:t xml:space="preserve">Attachment </w:t>
      </w:r>
      <w:r w:rsidR="4C0EF0B5">
        <w:rPr>
          <w:b w:val="0"/>
          <w:bCs w:val="0"/>
        </w:rPr>
        <w:t>D</w:t>
      </w:r>
    </w:p>
    <w:p w:rsidRPr="0050433A" w:rsidR="00DA3E28" w:rsidP="0050433A" w:rsidRDefault="00AD6E79" w14:paraId="300D7A57" w14:textId="7823C6FD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:rsidR="00100E4C" w:rsidP="00AE4CCE" w:rsidRDefault="00100E4C" w14:paraId="153EBCCC" w14:textId="77777777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:rsidRPr="007755CF" w:rsidR="00AE4CCE" w:rsidP="00AE4CCE" w:rsidRDefault="00AE4CCE" w14:paraId="1F930C5B" w14:textId="77777777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:rsidRPr="007755CF" w:rsidR="007B52B9" w:rsidP="007B52B9" w:rsidRDefault="007B52B9" w14:paraId="14B0E078" w14:textId="22DD9B8D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:rsidRPr="007755CF" w:rsidR="00100E4C" w:rsidP="00100E4C" w:rsidRDefault="00100E4C" w14:paraId="55D9353E" w14:textId="73632B1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>, meaning any member of the university community, media, or broader public can watch them live or later on.</w:t>
      </w:r>
    </w:p>
    <w:p w:rsidRPr="007755CF" w:rsidR="00100E4C" w:rsidP="00100E4C" w:rsidRDefault="00100E4C" w14:paraId="08DC7780" w14:textId="3C1B683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:rsidRPr="007755CF" w:rsidR="00171977" w:rsidP="00100E4C" w:rsidRDefault="00100E4C" w14:paraId="33729365" w14:textId="0E4C4BB4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color w:val="000000"/>
          <w:sz w:val="26"/>
          <w:szCs w:val="26"/>
        </w:rPr>
        <w:t xml:space="preserve">University employees (with limited exceptions) have a </w:t>
      </w:r>
      <w:r w:rsidRPr="007755CF">
        <w:rPr>
          <w:b/>
          <w:bCs/>
          <w:color w:val="000000"/>
          <w:sz w:val="26"/>
          <w:szCs w:val="26"/>
        </w:rPr>
        <w:t>reporting obligation</w:t>
      </w:r>
      <w:r w:rsidRPr="007755C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Pr="007755CF" w:rsidR="00171977">
      <w:headerReference w:type="default" r:id="rId11"/>
      <w:pgSz w:w="12240" w:h="15840" w:orient="portrait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C94" w:rsidRDefault="007D3C94" w14:paraId="36DDD3AE" w14:textId="77777777">
      <w:r>
        <w:separator/>
      </w:r>
    </w:p>
  </w:endnote>
  <w:endnote w:type="continuationSeparator" w:id="0">
    <w:p w:rsidR="007D3C94" w:rsidRDefault="007D3C94" w14:paraId="022DAC9C" w14:textId="77777777">
      <w:r>
        <w:continuationSeparator/>
      </w:r>
    </w:p>
  </w:endnote>
  <w:endnote w:type="continuationNotice" w:id="1">
    <w:p w:rsidR="007D3C94" w:rsidRDefault="007D3C94" w14:paraId="14654E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C94" w:rsidRDefault="007D3C94" w14:paraId="2FA6BD90" w14:textId="77777777">
      <w:r>
        <w:separator/>
      </w:r>
    </w:p>
  </w:footnote>
  <w:footnote w:type="continuationSeparator" w:id="0">
    <w:p w:rsidR="007D3C94" w:rsidRDefault="007D3C94" w14:paraId="19A6C17B" w14:textId="77777777">
      <w:r>
        <w:continuationSeparator/>
      </w:r>
    </w:p>
  </w:footnote>
  <w:footnote w:type="continuationNotice" w:id="1">
    <w:p w:rsidR="007D3C94" w:rsidRDefault="007D3C94" w14:paraId="54F84CA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71977" w:rsidRDefault="00B04F7B" w14:paraId="33729368" w14:textId="775F4D1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04F7B" w:rsidR="00171977" w:rsidRDefault="00AD6E79" w14:paraId="33729374" w14:textId="77777777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:rsidRPr="00B04F7B" w:rsidR="00171977" w:rsidRDefault="00AD6E79" w14:paraId="33729375" w14:textId="187D7F7C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 w:rsidR="003A752A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AD49FA">
                            <w:rPr>
                              <w:color w:val="FFFFFF"/>
                              <w:sz w:val="28"/>
                            </w:rPr>
                            <w:t>February 20,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3372936E">
              <v:stroke joinstyle="miter"/>
              <v:path gradientshapeok="t" o:connecttype="rect"/>
            </v:shapetype>
            <v:shape id="Text Box 1" style="position:absolute;margin-left:.25pt;margin-top:21pt;width:3in;height:59.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>
              <v:textbox inset="0,0,0,0">
                <w:txbxContent>
                  <w:p w:rsidRPr="00B04F7B" w:rsidR="00171977" w:rsidRDefault="00AD6E79" w14:paraId="33729374" w14:textId="77777777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:rsidRPr="00B04F7B" w:rsidR="00171977" w:rsidRDefault="00AD6E79" w14:paraId="33729375" w14:textId="187D7F7C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 w:rsidR="003A752A">
                      <w:rPr>
                        <w:color w:val="FFFFFF"/>
                        <w:sz w:val="28"/>
                      </w:rPr>
                      <w:br/>
                    </w:r>
                    <w:r w:rsidR="00AD49FA">
                      <w:rPr>
                        <w:color w:val="FFFFFF"/>
                        <w:sz w:val="28"/>
                      </w:rPr>
                      <w:t>February 20,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pic="http://schemas.openxmlformats.org/drawingml/2006/picture" xmlns:a14="http://schemas.microsoft.com/office/drawing/2010/main" xmlns:a="http://schemas.openxmlformats.org/drawingml/2006/main" xmlns:arto="http://schemas.microsoft.com/office/word/2006/arto">
          <w:pict>
            <v:group id="Group 2" style="position:absolute;margin-left:29.25pt;margin-top:7.2pt;width:552.3pt;height:87.4pt;z-index:-251658237;mso-position-horizontal-relative:page;mso-position-vertical-relative:page" coordsize="11046,1748" coordorigin="585,210" o:spid="_x0000_s1026" w14:anchorId="4FE3F8F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style="position:absolute;left:585;top:210;width:11046;height:1748;visibility:visible;mso-wrap-style:square;v-text-anchor:top" o:spid="_x0000_s1027" fillcolor="#17453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/>
              <v:rect id="Rectangle 4" style="position:absolute;left:585;top:210;width:11046;height:1748;visibility:visible;mso-wrap-style:square;v-text-anchor:top" o:spid="_x0000_s1028" filled="f" strokecolor="#083e2c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7252;top:608;width:3996;height:95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o:title="" r:id="rId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05FE3996"/>
    <w:lvl w:ilvl="0">
      <w:start w:val="1"/>
      <w:numFmt w:val="decimal"/>
      <w:lvlText w:val="%1."/>
      <w:lvlJc w:val="left"/>
      <w:pPr>
        <w:ind w:left="920" w:hanging="360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hint="default" w:ascii="Grandview" w:hAnsi="Grandview" w:eastAsia="Century Schoolbook" w:cs="Century Schoolbook"/>
        <w:b/>
        <w:bCs/>
        <w:spacing w:val="0"/>
        <w:w w:val="100"/>
        <w:sz w:val="26"/>
        <w:szCs w:val="26"/>
      </w:rPr>
    </w:lvl>
    <w:lvl w:ilvl="2">
      <w:start w:val="1"/>
      <w:numFmt w:val="decimal"/>
      <w:suff w:val="space"/>
      <w:lvlText w:val="4.2.%3."/>
      <w:lvlJc w:val="left"/>
      <w:pPr>
        <w:ind w:left="2281" w:hanging="360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hint="default" w:ascii="Century Schoolbook" w:hAnsi="Century Schoolbook" w:eastAsia="Century Schoolbook" w:cs="Century Schoolbook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37CE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2DB4"/>
    <w:rsid w:val="001A7870"/>
    <w:rsid w:val="001B07AF"/>
    <w:rsid w:val="001B1376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0433A"/>
    <w:rsid w:val="00515163"/>
    <w:rsid w:val="005403D4"/>
    <w:rsid w:val="00546386"/>
    <w:rsid w:val="00546621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E6998"/>
    <w:rsid w:val="005F01AE"/>
    <w:rsid w:val="005F60F0"/>
    <w:rsid w:val="00601D23"/>
    <w:rsid w:val="0060675B"/>
    <w:rsid w:val="00607D83"/>
    <w:rsid w:val="00623769"/>
    <w:rsid w:val="00625250"/>
    <w:rsid w:val="0062680E"/>
    <w:rsid w:val="006452E3"/>
    <w:rsid w:val="006515DD"/>
    <w:rsid w:val="00654DC4"/>
    <w:rsid w:val="00666508"/>
    <w:rsid w:val="00672F0C"/>
    <w:rsid w:val="006765D2"/>
    <w:rsid w:val="00697896"/>
    <w:rsid w:val="006B3EDB"/>
    <w:rsid w:val="006B655F"/>
    <w:rsid w:val="006D2CB4"/>
    <w:rsid w:val="006E49FE"/>
    <w:rsid w:val="006F0910"/>
    <w:rsid w:val="006F0C7F"/>
    <w:rsid w:val="00711027"/>
    <w:rsid w:val="0071596B"/>
    <w:rsid w:val="00721ED5"/>
    <w:rsid w:val="007242C8"/>
    <w:rsid w:val="00731BCC"/>
    <w:rsid w:val="00734210"/>
    <w:rsid w:val="00735537"/>
    <w:rsid w:val="007361E9"/>
    <w:rsid w:val="00736898"/>
    <w:rsid w:val="007460E6"/>
    <w:rsid w:val="00753B5A"/>
    <w:rsid w:val="00760DB2"/>
    <w:rsid w:val="007755CF"/>
    <w:rsid w:val="007875E9"/>
    <w:rsid w:val="007A3FF4"/>
    <w:rsid w:val="007B52B9"/>
    <w:rsid w:val="007C08B5"/>
    <w:rsid w:val="007C38CE"/>
    <w:rsid w:val="007C4155"/>
    <w:rsid w:val="007D3C94"/>
    <w:rsid w:val="007E7C90"/>
    <w:rsid w:val="007F3AC7"/>
    <w:rsid w:val="007F68A7"/>
    <w:rsid w:val="0080094B"/>
    <w:rsid w:val="00821A09"/>
    <w:rsid w:val="008250D0"/>
    <w:rsid w:val="008368CF"/>
    <w:rsid w:val="008460A9"/>
    <w:rsid w:val="00852F0B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D6B33"/>
    <w:rsid w:val="008E0678"/>
    <w:rsid w:val="008F1643"/>
    <w:rsid w:val="008F3F11"/>
    <w:rsid w:val="008F5BE7"/>
    <w:rsid w:val="008F7878"/>
    <w:rsid w:val="009009E5"/>
    <w:rsid w:val="00911040"/>
    <w:rsid w:val="00931685"/>
    <w:rsid w:val="009327EB"/>
    <w:rsid w:val="0093568A"/>
    <w:rsid w:val="00944AFD"/>
    <w:rsid w:val="0095010F"/>
    <w:rsid w:val="009719E2"/>
    <w:rsid w:val="009928FB"/>
    <w:rsid w:val="00993406"/>
    <w:rsid w:val="0099778D"/>
    <w:rsid w:val="009A5CFA"/>
    <w:rsid w:val="009C2A26"/>
    <w:rsid w:val="009C6F4B"/>
    <w:rsid w:val="009C7B5B"/>
    <w:rsid w:val="009D21B3"/>
    <w:rsid w:val="009D43ED"/>
    <w:rsid w:val="009D7FF7"/>
    <w:rsid w:val="009E03FF"/>
    <w:rsid w:val="009E1B03"/>
    <w:rsid w:val="009E65F0"/>
    <w:rsid w:val="009F64BA"/>
    <w:rsid w:val="00A07D4F"/>
    <w:rsid w:val="00A100C1"/>
    <w:rsid w:val="00A1263C"/>
    <w:rsid w:val="00A141D0"/>
    <w:rsid w:val="00A14E68"/>
    <w:rsid w:val="00A200BF"/>
    <w:rsid w:val="00A26186"/>
    <w:rsid w:val="00A31517"/>
    <w:rsid w:val="00A73434"/>
    <w:rsid w:val="00A92012"/>
    <w:rsid w:val="00A92ACC"/>
    <w:rsid w:val="00A9602D"/>
    <w:rsid w:val="00A96D64"/>
    <w:rsid w:val="00AA08E7"/>
    <w:rsid w:val="00AC20C5"/>
    <w:rsid w:val="00AD2977"/>
    <w:rsid w:val="00AD49FA"/>
    <w:rsid w:val="00AD57EB"/>
    <w:rsid w:val="00AD6E79"/>
    <w:rsid w:val="00AE1DEF"/>
    <w:rsid w:val="00AE4CCE"/>
    <w:rsid w:val="00AF0C34"/>
    <w:rsid w:val="00AF2A0E"/>
    <w:rsid w:val="00AF53D1"/>
    <w:rsid w:val="00B04F7B"/>
    <w:rsid w:val="00B10E85"/>
    <w:rsid w:val="00B1524C"/>
    <w:rsid w:val="00B21E66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1A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918F3"/>
    <w:rsid w:val="00CA30CD"/>
    <w:rsid w:val="00CA73BD"/>
    <w:rsid w:val="00CB0EEC"/>
    <w:rsid w:val="00CB24AE"/>
    <w:rsid w:val="00CB7F6B"/>
    <w:rsid w:val="00CC37C3"/>
    <w:rsid w:val="00CC3986"/>
    <w:rsid w:val="00CD496B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A3E28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6A9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0752"/>
    <w:rsid w:val="00F46584"/>
    <w:rsid w:val="00F5223C"/>
    <w:rsid w:val="00F53372"/>
    <w:rsid w:val="00F5612A"/>
    <w:rsid w:val="00F70595"/>
    <w:rsid w:val="00F76837"/>
    <w:rsid w:val="00F8335E"/>
    <w:rsid w:val="00F943BB"/>
    <w:rsid w:val="00F9764E"/>
    <w:rsid w:val="00F97B9D"/>
    <w:rsid w:val="00FB38CF"/>
    <w:rsid w:val="00FB5F67"/>
    <w:rsid w:val="00FC43C8"/>
    <w:rsid w:val="00FC4FC1"/>
    <w:rsid w:val="00FC5CF2"/>
    <w:rsid w:val="00FD3706"/>
    <w:rsid w:val="00FF256E"/>
    <w:rsid w:val="00FF3158"/>
    <w:rsid w:val="0154E751"/>
    <w:rsid w:val="032EF56D"/>
    <w:rsid w:val="05096F7A"/>
    <w:rsid w:val="0659E1AB"/>
    <w:rsid w:val="0A18CC59"/>
    <w:rsid w:val="0B892376"/>
    <w:rsid w:val="12031B89"/>
    <w:rsid w:val="16A4CBF9"/>
    <w:rsid w:val="18905A6F"/>
    <w:rsid w:val="19211A2A"/>
    <w:rsid w:val="19465CF7"/>
    <w:rsid w:val="1D0E5424"/>
    <w:rsid w:val="2665BBDB"/>
    <w:rsid w:val="26D03B2E"/>
    <w:rsid w:val="2E058377"/>
    <w:rsid w:val="2F8CDA0A"/>
    <w:rsid w:val="2FA0CD9F"/>
    <w:rsid w:val="3003886E"/>
    <w:rsid w:val="33AFD53B"/>
    <w:rsid w:val="35BC22FF"/>
    <w:rsid w:val="35FCA1D4"/>
    <w:rsid w:val="37239E48"/>
    <w:rsid w:val="374D9D10"/>
    <w:rsid w:val="37E3CA2E"/>
    <w:rsid w:val="390814DF"/>
    <w:rsid w:val="3A5DC45B"/>
    <w:rsid w:val="3C62B3F7"/>
    <w:rsid w:val="3C80E76D"/>
    <w:rsid w:val="3C961E53"/>
    <w:rsid w:val="3E88EAC3"/>
    <w:rsid w:val="3E9A824C"/>
    <w:rsid w:val="44277916"/>
    <w:rsid w:val="463D84CC"/>
    <w:rsid w:val="4665D036"/>
    <w:rsid w:val="4C0EF0B5"/>
    <w:rsid w:val="4D204588"/>
    <w:rsid w:val="4ECFB03A"/>
    <w:rsid w:val="4F9A1D5E"/>
    <w:rsid w:val="53DB2B03"/>
    <w:rsid w:val="553210B2"/>
    <w:rsid w:val="570AEDC5"/>
    <w:rsid w:val="57304FAA"/>
    <w:rsid w:val="594D487C"/>
    <w:rsid w:val="596CE836"/>
    <w:rsid w:val="5BDFE2F9"/>
    <w:rsid w:val="5C23673E"/>
    <w:rsid w:val="6270DB75"/>
    <w:rsid w:val="6C76E57F"/>
    <w:rsid w:val="6CFF6110"/>
    <w:rsid w:val="6EB2C134"/>
    <w:rsid w:val="70073894"/>
    <w:rsid w:val="72A2E4F5"/>
    <w:rsid w:val="775FC6E6"/>
    <w:rsid w:val="7B5DF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933C03E9-9645-4BB8-AC28-AB907143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4F7B"/>
    <w:rPr>
      <w:rFonts w:ascii="Grandview" w:hAnsi="Grandview" w:eastAsia="Century Schoolbook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38CE"/>
    <w:rPr>
      <w:rFonts w:ascii="Century Schoolbook" w:hAnsi="Century Schoolbook" w:eastAsia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F53D1"/>
    <w:rPr>
      <w:rFonts w:ascii="Century Schoolbook" w:hAnsi="Century Schoolbook" w:eastAsia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hAnsi="Century Schoolbook" w:eastAsia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D49FA"/>
    <w:rPr>
      <w:rFonts w:ascii="Grandview" w:hAnsi="Grandview" w:eastAsia="Century Schoolbook" w:cs="Century Schoolbook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6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0F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F60F0"/>
    <w:rPr>
      <w:rFonts w:ascii="Grandview" w:hAnsi="Grandview" w:eastAsia="Century Schoolbook" w:cs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0F0"/>
    <w:rPr>
      <w:rFonts w:ascii="Grandview" w:hAnsi="Grandview" w:eastAsia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7D740-D598-4FB3-B1A6-15EAF0947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Silvestri, Tyler</dc:creator>
  <keywords/>
  <lastModifiedBy>Pineda, Heidi</lastModifiedBy>
  <revision>98</revision>
  <lastPrinted>2023-11-28T01:33:00.0000000Z</lastPrinted>
  <dcterms:created xsi:type="dcterms:W3CDTF">2023-03-29T16:41:00.0000000Z</dcterms:created>
  <dcterms:modified xsi:type="dcterms:W3CDTF">2024-02-16T13:12:34.7589885Z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